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549FC30" wp14:editId="425CA2F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E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A0E0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A0E0A">
        <w:t>16 декабря 2015 года № 417-П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37DB8" w:rsidRPr="00737DB8" w:rsidRDefault="00737DB8" w:rsidP="00737DB8">
      <w:pPr>
        <w:spacing w:before="330"/>
        <w:jc w:val="center"/>
        <w:outlineLvl w:val="1"/>
        <w:rPr>
          <w:b/>
          <w:szCs w:val="28"/>
        </w:rPr>
      </w:pPr>
      <w:r w:rsidRPr="00737DB8">
        <w:rPr>
          <w:b/>
          <w:szCs w:val="28"/>
        </w:rPr>
        <w:t xml:space="preserve">О внесении изменений в постановление Правительства </w:t>
      </w:r>
      <w:r w:rsidRPr="00737DB8">
        <w:rPr>
          <w:b/>
          <w:szCs w:val="28"/>
        </w:rPr>
        <w:br/>
        <w:t>Республики Карелия от 3 августа 2015 года № 240-П</w:t>
      </w:r>
    </w:p>
    <w:p w:rsidR="00737DB8" w:rsidRDefault="00737DB8" w:rsidP="00737DB8">
      <w:pPr>
        <w:ind w:firstLine="709"/>
        <w:jc w:val="both"/>
        <w:outlineLvl w:val="1"/>
        <w:rPr>
          <w:szCs w:val="28"/>
        </w:rPr>
      </w:pPr>
    </w:p>
    <w:p w:rsidR="00737DB8" w:rsidRPr="00737DB8" w:rsidRDefault="00737DB8" w:rsidP="00737DB8">
      <w:pPr>
        <w:ind w:firstLine="709"/>
        <w:jc w:val="both"/>
        <w:outlineLvl w:val="1"/>
        <w:rPr>
          <w:szCs w:val="28"/>
        </w:rPr>
      </w:pPr>
      <w:r w:rsidRPr="00737DB8">
        <w:rPr>
          <w:szCs w:val="28"/>
        </w:rPr>
        <w:t xml:space="preserve">Правительство Республики Карелия </w:t>
      </w:r>
      <w:proofErr w:type="gramStart"/>
      <w:r w:rsidRPr="00737DB8">
        <w:rPr>
          <w:b/>
          <w:szCs w:val="28"/>
        </w:rPr>
        <w:t>п</w:t>
      </w:r>
      <w:proofErr w:type="gramEnd"/>
      <w:r w:rsidRPr="00737DB8">
        <w:rPr>
          <w:b/>
          <w:szCs w:val="28"/>
        </w:rPr>
        <w:t xml:space="preserve"> о с т а н о в л я е т:</w:t>
      </w:r>
    </w:p>
    <w:p w:rsidR="00737DB8" w:rsidRDefault="00737DB8" w:rsidP="00737DB8">
      <w:pPr>
        <w:ind w:firstLine="709"/>
        <w:jc w:val="both"/>
        <w:rPr>
          <w:szCs w:val="28"/>
        </w:rPr>
      </w:pPr>
      <w:proofErr w:type="gramStart"/>
      <w:r w:rsidRPr="00737DB8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Pr="00737DB8">
        <w:rPr>
          <w:szCs w:val="28"/>
        </w:rPr>
        <w:t>Социальн</w:t>
      </w:r>
      <w:r>
        <w:rPr>
          <w:szCs w:val="28"/>
        </w:rPr>
        <w:t>ую программу</w:t>
      </w:r>
      <w:r w:rsidRPr="00737DB8">
        <w:rPr>
          <w:szCs w:val="28"/>
        </w:rPr>
        <w:t xml:space="preserve"> Республики Карелия, связанн</w:t>
      </w:r>
      <w:r w:rsidR="000B11C3">
        <w:rPr>
          <w:szCs w:val="28"/>
        </w:rPr>
        <w:t>ую</w:t>
      </w:r>
      <w:r w:rsidRPr="00737DB8">
        <w:rPr>
          <w:szCs w:val="28"/>
        </w:rPr>
        <w:t xml:space="preserve"> с укреплением материально-технической базы учреждений социального обслуживания населения и обучением компьютерной грамотности  неработающих пенсионеров,  на 2015  год</w:t>
      </w:r>
      <w:r>
        <w:rPr>
          <w:szCs w:val="28"/>
        </w:rPr>
        <w:t xml:space="preserve">, утвержденную постановлением Правительства Республики Карелия от 3 августа 2015 года № 240-П </w:t>
      </w:r>
      <w:r w:rsidRPr="00737DB8">
        <w:rPr>
          <w:szCs w:val="28"/>
        </w:rPr>
        <w:t xml:space="preserve">  </w:t>
      </w:r>
      <w:r w:rsidR="006D4A16">
        <w:rPr>
          <w:szCs w:val="28"/>
        </w:rPr>
        <w:br/>
      </w:r>
      <w:r>
        <w:rPr>
          <w:szCs w:val="28"/>
        </w:rPr>
        <w:t>«</w:t>
      </w:r>
      <w:r w:rsidRPr="00737DB8">
        <w:rPr>
          <w:szCs w:val="28"/>
        </w:rPr>
        <w:t xml:space="preserve">Об утверждении Социальной программы Республики Карелия, связанной с укреплением материально-технической базы </w:t>
      </w:r>
      <w:bookmarkStart w:id="0" w:name="_GoBack"/>
      <w:bookmarkEnd w:id="0"/>
      <w:r w:rsidRPr="00737DB8">
        <w:rPr>
          <w:szCs w:val="28"/>
        </w:rPr>
        <w:t>учреждений социального обслуживания населения и обучением компьютерной грамотности  неработающих пенсионеров,  на 2015  год  и</w:t>
      </w:r>
      <w:proofErr w:type="gramEnd"/>
      <w:r w:rsidRPr="00737DB8">
        <w:rPr>
          <w:szCs w:val="28"/>
        </w:rPr>
        <w:t xml:space="preserve">  Порядка  </w:t>
      </w:r>
      <w:r w:rsidRPr="00737DB8">
        <w:rPr>
          <w:kern w:val="36"/>
          <w:szCs w:val="28"/>
        </w:rPr>
        <w:t>организации обучения неработающих пенсионеров, проживающих в Республике Карелия, компьютерной грамотности</w:t>
      </w:r>
      <w:r w:rsidRPr="00737DB8">
        <w:rPr>
          <w:szCs w:val="28"/>
        </w:rPr>
        <w:t xml:space="preserve"> на 2015 год  за счет субсидий, предоставляемых  из бюджета Пенсионного фонда Российской Федерации бюджету Республики Карелия на </w:t>
      </w:r>
      <w:proofErr w:type="spellStart"/>
      <w:r w:rsidRPr="00737DB8">
        <w:rPr>
          <w:szCs w:val="28"/>
        </w:rPr>
        <w:t>софинансирование</w:t>
      </w:r>
      <w:proofErr w:type="spellEnd"/>
      <w:r w:rsidRPr="00737DB8">
        <w:rPr>
          <w:szCs w:val="28"/>
        </w:rPr>
        <w:t xml:space="preserve"> расходных обязательств Республики Карелия, возникающих при реализации Социальной программы Республики Карелия, связанной с укреплением материально-технической базы учреждений социального обслуживания населения и обучением компьютерной грамотности неработающих пенсионеров, на 2015 год</w:t>
      </w:r>
      <w:r w:rsidR="006D2B6F">
        <w:rPr>
          <w:szCs w:val="28"/>
        </w:rPr>
        <w:t>» (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10 августа</w:t>
      </w:r>
      <w:r w:rsidR="006D2B6F">
        <w:rPr>
          <w:szCs w:val="28"/>
        </w:rPr>
        <w:t xml:space="preserve"> </w:t>
      </w:r>
      <w:r w:rsidR="006D2B6F">
        <w:rPr>
          <w:szCs w:val="28"/>
        </w:rPr>
        <w:br/>
        <w:t>2015 года, № 1000201508100009</w:t>
      </w:r>
      <w:r>
        <w:rPr>
          <w:szCs w:val="28"/>
        </w:rPr>
        <w:t>), следующие изменения:</w:t>
      </w:r>
    </w:p>
    <w:p w:rsidR="00737DB8" w:rsidRDefault="00737DB8" w:rsidP="00737DB8">
      <w:pPr>
        <w:ind w:firstLine="709"/>
        <w:jc w:val="both"/>
        <w:rPr>
          <w:szCs w:val="28"/>
        </w:rPr>
      </w:pPr>
      <w:r>
        <w:rPr>
          <w:szCs w:val="28"/>
        </w:rPr>
        <w:t>1. Абзац четырнадцатый раздела</w:t>
      </w:r>
      <w:r w:rsidRPr="00737DB8"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737DB8">
        <w:rPr>
          <w:szCs w:val="28"/>
        </w:rPr>
        <w:t xml:space="preserve"> </w:t>
      </w:r>
      <w:r>
        <w:rPr>
          <w:szCs w:val="28"/>
        </w:rPr>
        <w:t xml:space="preserve"> изложить в следующей редакции:</w:t>
      </w:r>
    </w:p>
    <w:p w:rsidR="00737DB8" w:rsidRPr="00737DB8" w:rsidRDefault="00737DB8" w:rsidP="00737DB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«Проектно-сметной документацией, разработанной в 2015 году и прошедшей экспертизу в обществе с ограниченной ответственностью «Региональный центр по ценообразованию в строительстве Республики Карелия», предусматривается проведение мероприятий, обеспечивающих </w:t>
      </w:r>
      <w:r>
        <w:rPr>
          <w:szCs w:val="28"/>
        </w:rPr>
        <w:lastRenderedPageBreak/>
        <w:t>выполнение ГБСУ СО РК «Медвежьегорский психоневрологический интернат» санитарных норм и требований пожарной безопасности: капитальный ремонт второго этажа крыла «В» спального корпуса № 1 отделения в г. Медвежьегорске, капитальный ремонт оконных заполнений в здании филиала ГБСУ</w:t>
      </w:r>
      <w:proofErr w:type="gramEnd"/>
      <w:r>
        <w:rPr>
          <w:szCs w:val="28"/>
        </w:rPr>
        <w:t xml:space="preserve"> СО </w:t>
      </w:r>
      <w:r w:rsidR="006D4A16">
        <w:rPr>
          <w:szCs w:val="28"/>
        </w:rPr>
        <w:t xml:space="preserve">РК </w:t>
      </w:r>
      <w:r>
        <w:rPr>
          <w:szCs w:val="28"/>
        </w:rPr>
        <w:t xml:space="preserve">«Медвежьегорский психоневрологический интернат» в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Пиндуши</w:t>
      </w:r>
      <w:proofErr w:type="gramStart"/>
      <w:r>
        <w:rPr>
          <w:szCs w:val="28"/>
        </w:rPr>
        <w:t>.</w:t>
      </w:r>
      <w:r w:rsidR="006D2B6F">
        <w:rPr>
          <w:szCs w:val="28"/>
        </w:rPr>
        <w:t>».</w:t>
      </w:r>
      <w:proofErr w:type="gramEnd"/>
    </w:p>
    <w:p w:rsidR="00737DB8" w:rsidRDefault="00737DB8" w:rsidP="00737DB8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737DB8">
        <w:rPr>
          <w:szCs w:val="28"/>
        </w:rPr>
        <w:t xml:space="preserve"> </w:t>
      </w:r>
      <w:r>
        <w:rPr>
          <w:szCs w:val="28"/>
        </w:rPr>
        <w:t xml:space="preserve">Графу 2 пункта 1 раздела </w:t>
      </w:r>
      <w:r>
        <w:rPr>
          <w:szCs w:val="28"/>
          <w:lang w:val="en-US"/>
        </w:rPr>
        <w:t>VI</w:t>
      </w:r>
      <w:r>
        <w:rPr>
          <w:szCs w:val="28"/>
        </w:rPr>
        <w:t xml:space="preserve"> изложить в следующей редакции:</w:t>
      </w:r>
    </w:p>
    <w:p w:rsidR="006D4A16" w:rsidRPr="00737DB8" w:rsidRDefault="006D4A16" w:rsidP="006D4A1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«Укрепление материально-технической базы ГБСУ СО РК «Медвежьегорский психоневрологический интернат» (капитальный ремонт второго этажа крыла «В» спального корпуса № 1 отделения </w:t>
      </w:r>
      <w:r>
        <w:rPr>
          <w:szCs w:val="28"/>
        </w:rPr>
        <w:br/>
        <w:t xml:space="preserve">в г. Медвежьегорске, капитальный ремонт оконных заполнений в здании филиала ГБСУ СО РК «Медвежьегорский психоневрологический интернат» в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Пиндуши</w:t>
      </w:r>
      <w:r w:rsidR="006D2B6F">
        <w:rPr>
          <w:szCs w:val="28"/>
        </w:rPr>
        <w:t>)»</w:t>
      </w:r>
      <w:r>
        <w:rPr>
          <w:szCs w:val="28"/>
        </w:rPr>
        <w:t>.</w:t>
      </w:r>
      <w:proofErr w:type="gramEnd"/>
    </w:p>
    <w:p w:rsidR="006D4A16" w:rsidRDefault="006D4A16" w:rsidP="00737DB8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6D4A16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60007"/>
      <w:docPartObj>
        <w:docPartGallery w:val="Page Numbers (Top of Page)"/>
        <w:docPartUnique/>
      </w:docPartObj>
    </w:sdtPr>
    <w:sdtEndPr/>
    <w:sdtContent>
      <w:p w:rsidR="006D4A16" w:rsidRDefault="006D4A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0A">
          <w:rPr>
            <w:noProof/>
          </w:rPr>
          <w:t>2</w:t>
        </w:r>
        <w:r>
          <w:fldChar w:fldCharType="end"/>
        </w:r>
      </w:p>
    </w:sdtContent>
  </w:sdt>
  <w:p w:rsidR="006D4A16" w:rsidRDefault="006D4A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B11C3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0E0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D2B6F"/>
    <w:rsid w:val="006D4A16"/>
    <w:rsid w:val="006E64E6"/>
    <w:rsid w:val="007072B5"/>
    <w:rsid w:val="00726286"/>
    <w:rsid w:val="00737DB8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D4A1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D4A1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C8B8-159E-4B82-AB0F-E87C7BE2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2015-12-16T08:42:00Z</cp:lastPrinted>
  <dcterms:created xsi:type="dcterms:W3CDTF">2015-12-15T13:48:00Z</dcterms:created>
  <dcterms:modified xsi:type="dcterms:W3CDTF">2015-12-17T08:37:00Z</dcterms:modified>
</cp:coreProperties>
</file>