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73A12DDB" wp14:editId="09692778">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A47E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Россий</w:t>
      </w:r>
      <w:bookmarkStart w:id="0" w:name="_GoBack"/>
      <w:bookmarkEnd w:id="0"/>
      <w:r>
        <w:rPr>
          <w:sz w:val="32"/>
        </w:rPr>
        <w:t xml:space="preserve">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A47EB">
      <w:pPr>
        <w:spacing w:before="240"/>
        <w:ind w:left="-142"/>
        <w:jc w:val="center"/>
      </w:pPr>
      <w:r>
        <w:t xml:space="preserve">от </w:t>
      </w:r>
      <w:r w:rsidR="00ED6C2A">
        <w:t xml:space="preserve"> </w:t>
      </w:r>
      <w:r w:rsidR="008A47EB">
        <w:t>22 декабря 2015 года № 418-П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FC16FA" w:rsidRDefault="00FC16FA" w:rsidP="000E68BB">
      <w:pPr>
        <w:ind w:right="-143"/>
        <w:jc w:val="center"/>
        <w:rPr>
          <w:b/>
        </w:rPr>
      </w:pPr>
      <w:r>
        <w:rPr>
          <w:b/>
        </w:rPr>
        <w:t xml:space="preserve">О внесении изменения в постановление Правительства </w:t>
      </w:r>
    </w:p>
    <w:p w:rsidR="00FC16FA" w:rsidRDefault="00FC16FA" w:rsidP="000E68BB">
      <w:pPr>
        <w:ind w:right="-143"/>
        <w:jc w:val="center"/>
        <w:rPr>
          <w:b/>
          <w:szCs w:val="28"/>
        </w:rPr>
      </w:pPr>
      <w:r>
        <w:rPr>
          <w:b/>
        </w:rPr>
        <w:t>Республики Карелия от 18 ноября 2015 года № 357-П</w:t>
      </w:r>
    </w:p>
    <w:p w:rsidR="00FC16FA" w:rsidRDefault="00FC16FA" w:rsidP="000E68BB">
      <w:pPr>
        <w:ind w:right="-143"/>
        <w:jc w:val="center"/>
      </w:pPr>
    </w:p>
    <w:p w:rsidR="00FC16FA" w:rsidRDefault="00FC16FA" w:rsidP="000E68BB">
      <w:pPr>
        <w:ind w:right="-143"/>
        <w:jc w:val="both"/>
        <w:rPr>
          <w:szCs w:val="28"/>
        </w:rPr>
      </w:pPr>
      <w:r>
        <w:rPr>
          <w:szCs w:val="28"/>
        </w:rPr>
        <w:tab/>
        <w:t xml:space="preserve">Правительство Республики Карелия </w:t>
      </w:r>
      <w:proofErr w:type="gramStart"/>
      <w:r>
        <w:rPr>
          <w:b/>
          <w:szCs w:val="28"/>
        </w:rPr>
        <w:t>п</w:t>
      </w:r>
      <w:proofErr w:type="gramEnd"/>
      <w:r>
        <w:rPr>
          <w:b/>
          <w:szCs w:val="28"/>
        </w:rPr>
        <w:t xml:space="preserve"> о с т а н о в л я е т: </w:t>
      </w:r>
    </w:p>
    <w:p w:rsidR="00F7043A" w:rsidRDefault="00FC16FA" w:rsidP="002947D1">
      <w:pPr>
        <w:jc w:val="both"/>
        <w:rPr>
          <w:szCs w:val="28"/>
        </w:rPr>
      </w:pPr>
      <w:r>
        <w:rPr>
          <w:szCs w:val="28"/>
        </w:rPr>
        <w:tab/>
      </w:r>
      <w:proofErr w:type="gramStart"/>
      <w:r w:rsidR="000E68BB">
        <w:rPr>
          <w:szCs w:val="28"/>
        </w:rPr>
        <w:t xml:space="preserve">Внести в приложение к постановлению Правительства Республики Карелия от 18 ноября 2015 года № 357-П «О </w:t>
      </w:r>
      <w:r>
        <w:rPr>
          <w:szCs w:val="28"/>
        </w:rPr>
        <w:t>распределени</w:t>
      </w:r>
      <w:r w:rsidR="000E68BB">
        <w:rPr>
          <w:szCs w:val="28"/>
        </w:rPr>
        <w:t>и</w:t>
      </w:r>
      <w:r>
        <w:rPr>
          <w:szCs w:val="28"/>
        </w:rPr>
        <w:t xml:space="preserve"> на 2015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w:t>
      </w:r>
      <w:r w:rsidR="000E68BB">
        <w:rPr>
          <w:szCs w:val="28"/>
        </w:rPr>
        <w:t xml:space="preserve"> </w:t>
      </w:r>
      <w:r>
        <w:rPr>
          <w:szCs w:val="28"/>
        </w:rPr>
        <w:t>на 2011-2015 годы в рамках подпрограммы «Обеспечение жильем молодых семей» федеральной целевой программы</w:t>
      </w:r>
      <w:proofErr w:type="gramEnd"/>
      <w:r>
        <w:rPr>
          <w:szCs w:val="28"/>
        </w:rPr>
        <w:t xml:space="preserve"> «Жилище» на 2015-2020 годы</w:t>
      </w:r>
      <w:r w:rsidR="00F7043A">
        <w:rPr>
          <w:szCs w:val="28"/>
        </w:rPr>
        <w:t>»</w:t>
      </w:r>
      <w:r w:rsidR="008A47EB">
        <w:rPr>
          <w:szCs w:val="28"/>
        </w:rPr>
        <w:t xml:space="preserve"> </w:t>
      </w:r>
      <w:r w:rsidR="002947D1">
        <w:rPr>
          <w:szCs w:val="28"/>
        </w:rPr>
        <w:t>(Официальный интернет-портал правовой информации (</w:t>
      </w:r>
      <w:r w:rsidR="002947D1">
        <w:rPr>
          <w:szCs w:val="28"/>
          <w:lang w:val="en-US"/>
        </w:rPr>
        <w:t>www</w:t>
      </w:r>
      <w:r w:rsidR="002947D1">
        <w:rPr>
          <w:szCs w:val="28"/>
        </w:rPr>
        <w:t>.</w:t>
      </w:r>
      <w:proofErr w:type="spellStart"/>
      <w:r w:rsidR="002947D1">
        <w:rPr>
          <w:szCs w:val="28"/>
          <w:lang w:val="en-US"/>
        </w:rPr>
        <w:t>pravo</w:t>
      </w:r>
      <w:proofErr w:type="spellEnd"/>
      <w:r w:rsidR="002947D1">
        <w:rPr>
          <w:szCs w:val="28"/>
        </w:rPr>
        <w:t>.</w:t>
      </w:r>
      <w:proofErr w:type="spellStart"/>
      <w:r w:rsidR="002947D1">
        <w:rPr>
          <w:szCs w:val="28"/>
          <w:lang w:val="en-US"/>
        </w:rPr>
        <w:t>gov</w:t>
      </w:r>
      <w:proofErr w:type="spellEnd"/>
      <w:r w:rsidR="002947D1">
        <w:rPr>
          <w:szCs w:val="28"/>
        </w:rPr>
        <w:t>.</w:t>
      </w:r>
      <w:proofErr w:type="spellStart"/>
      <w:r w:rsidR="002947D1">
        <w:rPr>
          <w:szCs w:val="28"/>
          <w:lang w:val="en-US"/>
        </w:rPr>
        <w:t>ru</w:t>
      </w:r>
      <w:proofErr w:type="spellEnd"/>
      <w:r w:rsidR="002947D1">
        <w:rPr>
          <w:szCs w:val="28"/>
        </w:rPr>
        <w:t xml:space="preserve">), 19 ноября 2015 года, № 1000201511190004) </w:t>
      </w:r>
      <w:r w:rsidR="00F7043A">
        <w:rPr>
          <w:szCs w:val="28"/>
        </w:rPr>
        <w:t>изменение, изложив его в следующей редакции:</w:t>
      </w:r>
    </w:p>
    <w:tbl>
      <w:tblPr>
        <w:tblW w:w="9464" w:type="dxa"/>
        <w:tblLook w:val="01E0" w:firstRow="1" w:lastRow="1" w:firstColumn="1" w:lastColumn="1" w:noHBand="0" w:noVBand="0"/>
      </w:tblPr>
      <w:tblGrid>
        <w:gridCol w:w="4928"/>
        <w:gridCol w:w="4536"/>
      </w:tblGrid>
      <w:tr w:rsidR="002947D1" w:rsidTr="003D6785">
        <w:tc>
          <w:tcPr>
            <w:tcW w:w="4928" w:type="dxa"/>
          </w:tcPr>
          <w:p w:rsidR="002947D1" w:rsidRDefault="002947D1" w:rsidP="003D6785">
            <w:pPr>
              <w:rPr>
                <w:szCs w:val="28"/>
              </w:rPr>
            </w:pPr>
          </w:p>
        </w:tc>
        <w:tc>
          <w:tcPr>
            <w:tcW w:w="4536" w:type="dxa"/>
          </w:tcPr>
          <w:p w:rsidR="002947D1" w:rsidRDefault="002947D1" w:rsidP="003D6785">
            <w:pPr>
              <w:rPr>
                <w:szCs w:val="28"/>
              </w:rPr>
            </w:pPr>
            <w:r>
              <w:rPr>
                <w:szCs w:val="28"/>
              </w:rPr>
              <w:t xml:space="preserve">«Приложение к постановлению Правительства Республики Карелия </w:t>
            </w:r>
          </w:p>
          <w:p w:rsidR="002947D1" w:rsidRDefault="002947D1" w:rsidP="003D6785">
            <w:pPr>
              <w:rPr>
                <w:szCs w:val="28"/>
              </w:rPr>
            </w:pPr>
            <w:r>
              <w:rPr>
                <w:szCs w:val="28"/>
              </w:rPr>
              <w:t xml:space="preserve">от </w:t>
            </w:r>
            <w:r>
              <w:t>18 ноября 2015 года № 357-П</w:t>
            </w:r>
          </w:p>
        </w:tc>
      </w:tr>
    </w:tbl>
    <w:p w:rsidR="002947D1" w:rsidRDefault="002947D1" w:rsidP="002947D1">
      <w:pPr>
        <w:rPr>
          <w:szCs w:val="28"/>
        </w:rPr>
      </w:pPr>
    </w:p>
    <w:p w:rsidR="002947D1" w:rsidRDefault="002947D1" w:rsidP="002947D1">
      <w:pPr>
        <w:jc w:val="center"/>
        <w:rPr>
          <w:szCs w:val="28"/>
        </w:rPr>
      </w:pPr>
      <w:r>
        <w:rPr>
          <w:szCs w:val="28"/>
        </w:rPr>
        <w:t>Распределение</w:t>
      </w:r>
    </w:p>
    <w:p w:rsidR="002947D1" w:rsidRDefault="002947D1" w:rsidP="002947D1">
      <w:pPr>
        <w:jc w:val="center"/>
        <w:rPr>
          <w:szCs w:val="28"/>
        </w:rPr>
      </w:pPr>
      <w:r>
        <w:rPr>
          <w:szCs w:val="28"/>
        </w:rPr>
        <w:t xml:space="preserve">на 2015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на 2015-2020 годы </w:t>
      </w:r>
    </w:p>
    <w:p w:rsidR="002947D1" w:rsidRDefault="002947D1" w:rsidP="002947D1">
      <w:pPr>
        <w:jc w:val="center"/>
        <w:rPr>
          <w:szCs w:val="28"/>
        </w:rPr>
      </w:pPr>
    </w:p>
    <w:p w:rsidR="00862208" w:rsidRDefault="00862208" w:rsidP="00862208">
      <w:pPr>
        <w:jc w:val="center"/>
        <w:rPr>
          <w:sz w:val="24"/>
          <w:szCs w:val="24"/>
        </w:rPr>
      </w:pPr>
      <w:r w:rsidRPr="00862208">
        <w:rPr>
          <w:sz w:val="24"/>
          <w:szCs w:val="24"/>
        </w:rPr>
        <w:lastRenderedPageBreak/>
        <w:t>2</w:t>
      </w:r>
    </w:p>
    <w:p w:rsidR="00862208" w:rsidRPr="00862208" w:rsidRDefault="00862208" w:rsidP="00862208">
      <w:pPr>
        <w:jc w:val="center"/>
        <w:rPr>
          <w:sz w:val="24"/>
          <w:szCs w:val="24"/>
        </w:rPr>
      </w:pPr>
    </w:p>
    <w:p w:rsidR="002947D1" w:rsidRDefault="002947D1" w:rsidP="002947D1">
      <w:pPr>
        <w:jc w:val="right"/>
        <w:rPr>
          <w:szCs w:val="28"/>
        </w:rPr>
      </w:pPr>
      <w:r>
        <w:rPr>
          <w:szCs w:val="28"/>
        </w:rPr>
        <w:t>(рублей)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91"/>
        <w:gridCol w:w="1937"/>
        <w:gridCol w:w="1890"/>
        <w:gridCol w:w="1985"/>
        <w:gridCol w:w="426"/>
      </w:tblGrid>
      <w:tr w:rsidR="008C3E63" w:rsidTr="00742B39">
        <w:trPr>
          <w:gridAfter w:val="1"/>
          <w:wAfter w:w="425" w:type="dxa"/>
        </w:trPr>
        <w:tc>
          <w:tcPr>
            <w:tcW w:w="594" w:type="dxa"/>
            <w:vMerge w:val="restart"/>
            <w:tcBorders>
              <w:top w:val="single" w:sz="4" w:space="0" w:color="auto"/>
              <w:left w:val="single" w:sz="4" w:space="0" w:color="auto"/>
              <w:bottom w:val="single" w:sz="4" w:space="0" w:color="auto"/>
              <w:right w:val="single" w:sz="4" w:space="0" w:color="auto"/>
            </w:tcBorders>
            <w:hideMark/>
          </w:tcPr>
          <w:p w:rsidR="008C3E63" w:rsidRDefault="008C3E63" w:rsidP="008C3E63">
            <w:pPr>
              <w:jc w:val="center"/>
              <w:rPr>
                <w:szCs w:val="28"/>
              </w:rPr>
            </w:pPr>
            <w:r>
              <w:rPr>
                <w:szCs w:val="28"/>
              </w:rPr>
              <w:t>№</w:t>
            </w:r>
          </w:p>
          <w:p w:rsidR="008C3E63" w:rsidRDefault="008C3E63" w:rsidP="008C3E63">
            <w:pPr>
              <w:jc w:val="center"/>
              <w:rPr>
                <w:szCs w:val="28"/>
              </w:rPr>
            </w:pPr>
            <w:proofErr w:type="gramStart"/>
            <w:r>
              <w:rPr>
                <w:szCs w:val="28"/>
              </w:rPr>
              <w:t>п</w:t>
            </w:r>
            <w:proofErr w:type="gramEnd"/>
            <w:r>
              <w:rPr>
                <w:szCs w:val="28"/>
              </w:rPr>
              <w:t>/п</w:t>
            </w:r>
          </w:p>
        </w:tc>
        <w:tc>
          <w:tcPr>
            <w:tcW w:w="3092" w:type="dxa"/>
            <w:vMerge w:val="restart"/>
            <w:tcBorders>
              <w:top w:val="single" w:sz="4" w:space="0" w:color="auto"/>
              <w:left w:val="single" w:sz="4" w:space="0" w:color="auto"/>
              <w:bottom w:val="single" w:sz="4" w:space="0" w:color="auto"/>
              <w:right w:val="single" w:sz="4" w:space="0" w:color="auto"/>
            </w:tcBorders>
            <w:hideMark/>
          </w:tcPr>
          <w:p w:rsidR="008C3E63" w:rsidRDefault="008C3E63" w:rsidP="008C3E63">
            <w:pPr>
              <w:jc w:val="center"/>
              <w:rPr>
                <w:szCs w:val="28"/>
              </w:rPr>
            </w:pPr>
            <w:r>
              <w:rPr>
                <w:szCs w:val="28"/>
              </w:rPr>
              <w:t>Муниципальное образование</w:t>
            </w:r>
          </w:p>
        </w:tc>
        <w:tc>
          <w:tcPr>
            <w:tcW w:w="1937" w:type="dxa"/>
            <w:vMerge w:val="restart"/>
            <w:tcBorders>
              <w:top w:val="single" w:sz="4" w:space="0" w:color="auto"/>
              <w:left w:val="single" w:sz="4" w:space="0" w:color="auto"/>
              <w:right w:val="single" w:sz="4" w:space="0" w:color="auto"/>
            </w:tcBorders>
          </w:tcPr>
          <w:p w:rsidR="008C3E63" w:rsidRDefault="008C3E63" w:rsidP="008C3E63">
            <w:pPr>
              <w:jc w:val="center"/>
              <w:rPr>
                <w:szCs w:val="28"/>
              </w:rPr>
            </w:pPr>
            <w:r>
              <w:rPr>
                <w:szCs w:val="28"/>
              </w:rPr>
              <w:t>Сумма, всего</w:t>
            </w:r>
          </w:p>
        </w:tc>
        <w:tc>
          <w:tcPr>
            <w:tcW w:w="3875" w:type="dxa"/>
            <w:gridSpan w:val="2"/>
            <w:tcBorders>
              <w:top w:val="single" w:sz="4" w:space="0" w:color="auto"/>
              <w:left w:val="single" w:sz="4" w:space="0" w:color="auto"/>
              <w:bottom w:val="single" w:sz="4" w:space="0" w:color="auto"/>
              <w:right w:val="single" w:sz="4" w:space="0" w:color="auto"/>
            </w:tcBorders>
            <w:vAlign w:val="center"/>
          </w:tcPr>
          <w:p w:rsidR="008C3E63" w:rsidRDefault="008C3E63" w:rsidP="003D6785">
            <w:pPr>
              <w:jc w:val="center"/>
              <w:rPr>
                <w:szCs w:val="28"/>
              </w:rPr>
            </w:pPr>
            <w:r>
              <w:rPr>
                <w:szCs w:val="28"/>
              </w:rPr>
              <w:t>В том числе</w:t>
            </w:r>
          </w:p>
        </w:tc>
      </w:tr>
      <w:tr w:rsidR="008C3E63" w:rsidTr="00742B39">
        <w:trPr>
          <w:gridAfter w:val="1"/>
          <w:wAfter w:w="425" w:type="dxa"/>
        </w:trPr>
        <w:tc>
          <w:tcPr>
            <w:tcW w:w="0" w:type="auto"/>
            <w:vMerge/>
            <w:tcBorders>
              <w:top w:val="single" w:sz="4" w:space="0" w:color="auto"/>
              <w:left w:val="single" w:sz="4" w:space="0" w:color="auto"/>
              <w:bottom w:val="single" w:sz="4" w:space="0" w:color="auto"/>
              <w:right w:val="single" w:sz="4" w:space="0" w:color="auto"/>
            </w:tcBorders>
            <w:hideMark/>
          </w:tcPr>
          <w:p w:rsidR="008C3E63" w:rsidRDefault="008C3E63" w:rsidP="008C3E63">
            <w:pPr>
              <w:jc w:val="center"/>
              <w:rPr>
                <w:szCs w:val="28"/>
              </w:rPr>
            </w:pPr>
          </w:p>
        </w:tc>
        <w:tc>
          <w:tcPr>
            <w:tcW w:w="3092" w:type="dxa"/>
            <w:vMerge/>
            <w:tcBorders>
              <w:top w:val="single" w:sz="4" w:space="0" w:color="auto"/>
              <w:left w:val="single" w:sz="4" w:space="0" w:color="auto"/>
              <w:bottom w:val="single" w:sz="4" w:space="0" w:color="auto"/>
              <w:right w:val="single" w:sz="4" w:space="0" w:color="auto"/>
            </w:tcBorders>
            <w:hideMark/>
          </w:tcPr>
          <w:p w:rsidR="008C3E63" w:rsidRDefault="008C3E63" w:rsidP="008C3E63">
            <w:pPr>
              <w:jc w:val="center"/>
              <w:rPr>
                <w:szCs w:val="28"/>
              </w:rPr>
            </w:pPr>
          </w:p>
        </w:tc>
        <w:tc>
          <w:tcPr>
            <w:tcW w:w="1937" w:type="dxa"/>
            <w:vMerge/>
            <w:tcBorders>
              <w:left w:val="single" w:sz="4" w:space="0" w:color="auto"/>
              <w:bottom w:val="single" w:sz="4" w:space="0" w:color="auto"/>
              <w:right w:val="single" w:sz="4" w:space="0" w:color="auto"/>
            </w:tcBorders>
          </w:tcPr>
          <w:p w:rsidR="008C3E63" w:rsidRDefault="008C3E63" w:rsidP="008C3E63">
            <w:pPr>
              <w:jc w:val="center"/>
              <w:rPr>
                <w:szCs w:val="28"/>
              </w:rPr>
            </w:pPr>
          </w:p>
        </w:tc>
        <w:tc>
          <w:tcPr>
            <w:tcW w:w="1890" w:type="dxa"/>
            <w:tcBorders>
              <w:top w:val="single" w:sz="4" w:space="0" w:color="auto"/>
              <w:left w:val="single" w:sz="4" w:space="0" w:color="auto"/>
              <w:bottom w:val="single" w:sz="4" w:space="0" w:color="auto"/>
              <w:right w:val="single" w:sz="4" w:space="0" w:color="auto"/>
            </w:tcBorders>
          </w:tcPr>
          <w:p w:rsidR="008C3E63" w:rsidRDefault="008C3E63" w:rsidP="008C3E63">
            <w:pPr>
              <w:jc w:val="center"/>
              <w:rPr>
                <w:szCs w:val="28"/>
              </w:rPr>
            </w:pPr>
            <w:r>
              <w:rPr>
                <w:szCs w:val="28"/>
              </w:rPr>
              <w:t>за счет субсидии федерального бюджета</w:t>
            </w:r>
          </w:p>
        </w:tc>
        <w:tc>
          <w:tcPr>
            <w:tcW w:w="1985" w:type="dxa"/>
            <w:tcBorders>
              <w:top w:val="single" w:sz="4" w:space="0" w:color="auto"/>
              <w:left w:val="single" w:sz="4" w:space="0" w:color="auto"/>
              <w:bottom w:val="single" w:sz="4" w:space="0" w:color="auto"/>
              <w:right w:val="single" w:sz="4" w:space="0" w:color="auto"/>
            </w:tcBorders>
          </w:tcPr>
          <w:p w:rsidR="008C3E63" w:rsidRDefault="008C3E63" w:rsidP="008C3E63">
            <w:pPr>
              <w:jc w:val="center"/>
              <w:rPr>
                <w:szCs w:val="28"/>
              </w:rPr>
            </w:pPr>
            <w:r>
              <w:rPr>
                <w:szCs w:val="28"/>
              </w:rPr>
              <w:t xml:space="preserve">за счет средств бюджета Республики Карелия </w:t>
            </w:r>
          </w:p>
        </w:tc>
      </w:tr>
      <w:tr w:rsidR="00084AA4" w:rsidTr="00742B39">
        <w:trPr>
          <w:gridAfter w:val="1"/>
          <w:wAfter w:w="425" w:type="dxa"/>
          <w:trHeight w:val="401"/>
        </w:trPr>
        <w:tc>
          <w:tcPr>
            <w:tcW w:w="594" w:type="dxa"/>
            <w:tcBorders>
              <w:top w:val="single" w:sz="4" w:space="0" w:color="auto"/>
              <w:left w:val="single" w:sz="4" w:space="0" w:color="auto"/>
              <w:bottom w:val="single" w:sz="4" w:space="0" w:color="auto"/>
              <w:right w:val="single" w:sz="4" w:space="0" w:color="auto"/>
            </w:tcBorders>
            <w:hideMark/>
          </w:tcPr>
          <w:p w:rsidR="00084AA4" w:rsidRDefault="00084AA4" w:rsidP="007B6709">
            <w:pPr>
              <w:jc w:val="center"/>
              <w:rPr>
                <w:szCs w:val="28"/>
              </w:rPr>
            </w:pPr>
            <w:r>
              <w:rPr>
                <w:szCs w:val="28"/>
              </w:rPr>
              <w:t>1.</w:t>
            </w:r>
          </w:p>
        </w:tc>
        <w:tc>
          <w:tcPr>
            <w:tcW w:w="3092" w:type="dxa"/>
            <w:tcBorders>
              <w:top w:val="single" w:sz="4" w:space="0" w:color="auto"/>
              <w:left w:val="single" w:sz="4" w:space="0" w:color="auto"/>
              <w:bottom w:val="single" w:sz="4" w:space="0" w:color="auto"/>
              <w:right w:val="single" w:sz="4" w:space="0" w:color="auto"/>
            </w:tcBorders>
            <w:vAlign w:val="center"/>
            <w:hideMark/>
          </w:tcPr>
          <w:p w:rsidR="00084AA4" w:rsidRDefault="00084AA4" w:rsidP="003D6785">
            <w:pPr>
              <w:rPr>
                <w:szCs w:val="28"/>
              </w:rPr>
            </w:pPr>
            <w:r>
              <w:rPr>
                <w:szCs w:val="28"/>
              </w:rPr>
              <w:t>Петрозаводский городской округ</w:t>
            </w:r>
          </w:p>
        </w:tc>
        <w:tc>
          <w:tcPr>
            <w:tcW w:w="1937"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15 174 810,00</w:t>
            </w:r>
          </w:p>
        </w:tc>
        <w:tc>
          <w:tcPr>
            <w:tcW w:w="1890"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3 996 033,35</w:t>
            </w:r>
          </w:p>
        </w:tc>
        <w:tc>
          <w:tcPr>
            <w:tcW w:w="1985"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11 178 776,65</w:t>
            </w:r>
          </w:p>
        </w:tc>
      </w:tr>
      <w:tr w:rsidR="00084AA4" w:rsidTr="00742B39">
        <w:trPr>
          <w:gridAfter w:val="1"/>
          <w:wAfter w:w="425" w:type="dxa"/>
          <w:trHeight w:val="413"/>
        </w:trPr>
        <w:tc>
          <w:tcPr>
            <w:tcW w:w="594" w:type="dxa"/>
            <w:tcBorders>
              <w:top w:val="single" w:sz="4" w:space="0" w:color="auto"/>
              <w:left w:val="single" w:sz="4" w:space="0" w:color="auto"/>
              <w:bottom w:val="single" w:sz="4" w:space="0" w:color="auto"/>
              <w:right w:val="single" w:sz="4" w:space="0" w:color="auto"/>
            </w:tcBorders>
            <w:hideMark/>
          </w:tcPr>
          <w:p w:rsidR="00084AA4" w:rsidRDefault="00084AA4" w:rsidP="007B6709">
            <w:pPr>
              <w:jc w:val="center"/>
              <w:rPr>
                <w:szCs w:val="28"/>
              </w:rPr>
            </w:pPr>
            <w:r>
              <w:rPr>
                <w:szCs w:val="28"/>
              </w:rPr>
              <w:t>2.</w:t>
            </w:r>
          </w:p>
        </w:tc>
        <w:tc>
          <w:tcPr>
            <w:tcW w:w="3092" w:type="dxa"/>
            <w:tcBorders>
              <w:top w:val="single" w:sz="4" w:space="0" w:color="auto"/>
              <w:left w:val="single" w:sz="4" w:space="0" w:color="auto"/>
              <w:bottom w:val="single" w:sz="4" w:space="0" w:color="auto"/>
              <w:right w:val="single" w:sz="4" w:space="0" w:color="auto"/>
            </w:tcBorders>
            <w:vAlign w:val="center"/>
            <w:hideMark/>
          </w:tcPr>
          <w:p w:rsidR="00084AA4" w:rsidRDefault="00084AA4" w:rsidP="003D6785">
            <w:pPr>
              <w:rPr>
                <w:szCs w:val="28"/>
              </w:rPr>
            </w:pPr>
            <w:proofErr w:type="spellStart"/>
            <w:r>
              <w:rPr>
                <w:szCs w:val="28"/>
              </w:rPr>
              <w:t>Кондопожский</w:t>
            </w:r>
            <w:proofErr w:type="spellEnd"/>
            <w:r>
              <w:rPr>
                <w:szCs w:val="28"/>
              </w:rPr>
              <w:t xml:space="preserve"> муниципальный район</w:t>
            </w:r>
          </w:p>
        </w:tc>
        <w:tc>
          <w:tcPr>
            <w:tcW w:w="1937"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4 299 529,50</w:t>
            </w:r>
          </w:p>
        </w:tc>
        <w:tc>
          <w:tcPr>
            <w:tcW w:w="1890"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2 276 221,00</w:t>
            </w:r>
          </w:p>
        </w:tc>
        <w:tc>
          <w:tcPr>
            <w:tcW w:w="1985"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2 023 308,00</w:t>
            </w:r>
          </w:p>
        </w:tc>
      </w:tr>
      <w:tr w:rsidR="00084AA4" w:rsidTr="00742B39">
        <w:trPr>
          <w:gridAfter w:val="1"/>
          <w:wAfter w:w="425" w:type="dxa"/>
          <w:trHeight w:val="419"/>
        </w:trPr>
        <w:tc>
          <w:tcPr>
            <w:tcW w:w="594" w:type="dxa"/>
            <w:tcBorders>
              <w:top w:val="single" w:sz="4" w:space="0" w:color="auto"/>
              <w:left w:val="single" w:sz="4" w:space="0" w:color="auto"/>
              <w:bottom w:val="single" w:sz="4" w:space="0" w:color="auto"/>
              <w:right w:val="single" w:sz="4" w:space="0" w:color="auto"/>
            </w:tcBorders>
            <w:hideMark/>
          </w:tcPr>
          <w:p w:rsidR="00084AA4" w:rsidRDefault="00084AA4" w:rsidP="007B6709">
            <w:pPr>
              <w:jc w:val="center"/>
              <w:rPr>
                <w:szCs w:val="28"/>
              </w:rPr>
            </w:pPr>
            <w:r>
              <w:rPr>
                <w:szCs w:val="28"/>
              </w:rPr>
              <w:t>3.</w:t>
            </w:r>
          </w:p>
        </w:tc>
        <w:tc>
          <w:tcPr>
            <w:tcW w:w="3092" w:type="dxa"/>
            <w:tcBorders>
              <w:top w:val="single" w:sz="4" w:space="0" w:color="auto"/>
              <w:left w:val="single" w:sz="4" w:space="0" w:color="auto"/>
              <w:bottom w:val="single" w:sz="4" w:space="0" w:color="auto"/>
              <w:right w:val="single" w:sz="4" w:space="0" w:color="auto"/>
            </w:tcBorders>
            <w:vAlign w:val="center"/>
            <w:hideMark/>
          </w:tcPr>
          <w:p w:rsidR="00084AA4" w:rsidRDefault="00084AA4" w:rsidP="003D6785">
            <w:pPr>
              <w:rPr>
                <w:szCs w:val="28"/>
              </w:rPr>
            </w:pPr>
            <w:r>
              <w:rPr>
                <w:szCs w:val="28"/>
              </w:rPr>
              <w:t>Муезерский муниципальный район</w:t>
            </w:r>
          </w:p>
        </w:tc>
        <w:tc>
          <w:tcPr>
            <w:tcW w:w="1937"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1 264 567,50</w:t>
            </w:r>
          </w:p>
        </w:tc>
        <w:tc>
          <w:tcPr>
            <w:tcW w:w="1890"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1 264 567,50</w:t>
            </w:r>
          </w:p>
        </w:tc>
        <w:tc>
          <w:tcPr>
            <w:tcW w:w="1985" w:type="dxa"/>
            <w:tcBorders>
              <w:top w:val="single" w:sz="4" w:space="0" w:color="auto"/>
              <w:left w:val="single" w:sz="4" w:space="0" w:color="auto"/>
              <w:bottom w:val="single" w:sz="4" w:space="0" w:color="auto"/>
              <w:right w:val="single" w:sz="4" w:space="0" w:color="auto"/>
            </w:tcBorders>
          </w:tcPr>
          <w:p w:rsidR="00084AA4" w:rsidRDefault="008C3E63" w:rsidP="003D6785">
            <w:pPr>
              <w:jc w:val="center"/>
              <w:rPr>
                <w:szCs w:val="28"/>
              </w:rPr>
            </w:pPr>
            <w:r>
              <w:rPr>
                <w:szCs w:val="28"/>
              </w:rPr>
              <w:t>-</w:t>
            </w:r>
          </w:p>
        </w:tc>
      </w:tr>
      <w:tr w:rsidR="008C3E63" w:rsidTr="00742B39">
        <w:trPr>
          <w:gridAfter w:val="1"/>
          <w:wAfter w:w="425" w:type="dxa"/>
          <w:trHeight w:val="410"/>
        </w:trPr>
        <w:tc>
          <w:tcPr>
            <w:tcW w:w="594" w:type="dxa"/>
            <w:tcBorders>
              <w:top w:val="single" w:sz="4" w:space="0" w:color="auto"/>
              <w:left w:val="single" w:sz="4" w:space="0" w:color="auto"/>
              <w:bottom w:val="single" w:sz="4" w:space="0" w:color="auto"/>
              <w:right w:val="single" w:sz="4" w:space="0" w:color="auto"/>
            </w:tcBorders>
            <w:hideMark/>
          </w:tcPr>
          <w:p w:rsidR="008C3E63" w:rsidRDefault="008C3E63" w:rsidP="007B6709">
            <w:pPr>
              <w:jc w:val="center"/>
              <w:rPr>
                <w:szCs w:val="28"/>
              </w:rPr>
            </w:pPr>
            <w:r>
              <w:rPr>
                <w:szCs w:val="28"/>
              </w:rPr>
              <w:t>4.</w:t>
            </w:r>
          </w:p>
        </w:tc>
        <w:tc>
          <w:tcPr>
            <w:tcW w:w="3092" w:type="dxa"/>
            <w:tcBorders>
              <w:top w:val="single" w:sz="4" w:space="0" w:color="auto"/>
              <w:left w:val="single" w:sz="4" w:space="0" w:color="auto"/>
              <w:bottom w:val="single" w:sz="4" w:space="0" w:color="auto"/>
              <w:right w:val="single" w:sz="4" w:space="0" w:color="auto"/>
            </w:tcBorders>
            <w:vAlign w:val="center"/>
            <w:hideMark/>
          </w:tcPr>
          <w:p w:rsidR="008C3E63" w:rsidRDefault="008C3E63" w:rsidP="003D6785">
            <w:pPr>
              <w:rPr>
                <w:szCs w:val="28"/>
              </w:rPr>
            </w:pPr>
            <w:proofErr w:type="spellStart"/>
            <w:r>
              <w:rPr>
                <w:szCs w:val="28"/>
              </w:rPr>
              <w:t>Олонецкий</w:t>
            </w:r>
            <w:proofErr w:type="spellEnd"/>
            <w:r>
              <w:rPr>
                <w:szCs w:val="28"/>
              </w:rPr>
              <w:t xml:space="preserve"> муниципальный район</w:t>
            </w:r>
          </w:p>
        </w:tc>
        <w:tc>
          <w:tcPr>
            <w:tcW w:w="1937" w:type="dxa"/>
            <w:tcBorders>
              <w:top w:val="single" w:sz="4" w:space="0" w:color="auto"/>
              <w:left w:val="single" w:sz="4" w:space="0" w:color="auto"/>
              <w:right w:val="single" w:sz="4" w:space="0" w:color="auto"/>
            </w:tcBorders>
          </w:tcPr>
          <w:p w:rsidR="008C3E63" w:rsidRDefault="008C3E63" w:rsidP="003D6785">
            <w:pPr>
              <w:jc w:val="center"/>
              <w:rPr>
                <w:szCs w:val="28"/>
              </w:rPr>
            </w:pPr>
            <w:r>
              <w:rPr>
                <w:szCs w:val="28"/>
              </w:rPr>
              <w:t>1 011 654,00</w:t>
            </w:r>
          </w:p>
        </w:tc>
        <w:tc>
          <w:tcPr>
            <w:tcW w:w="1890" w:type="dxa"/>
            <w:tcBorders>
              <w:top w:val="single" w:sz="4" w:space="0" w:color="auto"/>
              <w:left w:val="single" w:sz="4" w:space="0" w:color="auto"/>
              <w:right w:val="single" w:sz="4" w:space="0" w:color="auto"/>
            </w:tcBorders>
          </w:tcPr>
          <w:p w:rsidR="008C3E63" w:rsidRDefault="008C3E63" w:rsidP="003D6785">
            <w:pPr>
              <w:jc w:val="center"/>
              <w:rPr>
                <w:szCs w:val="28"/>
              </w:rPr>
            </w:pPr>
            <w:r>
              <w:rPr>
                <w:szCs w:val="28"/>
              </w:rPr>
              <w:t>1 011 654,00</w:t>
            </w:r>
          </w:p>
        </w:tc>
        <w:tc>
          <w:tcPr>
            <w:tcW w:w="1985" w:type="dxa"/>
            <w:tcBorders>
              <w:top w:val="single" w:sz="4" w:space="0" w:color="auto"/>
              <w:left w:val="single" w:sz="4" w:space="0" w:color="auto"/>
              <w:right w:val="single" w:sz="4" w:space="0" w:color="auto"/>
            </w:tcBorders>
          </w:tcPr>
          <w:p w:rsidR="008C3E63" w:rsidRDefault="008C3E63" w:rsidP="003D6785">
            <w:pPr>
              <w:jc w:val="center"/>
              <w:rPr>
                <w:szCs w:val="28"/>
              </w:rPr>
            </w:pPr>
            <w:r>
              <w:rPr>
                <w:szCs w:val="28"/>
              </w:rPr>
              <w:t>-</w:t>
            </w:r>
          </w:p>
        </w:tc>
      </w:tr>
      <w:tr w:rsidR="008C3E63" w:rsidTr="00742B39">
        <w:trPr>
          <w:gridAfter w:val="1"/>
          <w:wAfter w:w="425" w:type="dxa"/>
          <w:trHeight w:val="410"/>
        </w:trPr>
        <w:tc>
          <w:tcPr>
            <w:tcW w:w="594" w:type="dxa"/>
            <w:tcBorders>
              <w:top w:val="single" w:sz="4" w:space="0" w:color="auto"/>
              <w:left w:val="single" w:sz="4" w:space="0" w:color="auto"/>
              <w:bottom w:val="single" w:sz="4" w:space="0" w:color="auto"/>
              <w:right w:val="single" w:sz="4" w:space="0" w:color="auto"/>
            </w:tcBorders>
            <w:hideMark/>
          </w:tcPr>
          <w:p w:rsidR="008C3E63" w:rsidRDefault="008C3E63" w:rsidP="007B6709">
            <w:pPr>
              <w:jc w:val="center"/>
              <w:rPr>
                <w:szCs w:val="28"/>
              </w:rPr>
            </w:pPr>
            <w:r>
              <w:rPr>
                <w:szCs w:val="28"/>
              </w:rPr>
              <w:t>5.</w:t>
            </w:r>
          </w:p>
        </w:tc>
        <w:tc>
          <w:tcPr>
            <w:tcW w:w="3092" w:type="dxa"/>
            <w:tcBorders>
              <w:top w:val="single" w:sz="4" w:space="0" w:color="auto"/>
              <w:left w:val="single" w:sz="4" w:space="0" w:color="auto"/>
              <w:bottom w:val="single" w:sz="4" w:space="0" w:color="auto"/>
              <w:right w:val="single" w:sz="4" w:space="0" w:color="auto"/>
            </w:tcBorders>
            <w:vAlign w:val="center"/>
            <w:hideMark/>
          </w:tcPr>
          <w:p w:rsidR="008C3E63" w:rsidRDefault="008C3E63" w:rsidP="003D6785">
            <w:pPr>
              <w:rPr>
                <w:szCs w:val="28"/>
              </w:rPr>
            </w:pPr>
            <w:proofErr w:type="spellStart"/>
            <w:r>
              <w:rPr>
                <w:szCs w:val="28"/>
              </w:rPr>
              <w:t>Прионежский</w:t>
            </w:r>
            <w:proofErr w:type="spellEnd"/>
            <w:r>
              <w:rPr>
                <w:szCs w:val="28"/>
              </w:rPr>
              <w:t xml:space="preserve"> муниципальный район</w:t>
            </w:r>
          </w:p>
        </w:tc>
        <w:tc>
          <w:tcPr>
            <w:tcW w:w="1937" w:type="dxa"/>
            <w:tcBorders>
              <w:left w:val="single" w:sz="4" w:space="0" w:color="auto"/>
              <w:right w:val="single" w:sz="4" w:space="0" w:color="auto"/>
            </w:tcBorders>
          </w:tcPr>
          <w:p w:rsidR="008C3E63" w:rsidRDefault="008C3E63" w:rsidP="003D6785">
            <w:pPr>
              <w:jc w:val="center"/>
              <w:rPr>
                <w:szCs w:val="28"/>
              </w:rPr>
            </w:pPr>
            <w:r>
              <w:rPr>
                <w:szCs w:val="28"/>
              </w:rPr>
              <w:t>2 023 308,00</w:t>
            </w:r>
          </w:p>
        </w:tc>
        <w:tc>
          <w:tcPr>
            <w:tcW w:w="1890" w:type="dxa"/>
            <w:tcBorders>
              <w:left w:val="single" w:sz="4" w:space="0" w:color="auto"/>
              <w:right w:val="single" w:sz="4" w:space="0" w:color="auto"/>
            </w:tcBorders>
          </w:tcPr>
          <w:p w:rsidR="008C3E63" w:rsidRDefault="008C3E63" w:rsidP="003D6785">
            <w:pPr>
              <w:jc w:val="center"/>
              <w:rPr>
                <w:szCs w:val="28"/>
              </w:rPr>
            </w:pPr>
            <w:r>
              <w:rPr>
                <w:szCs w:val="28"/>
              </w:rPr>
              <w:t>2 023 308,00</w:t>
            </w:r>
          </w:p>
        </w:tc>
        <w:tc>
          <w:tcPr>
            <w:tcW w:w="1985" w:type="dxa"/>
            <w:tcBorders>
              <w:left w:val="single" w:sz="4" w:space="0" w:color="auto"/>
              <w:right w:val="single" w:sz="4" w:space="0" w:color="auto"/>
            </w:tcBorders>
          </w:tcPr>
          <w:p w:rsidR="008C3E63" w:rsidRDefault="008C3E63" w:rsidP="003D6785">
            <w:pPr>
              <w:jc w:val="center"/>
              <w:rPr>
                <w:szCs w:val="28"/>
              </w:rPr>
            </w:pPr>
            <w:r>
              <w:rPr>
                <w:szCs w:val="28"/>
              </w:rPr>
              <w:t>-</w:t>
            </w:r>
          </w:p>
        </w:tc>
      </w:tr>
      <w:tr w:rsidR="00084AA4" w:rsidTr="00742B39">
        <w:trPr>
          <w:gridAfter w:val="1"/>
          <w:wAfter w:w="425" w:type="dxa"/>
          <w:trHeight w:val="410"/>
        </w:trPr>
        <w:tc>
          <w:tcPr>
            <w:tcW w:w="594" w:type="dxa"/>
            <w:tcBorders>
              <w:top w:val="single" w:sz="4" w:space="0" w:color="auto"/>
              <w:left w:val="single" w:sz="4" w:space="0" w:color="auto"/>
              <w:bottom w:val="single" w:sz="4" w:space="0" w:color="auto"/>
              <w:right w:val="single" w:sz="4" w:space="0" w:color="auto"/>
            </w:tcBorders>
            <w:hideMark/>
          </w:tcPr>
          <w:p w:rsidR="00084AA4" w:rsidRDefault="00084AA4" w:rsidP="007B6709">
            <w:pPr>
              <w:jc w:val="center"/>
              <w:rPr>
                <w:szCs w:val="28"/>
              </w:rPr>
            </w:pPr>
            <w:r>
              <w:rPr>
                <w:szCs w:val="28"/>
              </w:rPr>
              <w:t>6.</w:t>
            </w:r>
          </w:p>
        </w:tc>
        <w:tc>
          <w:tcPr>
            <w:tcW w:w="3092" w:type="dxa"/>
            <w:tcBorders>
              <w:top w:val="single" w:sz="4" w:space="0" w:color="auto"/>
              <w:left w:val="single" w:sz="4" w:space="0" w:color="auto"/>
              <w:bottom w:val="single" w:sz="4" w:space="0" w:color="auto"/>
              <w:right w:val="single" w:sz="4" w:space="0" w:color="auto"/>
            </w:tcBorders>
            <w:vAlign w:val="center"/>
            <w:hideMark/>
          </w:tcPr>
          <w:p w:rsidR="00084AA4" w:rsidRDefault="00084AA4" w:rsidP="003D6785">
            <w:pPr>
              <w:rPr>
                <w:szCs w:val="28"/>
              </w:rPr>
            </w:pPr>
            <w:proofErr w:type="spellStart"/>
            <w:r>
              <w:rPr>
                <w:szCs w:val="28"/>
              </w:rPr>
              <w:t>Пудожский</w:t>
            </w:r>
            <w:proofErr w:type="spellEnd"/>
            <w:r>
              <w:rPr>
                <w:szCs w:val="28"/>
              </w:rPr>
              <w:t xml:space="preserve"> муниципальный район</w:t>
            </w:r>
          </w:p>
        </w:tc>
        <w:tc>
          <w:tcPr>
            <w:tcW w:w="1937" w:type="dxa"/>
            <w:tcBorders>
              <w:left w:val="single" w:sz="4" w:space="0" w:color="auto"/>
              <w:right w:val="single" w:sz="4" w:space="0" w:color="auto"/>
            </w:tcBorders>
          </w:tcPr>
          <w:p w:rsidR="00084AA4" w:rsidRDefault="008C3E63" w:rsidP="003D6785">
            <w:pPr>
              <w:jc w:val="center"/>
              <w:rPr>
                <w:szCs w:val="28"/>
              </w:rPr>
            </w:pPr>
            <w:r>
              <w:rPr>
                <w:szCs w:val="28"/>
              </w:rPr>
              <w:t>2 529 135,00</w:t>
            </w:r>
          </w:p>
        </w:tc>
        <w:tc>
          <w:tcPr>
            <w:tcW w:w="1890" w:type="dxa"/>
            <w:tcBorders>
              <w:left w:val="single" w:sz="4" w:space="0" w:color="auto"/>
              <w:right w:val="single" w:sz="4" w:space="0" w:color="auto"/>
            </w:tcBorders>
          </w:tcPr>
          <w:p w:rsidR="00084AA4" w:rsidRDefault="009C49FE" w:rsidP="003D6785">
            <w:pPr>
              <w:jc w:val="center"/>
              <w:rPr>
                <w:szCs w:val="28"/>
              </w:rPr>
            </w:pPr>
            <w:r>
              <w:rPr>
                <w:szCs w:val="28"/>
              </w:rPr>
              <w:t>1 264 567,5</w:t>
            </w:r>
            <w:r w:rsidR="008C3E63">
              <w:rPr>
                <w:szCs w:val="28"/>
              </w:rPr>
              <w:t>0</w:t>
            </w:r>
          </w:p>
        </w:tc>
        <w:tc>
          <w:tcPr>
            <w:tcW w:w="1985" w:type="dxa"/>
            <w:tcBorders>
              <w:left w:val="single" w:sz="4" w:space="0" w:color="auto"/>
              <w:right w:val="single" w:sz="4" w:space="0" w:color="auto"/>
            </w:tcBorders>
          </w:tcPr>
          <w:p w:rsidR="00084AA4" w:rsidRDefault="008C3E63" w:rsidP="003D6785">
            <w:pPr>
              <w:jc w:val="center"/>
              <w:rPr>
                <w:szCs w:val="28"/>
              </w:rPr>
            </w:pPr>
            <w:r>
              <w:rPr>
                <w:szCs w:val="28"/>
              </w:rPr>
              <w:t>1 264 567,50</w:t>
            </w:r>
          </w:p>
        </w:tc>
      </w:tr>
      <w:tr w:rsidR="00084AA4" w:rsidTr="00742B39">
        <w:trPr>
          <w:gridAfter w:val="1"/>
          <w:wAfter w:w="425" w:type="dxa"/>
          <w:trHeight w:val="416"/>
        </w:trPr>
        <w:tc>
          <w:tcPr>
            <w:tcW w:w="594" w:type="dxa"/>
            <w:tcBorders>
              <w:top w:val="single" w:sz="4" w:space="0" w:color="auto"/>
              <w:left w:val="single" w:sz="4" w:space="0" w:color="auto"/>
              <w:bottom w:val="single" w:sz="4" w:space="0" w:color="auto"/>
              <w:right w:val="single" w:sz="4" w:space="0" w:color="auto"/>
            </w:tcBorders>
            <w:hideMark/>
          </w:tcPr>
          <w:p w:rsidR="00084AA4" w:rsidRDefault="00084AA4" w:rsidP="007B6709">
            <w:pPr>
              <w:jc w:val="center"/>
              <w:rPr>
                <w:szCs w:val="28"/>
              </w:rPr>
            </w:pPr>
            <w:r>
              <w:rPr>
                <w:szCs w:val="28"/>
              </w:rPr>
              <w:t>7.</w:t>
            </w:r>
          </w:p>
        </w:tc>
        <w:tc>
          <w:tcPr>
            <w:tcW w:w="3092" w:type="dxa"/>
            <w:tcBorders>
              <w:top w:val="single" w:sz="4" w:space="0" w:color="auto"/>
              <w:left w:val="single" w:sz="4" w:space="0" w:color="auto"/>
              <w:bottom w:val="single" w:sz="4" w:space="0" w:color="auto"/>
              <w:right w:val="single" w:sz="4" w:space="0" w:color="auto"/>
            </w:tcBorders>
            <w:vAlign w:val="center"/>
            <w:hideMark/>
          </w:tcPr>
          <w:p w:rsidR="00084AA4" w:rsidRDefault="00084AA4" w:rsidP="003D6785">
            <w:pPr>
              <w:rPr>
                <w:szCs w:val="28"/>
              </w:rPr>
            </w:pPr>
            <w:r>
              <w:rPr>
                <w:szCs w:val="28"/>
              </w:rPr>
              <w:t>Нераспределенный остаток</w:t>
            </w:r>
          </w:p>
        </w:tc>
        <w:tc>
          <w:tcPr>
            <w:tcW w:w="1937" w:type="dxa"/>
            <w:tcBorders>
              <w:left w:val="single" w:sz="4" w:space="0" w:color="auto"/>
              <w:bottom w:val="single" w:sz="4" w:space="0" w:color="auto"/>
              <w:right w:val="single" w:sz="4" w:space="0" w:color="auto"/>
            </w:tcBorders>
          </w:tcPr>
          <w:p w:rsidR="00084AA4" w:rsidRDefault="008C3E63" w:rsidP="003D6785">
            <w:pPr>
              <w:jc w:val="center"/>
              <w:rPr>
                <w:szCs w:val="28"/>
              </w:rPr>
            </w:pPr>
            <w:r>
              <w:rPr>
                <w:szCs w:val="28"/>
              </w:rPr>
              <w:t>152 374,00</w:t>
            </w:r>
          </w:p>
        </w:tc>
        <w:tc>
          <w:tcPr>
            <w:tcW w:w="1890" w:type="dxa"/>
            <w:tcBorders>
              <w:left w:val="single" w:sz="4" w:space="0" w:color="auto"/>
              <w:bottom w:val="single" w:sz="4" w:space="0" w:color="auto"/>
              <w:right w:val="single" w:sz="4" w:space="0" w:color="auto"/>
            </w:tcBorders>
          </w:tcPr>
          <w:p w:rsidR="00084AA4" w:rsidRDefault="008C3E63" w:rsidP="003D6785">
            <w:pPr>
              <w:jc w:val="center"/>
              <w:rPr>
                <w:szCs w:val="28"/>
              </w:rPr>
            </w:pPr>
            <w:r>
              <w:rPr>
                <w:szCs w:val="28"/>
              </w:rPr>
              <w:t>68 568,15</w:t>
            </w:r>
          </w:p>
        </w:tc>
        <w:tc>
          <w:tcPr>
            <w:tcW w:w="1985" w:type="dxa"/>
            <w:tcBorders>
              <w:left w:val="single" w:sz="4" w:space="0" w:color="auto"/>
              <w:bottom w:val="single" w:sz="4" w:space="0" w:color="auto"/>
              <w:right w:val="single" w:sz="4" w:space="0" w:color="auto"/>
            </w:tcBorders>
          </w:tcPr>
          <w:p w:rsidR="00084AA4" w:rsidRDefault="008C3E63" w:rsidP="003D6785">
            <w:pPr>
              <w:jc w:val="center"/>
              <w:rPr>
                <w:szCs w:val="28"/>
              </w:rPr>
            </w:pPr>
            <w:r>
              <w:rPr>
                <w:szCs w:val="28"/>
              </w:rPr>
              <w:t>83 805,85</w:t>
            </w:r>
          </w:p>
        </w:tc>
      </w:tr>
      <w:tr w:rsidR="00742B39" w:rsidTr="0093471B">
        <w:trPr>
          <w:trHeight w:val="514"/>
        </w:trPr>
        <w:tc>
          <w:tcPr>
            <w:tcW w:w="594" w:type="dxa"/>
            <w:tcBorders>
              <w:top w:val="single" w:sz="4" w:space="0" w:color="auto"/>
              <w:left w:val="single" w:sz="4" w:space="0" w:color="auto"/>
              <w:bottom w:val="single" w:sz="4" w:space="0" w:color="auto"/>
              <w:right w:val="single" w:sz="4" w:space="0" w:color="auto"/>
            </w:tcBorders>
            <w:vAlign w:val="center"/>
          </w:tcPr>
          <w:p w:rsidR="00742B39" w:rsidRDefault="00742B39" w:rsidP="003D6785">
            <w:pPr>
              <w:rPr>
                <w:szCs w:val="28"/>
              </w:rPr>
            </w:pPr>
          </w:p>
        </w:tc>
        <w:tc>
          <w:tcPr>
            <w:tcW w:w="3092" w:type="dxa"/>
            <w:tcBorders>
              <w:top w:val="single" w:sz="4" w:space="0" w:color="auto"/>
              <w:left w:val="single" w:sz="4" w:space="0" w:color="auto"/>
              <w:bottom w:val="single" w:sz="4" w:space="0" w:color="auto"/>
              <w:right w:val="single" w:sz="4" w:space="0" w:color="auto"/>
            </w:tcBorders>
            <w:vAlign w:val="center"/>
            <w:hideMark/>
          </w:tcPr>
          <w:p w:rsidR="00742B39" w:rsidRDefault="00742B39" w:rsidP="003D6785">
            <w:pPr>
              <w:rPr>
                <w:szCs w:val="28"/>
              </w:rPr>
            </w:pPr>
            <w:r>
              <w:rPr>
                <w:szCs w:val="28"/>
              </w:rPr>
              <w:t>Итого</w:t>
            </w:r>
          </w:p>
        </w:tc>
        <w:tc>
          <w:tcPr>
            <w:tcW w:w="1937" w:type="dxa"/>
            <w:tcBorders>
              <w:top w:val="single" w:sz="4" w:space="0" w:color="auto"/>
              <w:left w:val="single" w:sz="4" w:space="0" w:color="auto"/>
              <w:bottom w:val="single" w:sz="4" w:space="0" w:color="auto"/>
              <w:right w:val="single" w:sz="4" w:space="0" w:color="auto"/>
            </w:tcBorders>
          </w:tcPr>
          <w:p w:rsidR="00742B39" w:rsidRDefault="00742B39" w:rsidP="003D6785">
            <w:pPr>
              <w:jc w:val="center"/>
              <w:rPr>
                <w:szCs w:val="28"/>
              </w:rPr>
            </w:pPr>
            <w:r>
              <w:rPr>
                <w:szCs w:val="28"/>
              </w:rPr>
              <w:t>26 455 378,00</w:t>
            </w:r>
          </w:p>
        </w:tc>
        <w:tc>
          <w:tcPr>
            <w:tcW w:w="1890" w:type="dxa"/>
            <w:tcBorders>
              <w:top w:val="single" w:sz="4" w:space="0" w:color="auto"/>
              <w:left w:val="single" w:sz="4" w:space="0" w:color="auto"/>
              <w:bottom w:val="single" w:sz="4" w:space="0" w:color="auto"/>
              <w:right w:val="single" w:sz="4" w:space="0" w:color="auto"/>
            </w:tcBorders>
          </w:tcPr>
          <w:p w:rsidR="00742B39" w:rsidRDefault="00742B39" w:rsidP="003D6785">
            <w:pPr>
              <w:jc w:val="center"/>
              <w:rPr>
                <w:szCs w:val="28"/>
              </w:rPr>
            </w:pPr>
            <w:r>
              <w:rPr>
                <w:szCs w:val="28"/>
              </w:rPr>
              <w:t>11 904 920,00</w:t>
            </w:r>
          </w:p>
        </w:tc>
        <w:tc>
          <w:tcPr>
            <w:tcW w:w="1985" w:type="dxa"/>
            <w:tcBorders>
              <w:top w:val="single" w:sz="4" w:space="0" w:color="auto"/>
              <w:left w:val="single" w:sz="4" w:space="0" w:color="auto"/>
              <w:bottom w:val="single" w:sz="4" w:space="0" w:color="auto"/>
              <w:right w:val="single" w:sz="4" w:space="0" w:color="auto"/>
            </w:tcBorders>
          </w:tcPr>
          <w:p w:rsidR="00742B39" w:rsidRDefault="00742B39" w:rsidP="0093471B">
            <w:pPr>
              <w:spacing w:line="480" w:lineRule="auto"/>
              <w:jc w:val="center"/>
              <w:rPr>
                <w:szCs w:val="28"/>
              </w:rPr>
            </w:pPr>
            <w:r>
              <w:rPr>
                <w:szCs w:val="28"/>
              </w:rPr>
              <w:t>14 550 458,00</w:t>
            </w:r>
          </w:p>
        </w:tc>
        <w:tc>
          <w:tcPr>
            <w:tcW w:w="425" w:type="dxa"/>
            <w:tcBorders>
              <w:top w:val="nil"/>
              <w:left w:val="single" w:sz="4" w:space="0" w:color="auto"/>
              <w:bottom w:val="nil"/>
              <w:right w:val="nil"/>
            </w:tcBorders>
            <w:vAlign w:val="bottom"/>
          </w:tcPr>
          <w:p w:rsidR="00742B39" w:rsidRDefault="0093471B" w:rsidP="0093471B">
            <w:pPr>
              <w:rPr>
                <w:szCs w:val="28"/>
              </w:rPr>
            </w:pPr>
            <w:r>
              <w:rPr>
                <w:szCs w:val="28"/>
              </w:rPr>
              <w:t>».</w:t>
            </w:r>
          </w:p>
        </w:tc>
      </w:tr>
    </w:tbl>
    <w:p w:rsidR="002947D1" w:rsidRDefault="002947D1" w:rsidP="002947D1">
      <w:pPr>
        <w:pStyle w:val="8"/>
        <w:spacing w:before="0" w:after="0"/>
        <w:rPr>
          <w:sz w:val="28"/>
          <w:szCs w:val="28"/>
        </w:rPr>
      </w:pPr>
    </w:p>
    <w:p w:rsidR="00FC16FA" w:rsidRDefault="00FC16FA" w:rsidP="00FC16FA">
      <w:pPr>
        <w:ind w:firstLine="709"/>
        <w:jc w:val="both"/>
        <w:rPr>
          <w:szCs w:val="28"/>
        </w:rPr>
      </w:pPr>
    </w:p>
    <w:p w:rsidR="00F7043A" w:rsidRDefault="00F7043A" w:rsidP="00FC16FA">
      <w:pPr>
        <w:ind w:firstLine="709"/>
        <w:jc w:val="both"/>
        <w:rPr>
          <w:szCs w:val="28"/>
        </w:rPr>
      </w:pPr>
    </w:p>
    <w:p w:rsidR="00F7043A" w:rsidRDefault="00F7043A" w:rsidP="00FC16FA">
      <w:pPr>
        <w:ind w:firstLine="709"/>
        <w:jc w:val="both"/>
        <w:rPr>
          <w:szCs w:val="28"/>
        </w:rPr>
      </w:pPr>
    </w:p>
    <w:p w:rsidR="00FC16FA" w:rsidRDefault="00FC16FA" w:rsidP="00FC16FA">
      <w:r>
        <w:t xml:space="preserve">           Глава</w:t>
      </w:r>
    </w:p>
    <w:p w:rsidR="00FC16FA" w:rsidRDefault="00FC16FA" w:rsidP="00FC16FA">
      <w:r>
        <w:t xml:space="preserve">Республики  Карелия                                                               А.П. </w:t>
      </w:r>
      <w:proofErr w:type="spellStart"/>
      <w:r>
        <w:t>Худилайнен</w:t>
      </w:r>
      <w:proofErr w:type="spellEnd"/>
    </w:p>
    <w:p w:rsidR="00FC16FA" w:rsidRDefault="00FC16FA" w:rsidP="00FC16FA"/>
    <w:sectPr w:rsidR="00FC16FA" w:rsidSect="005E6921">
      <w:headerReference w:type="first" r:id="rId10"/>
      <w:pgSz w:w="11907"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84AA4"/>
    <w:rsid w:val="000C4274"/>
    <w:rsid w:val="000D32E1"/>
    <w:rsid w:val="000E0EA4"/>
    <w:rsid w:val="000E68BB"/>
    <w:rsid w:val="000F4138"/>
    <w:rsid w:val="00103C69"/>
    <w:rsid w:val="0013077C"/>
    <w:rsid w:val="001348C3"/>
    <w:rsid w:val="001605B0"/>
    <w:rsid w:val="00195D34"/>
    <w:rsid w:val="001C34DC"/>
    <w:rsid w:val="001F4355"/>
    <w:rsid w:val="00265050"/>
    <w:rsid w:val="002947D1"/>
    <w:rsid w:val="002A6B23"/>
    <w:rsid w:val="00307849"/>
    <w:rsid w:val="00330B89"/>
    <w:rsid w:val="0038487A"/>
    <w:rsid w:val="003970D7"/>
    <w:rsid w:val="003B3370"/>
    <w:rsid w:val="003C4D42"/>
    <w:rsid w:val="003C6BBF"/>
    <w:rsid w:val="003E164F"/>
    <w:rsid w:val="003E6EA6"/>
    <w:rsid w:val="004653C9"/>
    <w:rsid w:val="00465C76"/>
    <w:rsid w:val="004731EA"/>
    <w:rsid w:val="004A24AD"/>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40893"/>
    <w:rsid w:val="006429B5"/>
    <w:rsid w:val="00653398"/>
    <w:rsid w:val="006E64E6"/>
    <w:rsid w:val="007072B5"/>
    <w:rsid w:val="00726286"/>
    <w:rsid w:val="00742B39"/>
    <w:rsid w:val="00756C1D"/>
    <w:rsid w:val="00757706"/>
    <w:rsid w:val="007705AD"/>
    <w:rsid w:val="007771A7"/>
    <w:rsid w:val="007979F6"/>
    <w:rsid w:val="007B6709"/>
    <w:rsid w:val="007C2C1F"/>
    <w:rsid w:val="007C7486"/>
    <w:rsid w:val="008333C2"/>
    <w:rsid w:val="008573B7"/>
    <w:rsid w:val="00860B53"/>
    <w:rsid w:val="00862208"/>
    <w:rsid w:val="00884F2A"/>
    <w:rsid w:val="008A1AF8"/>
    <w:rsid w:val="008A3180"/>
    <w:rsid w:val="008A47EB"/>
    <w:rsid w:val="008C3E63"/>
    <w:rsid w:val="00927C66"/>
    <w:rsid w:val="0093471B"/>
    <w:rsid w:val="00961BBC"/>
    <w:rsid w:val="009C49FE"/>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7043A"/>
    <w:rsid w:val="00F9326B"/>
    <w:rsid w:val="00FA61CF"/>
    <w:rsid w:val="00FC01B9"/>
    <w:rsid w:val="00FC16FA"/>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772632846">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00363167">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E3A3-FDA3-4438-BCBB-3A35284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12</cp:revision>
  <cp:lastPrinted>2015-12-21T09:31:00Z</cp:lastPrinted>
  <dcterms:created xsi:type="dcterms:W3CDTF">2015-12-18T12:52:00Z</dcterms:created>
  <dcterms:modified xsi:type="dcterms:W3CDTF">2015-12-22T12:02:00Z</dcterms:modified>
</cp:coreProperties>
</file>