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A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55A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55A72">
        <w:t>28 декабря 2015 года № 438-П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2C7F" w:rsidRDefault="00F62C7F" w:rsidP="00F62C7F">
      <w:pPr>
        <w:jc w:val="center"/>
        <w:rPr>
          <w:b/>
          <w:bCs/>
          <w:sz w:val="20"/>
        </w:rPr>
      </w:pPr>
    </w:p>
    <w:p w:rsidR="00F62C7F" w:rsidRDefault="00F62C7F" w:rsidP="00F62C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F62C7F" w:rsidRDefault="00F62C7F" w:rsidP="00F62C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17 февраля 2015 года № 48-П </w:t>
      </w:r>
    </w:p>
    <w:p w:rsidR="00F62C7F" w:rsidRDefault="00F62C7F" w:rsidP="00F62C7F">
      <w:pPr>
        <w:ind w:firstLine="720"/>
        <w:jc w:val="both"/>
        <w:rPr>
          <w:szCs w:val="28"/>
        </w:rPr>
      </w:pP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62C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C7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Республики Карелия от 17 февраля 2015 года № 48-П «О распределении на 2015 год субсидий бюджетам муниципальных районов и городских округов на организацию адресной социальной помощи малоимущим семьям, имеющим детей» (Собрание законодательства Республики Карелия, 2015, № 2, ст. 252) изменение, изложив его в следующей редакции: </w:t>
      </w: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C7F" w:rsidRDefault="00F62C7F" w:rsidP="00F62C7F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«Приложение к постановлению </w:t>
      </w:r>
    </w:p>
    <w:p w:rsidR="00F62C7F" w:rsidRDefault="00F62C7F" w:rsidP="00F62C7F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>Правительства Республики</w:t>
      </w:r>
    </w:p>
    <w:p w:rsidR="00F62C7F" w:rsidRDefault="00F62C7F" w:rsidP="00F62C7F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Карелия </w:t>
      </w:r>
      <w:r>
        <w:rPr>
          <w:sz w:val="28"/>
          <w:szCs w:val="28"/>
        </w:rPr>
        <w:tab/>
        <w:t>от 17 февраля 2015 года № 48-П</w:t>
      </w: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5"/>
          <w:szCs w:val="25"/>
        </w:rPr>
      </w:pP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>
        <w:rPr>
          <w:bCs/>
          <w:sz w:val="28"/>
          <w:szCs w:val="28"/>
        </w:rPr>
        <w:t xml:space="preserve">субсидий </w:t>
      </w:r>
      <w:r>
        <w:rPr>
          <w:sz w:val="28"/>
          <w:szCs w:val="28"/>
        </w:rPr>
        <w:t>бюджетам муниципальных районов и городских</w:t>
      </w: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округов на организацию адресной социальной помощи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</w:t>
      </w: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семьям, имеющим детей</w:t>
      </w:r>
    </w:p>
    <w:p w:rsidR="00F62C7F" w:rsidRDefault="00F62C7F" w:rsidP="00F62C7F">
      <w:pPr>
        <w:pStyle w:val="af2"/>
        <w:tabs>
          <w:tab w:val="left" w:pos="0"/>
        </w:tabs>
        <w:jc w:val="right"/>
        <w:rPr>
          <w:sz w:val="25"/>
          <w:szCs w:val="25"/>
        </w:rPr>
      </w:pPr>
    </w:p>
    <w:p w:rsidR="00F62C7F" w:rsidRPr="00F62C7F" w:rsidRDefault="00F62C7F" w:rsidP="00F62C7F">
      <w:pPr>
        <w:pStyle w:val="af2"/>
        <w:tabs>
          <w:tab w:val="left" w:pos="0"/>
        </w:tabs>
        <w:jc w:val="right"/>
        <w:rPr>
          <w:b/>
          <w:sz w:val="28"/>
          <w:szCs w:val="28"/>
        </w:rPr>
      </w:pPr>
      <w:r w:rsidRPr="00F62C7F">
        <w:rPr>
          <w:sz w:val="28"/>
          <w:szCs w:val="28"/>
        </w:rPr>
        <w:t>(тыс. рублей)</w:t>
      </w:r>
    </w:p>
    <w:tbl>
      <w:tblPr>
        <w:tblStyle w:val="af4"/>
        <w:tblW w:w="9889" w:type="dxa"/>
        <w:tblInd w:w="0" w:type="dxa"/>
        <w:tblLook w:val="01E0" w:firstRow="1" w:lastRow="1" w:firstColumn="1" w:lastColumn="1" w:noHBand="0" w:noVBand="0"/>
      </w:tblPr>
      <w:tblGrid>
        <w:gridCol w:w="1101"/>
        <w:gridCol w:w="5811"/>
        <w:gridCol w:w="2551"/>
        <w:gridCol w:w="426"/>
      </w:tblGrid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7F" w:rsidRDefault="00F62C7F" w:rsidP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F" w:rsidRDefault="00F62C7F" w:rsidP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26829,6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1813,0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3954,0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F" w:rsidRDefault="00F62C7F" w:rsidP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2096,0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2850,0</w:t>
            </w:r>
          </w:p>
        </w:tc>
      </w:tr>
      <w:tr w:rsidR="00F62C7F" w:rsidTr="00F62C7F">
        <w:trPr>
          <w:gridAfter w:val="1"/>
          <w:wAfter w:w="426" w:type="dxa"/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8064,0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Лахденпохский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4641,0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Лоухский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3088,0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8080,0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3309,0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6928,0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 w:rsidP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4829,0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5131,0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4396,0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8524,0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  <w:tab w:val="center" w:pos="1295"/>
                <w:tab w:val="right" w:pos="2591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7256,4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7725,0</w:t>
            </w:r>
          </w:p>
        </w:tc>
      </w:tr>
      <w:tr w:rsidR="00F62C7F" w:rsidTr="00F62C7F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5686,0</w:t>
            </w:r>
          </w:p>
        </w:tc>
      </w:tr>
      <w:tr w:rsidR="00F62C7F" w:rsidTr="00F62C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Default="00F62C7F">
            <w:pPr>
              <w:pStyle w:val="af2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62C7F">
              <w:rPr>
                <w:sz w:val="28"/>
                <w:szCs w:val="28"/>
              </w:rPr>
              <w:t>115200,0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C7F" w:rsidRPr="00F62C7F" w:rsidRDefault="00F62C7F">
            <w:pPr>
              <w:pStyle w:val="af2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C7F" w:rsidRDefault="00F62C7F" w:rsidP="00F62C7F">
      <w:pPr>
        <w:pStyle w:val="af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C7F" w:rsidRDefault="00F62C7F" w:rsidP="00F62C7F">
      <w:pPr>
        <w:pStyle w:val="af2"/>
        <w:tabs>
          <w:tab w:val="left" w:pos="0"/>
        </w:tabs>
        <w:jc w:val="both"/>
        <w:rPr>
          <w:sz w:val="28"/>
          <w:szCs w:val="28"/>
        </w:rPr>
      </w:pPr>
    </w:p>
    <w:p w:rsidR="00F62C7F" w:rsidRDefault="00F62C7F" w:rsidP="00F6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C34DC" w:rsidRPr="00F62C7F" w:rsidRDefault="00F62C7F" w:rsidP="00F6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sectPr w:rsidR="001C34DC" w:rsidRPr="00F62C7F" w:rsidSect="00F62C7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36302"/>
      <w:docPartObj>
        <w:docPartGallery w:val="Page Numbers (Top of Page)"/>
        <w:docPartUnique/>
      </w:docPartObj>
    </w:sdtPr>
    <w:sdtEndPr/>
    <w:sdtContent>
      <w:p w:rsidR="00F62C7F" w:rsidRDefault="00F62C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72">
          <w:rPr>
            <w:noProof/>
          </w:rPr>
          <w:t>2</w:t>
        </w:r>
        <w:r>
          <w:fldChar w:fldCharType="end"/>
        </w:r>
      </w:p>
    </w:sdtContent>
  </w:sdt>
  <w:p w:rsidR="00F62C7F" w:rsidRDefault="00F62C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5A72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C7F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F62C7F"/>
    <w:pPr>
      <w:tabs>
        <w:tab w:val="center" w:pos="4536"/>
        <w:tab w:val="right" w:pos="9072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rsid w:val="00F62C7F"/>
  </w:style>
  <w:style w:type="paragraph" w:customStyle="1" w:styleId="210">
    <w:name w:val="Основной текст с отступом 21"/>
    <w:basedOn w:val="a"/>
    <w:rsid w:val="00F62C7F"/>
    <w:pPr>
      <w:ind w:firstLine="709"/>
    </w:pPr>
  </w:style>
  <w:style w:type="character" w:customStyle="1" w:styleId="12">
    <w:name w:val="Гиперссылка1"/>
    <w:basedOn w:val="a0"/>
    <w:rsid w:val="00F62C7F"/>
    <w:rPr>
      <w:color w:val="0000FF"/>
      <w:u w:val="single"/>
    </w:rPr>
  </w:style>
  <w:style w:type="table" w:styleId="af4">
    <w:name w:val="Table Grid"/>
    <w:basedOn w:val="a1"/>
    <w:rsid w:val="00F62C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1F7F-D2FE-4EEE-8C85-2FE2EC4B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2015-12-25T09:51:00Z</cp:lastPrinted>
  <dcterms:created xsi:type="dcterms:W3CDTF">2015-12-25T09:51:00Z</dcterms:created>
  <dcterms:modified xsi:type="dcterms:W3CDTF">2015-12-28T12:52:00Z</dcterms:modified>
</cp:coreProperties>
</file>