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60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E6007">
        <w:t>1 декабря 2015 года № 736</w:t>
      </w:r>
      <w:r w:rsidR="001E600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0D3D41">
        <w:rPr>
          <w:szCs w:val="28"/>
        </w:rPr>
        <w:t xml:space="preserve">решение Совета </w:t>
      </w:r>
      <w:r w:rsidR="00A545E1">
        <w:rPr>
          <w:szCs w:val="28"/>
        </w:rPr>
        <w:t xml:space="preserve">Сегежского </w:t>
      </w:r>
      <w:r w:rsidR="000D3D41">
        <w:rPr>
          <w:szCs w:val="28"/>
        </w:rPr>
        <w:t xml:space="preserve">муниципального района </w:t>
      </w:r>
      <w:r w:rsidR="00AC28DB">
        <w:rPr>
          <w:szCs w:val="28"/>
        </w:rPr>
        <w:t xml:space="preserve"> </w:t>
      </w:r>
      <w:r>
        <w:rPr>
          <w:szCs w:val="28"/>
        </w:rPr>
        <w:t xml:space="preserve">от  </w:t>
      </w:r>
      <w:r w:rsidR="008037F8">
        <w:rPr>
          <w:szCs w:val="28"/>
        </w:rPr>
        <w:t>30</w:t>
      </w:r>
      <w:r w:rsidR="000D3D41">
        <w:rPr>
          <w:szCs w:val="28"/>
        </w:rPr>
        <w:t xml:space="preserve"> сентября</w:t>
      </w:r>
      <w:r>
        <w:rPr>
          <w:szCs w:val="28"/>
        </w:rPr>
        <w:t xml:space="preserve"> 2015 года № </w:t>
      </w:r>
      <w:r w:rsidR="008037F8">
        <w:rPr>
          <w:szCs w:val="28"/>
        </w:rPr>
        <w:t>194</w:t>
      </w:r>
      <w:r>
        <w:rPr>
          <w:szCs w:val="28"/>
        </w:rPr>
        <w:t xml:space="preserve"> «О</w:t>
      </w:r>
      <w:r w:rsidR="00DA41C9">
        <w:rPr>
          <w:szCs w:val="28"/>
        </w:rPr>
        <w:t xml:space="preserve">б утверждении перечня имущества </w:t>
      </w:r>
      <w:r w:rsidR="008037F8">
        <w:rPr>
          <w:szCs w:val="28"/>
        </w:rPr>
        <w:t xml:space="preserve">Республики Карелия, </w:t>
      </w:r>
      <w:r w:rsidR="00DA41C9">
        <w:rPr>
          <w:szCs w:val="28"/>
        </w:rPr>
        <w:t>передаваемого в</w:t>
      </w:r>
      <w:r w:rsidR="00D17B50">
        <w:rPr>
          <w:szCs w:val="28"/>
        </w:rPr>
        <w:t xml:space="preserve"> муниципальную собственность </w:t>
      </w:r>
      <w:r w:rsidR="008037F8">
        <w:rPr>
          <w:szCs w:val="28"/>
        </w:rPr>
        <w:t>муниципального образования «Сегежский</w:t>
      </w:r>
      <w:r w:rsidR="00DA41C9">
        <w:rPr>
          <w:szCs w:val="28"/>
        </w:rPr>
        <w:t xml:space="preserve"> муниципальн</w:t>
      </w:r>
      <w:r w:rsidR="008037F8">
        <w:rPr>
          <w:szCs w:val="28"/>
        </w:rPr>
        <w:t>ый</w:t>
      </w:r>
      <w:r w:rsidR="00DA41C9">
        <w:rPr>
          <w:szCs w:val="28"/>
        </w:rPr>
        <w:t xml:space="preserve"> район</w:t>
      </w:r>
      <w:r w:rsidR="00BA4185">
        <w:rPr>
          <w:szCs w:val="28"/>
        </w:rPr>
        <w:t xml:space="preserve">», </w:t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BA4185">
        <w:rPr>
          <w:szCs w:val="28"/>
        </w:rPr>
        <w:t xml:space="preserve">                       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0468CD">
        <w:rPr>
          <w:szCs w:val="28"/>
        </w:rPr>
        <w:t xml:space="preserve">Сегежского муниципального района </w:t>
      </w:r>
      <w:r>
        <w:rPr>
          <w:szCs w:val="28"/>
        </w:rPr>
        <w:t xml:space="preserve">от </w:t>
      </w:r>
      <w:r w:rsidR="000468CD">
        <w:rPr>
          <w:szCs w:val="28"/>
        </w:rPr>
        <w:t xml:space="preserve">бюджетного учреждения «Центр национальных культур и народного творчества Республики Карелия»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1E6007">
        <w:t>1 декабря 2015 года № 736</w:t>
      </w:r>
      <w:bookmarkStart w:id="0" w:name="_GoBack"/>
      <w:bookmarkEnd w:id="0"/>
      <w:r w:rsidR="001E6007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468CD" w:rsidRPr="001E6007" w:rsidRDefault="000468CD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0468CD">
        <w:rPr>
          <w:szCs w:val="28"/>
        </w:rPr>
        <w:t>Сегежского</w:t>
      </w:r>
      <w:r w:rsidR="00DA41C9">
        <w:rPr>
          <w:szCs w:val="28"/>
        </w:rPr>
        <w:t xml:space="preserve"> муниципального района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1701"/>
        <w:gridCol w:w="2268"/>
      </w:tblGrid>
      <w:tr w:rsidR="004D340F" w:rsidTr="00006099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40F" w:rsidRPr="004D340F" w:rsidRDefault="004D340F" w:rsidP="00427C0D">
            <w:pPr>
              <w:jc w:val="center"/>
              <w:rPr>
                <w:bCs/>
                <w:szCs w:val="28"/>
              </w:rPr>
            </w:pPr>
            <w:r w:rsidRPr="004D340F">
              <w:rPr>
                <w:bCs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0F" w:rsidRPr="006F2CC5" w:rsidRDefault="004D340F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DA41C9">
              <w:rPr>
                <w:szCs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F" w:rsidRPr="006F2CC5" w:rsidRDefault="004D34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A41C9" w:rsidTr="000468CD">
        <w:trPr>
          <w:trHeight w:val="48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41C9" w:rsidRDefault="00DA41C9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A41C9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r>
              <w:rPr>
                <w:szCs w:val="28"/>
                <w:lang w:val="en-US"/>
              </w:rPr>
              <w:t xml:space="preserve">Philax Office </w:t>
            </w:r>
            <w:r>
              <w:rPr>
                <w:szCs w:val="2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9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C9" w:rsidRPr="006F2CC5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32346,00</w:t>
            </w:r>
          </w:p>
        </w:tc>
      </w:tr>
      <w:tr w:rsidR="000468CD" w:rsidTr="000468CD">
        <w:trPr>
          <w:trHeight w:val="68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Pr="000468CD" w:rsidRDefault="000468CD" w:rsidP="000468CD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 w:rsidRPr="000468CD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HP LaserJet Pro MFP M</w:t>
            </w:r>
            <w:r w:rsidRPr="000468CD">
              <w:rPr>
                <w:szCs w:val="28"/>
                <w:lang w:val="en-US"/>
              </w:rPr>
              <w:t>176</w:t>
            </w:r>
            <w:r>
              <w:rPr>
                <w:szCs w:val="28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23500,00</w:t>
            </w:r>
          </w:p>
        </w:tc>
      </w:tr>
      <w:tr w:rsidR="000468CD" w:rsidTr="000468CD">
        <w:trPr>
          <w:trHeight w:val="42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468CD" w:rsidRDefault="000468C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Default="000468CD" w:rsidP="00DA41C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D" w:rsidRPr="000468CD" w:rsidRDefault="000468C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55846,00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099"/>
    <w:rsid w:val="000079BA"/>
    <w:rsid w:val="0001203B"/>
    <w:rsid w:val="00021A65"/>
    <w:rsid w:val="000226D3"/>
    <w:rsid w:val="000443B0"/>
    <w:rsid w:val="000468CD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3D4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6007"/>
    <w:rsid w:val="001E701A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498D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C0D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340F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33D3"/>
    <w:rsid w:val="005C4542"/>
    <w:rsid w:val="005C7B00"/>
    <w:rsid w:val="005D3047"/>
    <w:rsid w:val="005F0381"/>
    <w:rsid w:val="0060379A"/>
    <w:rsid w:val="006079AF"/>
    <w:rsid w:val="006125D3"/>
    <w:rsid w:val="006139A2"/>
    <w:rsid w:val="00616A2E"/>
    <w:rsid w:val="006209B3"/>
    <w:rsid w:val="00626DC7"/>
    <w:rsid w:val="0063629F"/>
    <w:rsid w:val="006465FE"/>
    <w:rsid w:val="00651E71"/>
    <w:rsid w:val="00652C71"/>
    <w:rsid w:val="00655C60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37F8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52E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545E1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28DB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418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B5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41C9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8307-1E62-4B00-944D-9AA31AF6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2015-11-30T06:13:00Z</dcterms:created>
  <dcterms:modified xsi:type="dcterms:W3CDTF">2015-12-01T12:22:00Z</dcterms:modified>
</cp:coreProperties>
</file>