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235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E6B4E5" wp14:editId="7AB68B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23235B">
        <w:t>16 декабря 2015 года № 781р-П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48F6" w:rsidRPr="007348F6" w:rsidRDefault="007348F6" w:rsidP="007348F6">
      <w:pPr>
        <w:autoSpaceDE w:val="0"/>
        <w:autoSpaceDN w:val="0"/>
        <w:adjustRightInd w:val="0"/>
        <w:ind w:firstLine="540"/>
        <w:jc w:val="both"/>
        <w:rPr>
          <w:color w:val="000000"/>
          <w:spacing w:val="-5"/>
          <w:szCs w:val="28"/>
        </w:rPr>
      </w:pPr>
      <w:proofErr w:type="gramStart"/>
      <w:r>
        <w:rPr>
          <w:szCs w:val="28"/>
        </w:rPr>
        <w:t xml:space="preserve">Внести в состав </w:t>
      </w:r>
      <w:r>
        <w:rPr>
          <w:color w:val="000000"/>
          <w:spacing w:val="-5"/>
          <w:szCs w:val="28"/>
        </w:rPr>
        <w:t>Комиссии по вопросам реструктуризации и списания задолженности юридических лиц перед бюджетом Республики Карелия по средствам, полученным из бюджета Республики Карелия на возвратной основе, процентам за пользование ими и (или) иным платежам, предусмотренным заключенными с ними договорами (далее – Комиссия)</w:t>
      </w:r>
      <w:r>
        <w:rPr>
          <w:szCs w:val="28"/>
        </w:rPr>
        <w:t xml:space="preserve">, утвержденный распоряжением Правительства Республики Карелия от  28 февраля 2012 года </w:t>
      </w:r>
      <w:r>
        <w:rPr>
          <w:szCs w:val="28"/>
        </w:rPr>
        <w:br/>
        <w:t xml:space="preserve">№ 143р-П (Собрание законодательства Республики Карелия, 2012, № 2, </w:t>
      </w:r>
      <w:r>
        <w:rPr>
          <w:szCs w:val="28"/>
        </w:rPr>
        <w:br/>
        <w:t>ст. 338</w:t>
      </w:r>
      <w:proofErr w:type="gramEnd"/>
      <w:r>
        <w:rPr>
          <w:szCs w:val="28"/>
        </w:rPr>
        <w:t xml:space="preserve">; </w:t>
      </w:r>
      <w:proofErr w:type="gramStart"/>
      <w:r>
        <w:rPr>
          <w:szCs w:val="28"/>
        </w:rPr>
        <w:t>2014, № 11, ст. 2093), следующие изменения:</w:t>
      </w:r>
      <w:proofErr w:type="gramEnd"/>
    </w:p>
    <w:p w:rsidR="007348F6" w:rsidRDefault="007348F6" w:rsidP="007348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включить в</w:t>
      </w:r>
      <w:r w:rsidR="001B1FA8">
        <w:rPr>
          <w:szCs w:val="28"/>
        </w:rPr>
        <w:t xml:space="preserve"> состав Комиссии Мануйлова С.Н.</w:t>
      </w:r>
      <w:r>
        <w:rPr>
          <w:szCs w:val="28"/>
        </w:rPr>
        <w:t xml:space="preserve"> – заместителя Министра экономического развития Республики Карелия;</w:t>
      </w:r>
    </w:p>
    <w:p w:rsidR="007348F6" w:rsidRDefault="007348F6" w:rsidP="007348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указать новую должность Пахоменко Р.В. – заместитель </w:t>
      </w:r>
      <w:proofErr w:type="gramStart"/>
      <w:r>
        <w:rPr>
          <w:szCs w:val="28"/>
        </w:rPr>
        <w:t>начальника отдела Министерства финансов Республики</w:t>
      </w:r>
      <w:proofErr w:type="gramEnd"/>
      <w:r>
        <w:rPr>
          <w:szCs w:val="28"/>
        </w:rPr>
        <w:t xml:space="preserve"> Карелия;</w:t>
      </w:r>
    </w:p>
    <w:p w:rsidR="007348F6" w:rsidRDefault="007348F6" w:rsidP="007348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исключить из состава Комиссии Ал</w:t>
      </w:r>
      <w:r w:rsidR="001B1FA8">
        <w:rPr>
          <w:szCs w:val="28"/>
        </w:rPr>
        <w:t>импиева С.В.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1FA8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5B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48F6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5DB9-6DA5-40A8-8517-D8AAE24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2015-12-15T07:34:00Z</cp:lastPrinted>
  <dcterms:created xsi:type="dcterms:W3CDTF">2015-12-11T09:25:00Z</dcterms:created>
  <dcterms:modified xsi:type="dcterms:W3CDTF">2015-12-16T07:41:00Z</dcterms:modified>
</cp:coreProperties>
</file>