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56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456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4565A">
        <w:t>31 декабря 2015 года № 839р-П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E0D6B" w:rsidRDefault="00FE0D6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Адресную инвестиционную программу Республики Карелия на                  2015 год и </w:t>
      </w:r>
      <w:r w:rsidR="0001261D">
        <w:rPr>
          <w:szCs w:val="28"/>
        </w:rPr>
        <w:t xml:space="preserve">на </w:t>
      </w:r>
      <w:r>
        <w:rPr>
          <w:szCs w:val="28"/>
        </w:rPr>
        <w:t>плановый период 2016 и 2017 годов, утвержденную распоряжением Правительства Республики Карелия от 17 февраля</w:t>
      </w:r>
      <w:r w:rsidR="0001261D">
        <w:rPr>
          <w:szCs w:val="28"/>
        </w:rPr>
        <w:t xml:space="preserve">                     </w:t>
      </w:r>
      <w:r>
        <w:rPr>
          <w:szCs w:val="28"/>
        </w:rPr>
        <w:t>2015 года № 87р-П (Собрание законодательства Республики Карелия, 2015, № 2, ст. 300</w:t>
      </w:r>
      <w:r w:rsidR="0001261D">
        <w:rPr>
          <w:szCs w:val="28"/>
        </w:rPr>
        <w:t xml:space="preserve">; № </w:t>
      </w:r>
      <w:proofErr w:type="gramStart"/>
      <w:r w:rsidR="0001261D">
        <w:rPr>
          <w:szCs w:val="28"/>
        </w:rPr>
        <w:t>4, ст. 739</w:t>
      </w:r>
      <w:r>
        <w:rPr>
          <w:szCs w:val="28"/>
        </w:rPr>
        <w:t xml:space="preserve">), с изменениями, внесенными распоряжениями Правительства Республики Карелия от 7 июля 2015 года № 432р-П, </w:t>
      </w:r>
      <w:r w:rsidR="0001261D">
        <w:rPr>
          <w:szCs w:val="28"/>
        </w:rPr>
        <w:t xml:space="preserve">                          </w:t>
      </w:r>
      <w:r>
        <w:rPr>
          <w:szCs w:val="28"/>
        </w:rPr>
        <w:t xml:space="preserve">от 16 июля 2015 года № 451р-П, от 28 сентября 2015 года   № 601р-П, </w:t>
      </w:r>
      <w:r w:rsidR="0001261D">
        <w:rPr>
          <w:szCs w:val="28"/>
        </w:rPr>
        <w:t xml:space="preserve">                </w:t>
      </w:r>
      <w:r>
        <w:rPr>
          <w:szCs w:val="28"/>
        </w:rPr>
        <w:t>от 23 октября 2015 года № 651р-П, изложить в новой редакции согласно приложению.</w:t>
      </w:r>
      <w:proofErr w:type="gramEnd"/>
    </w:p>
    <w:p w:rsidR="00433A75" w:rsidRDefault="00FE0D6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261D"/>
    <w:rsid w:val="000160F0"/>
    <w:rsid w:val="00021A65"/>
    <w:rsid w:val="000226D3"/>
    <w:rsid w:val="00026F9C"/>
    <w:rsid w:val="000443B0"/>
    <w:rsid w:val="0004565A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0D6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2DCF-8E71-43C4-9B6E-6837314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2016-01-21T12:04:00Z</dcterms:created>
  <dcterms:modified xsi:type="dcterms:W3CDTF">2016-01-29T06:02:00Z</dcterms:modified>
</cp:coreProperties>
</file>