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43E08F2E" wp14:editId="18E1BAEB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72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</w:t>
      </w:r>
      <w:bookmarkStart w:id="0" w:name="_GoBack"/>
      <w:bookmarkEnd w:id="0"/>
      <w:r>
        <w:rPr>
          <w:spacing w:val="60"/>
        </w:rPr>
        <w:t>НОВЛЕНИЕ</w:t>
      </w:r>
    </w:p>
    <w:p w:rsidR="00307849" w:rsidRDefault="00307849" w:rsidP="000672E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672ED">
        <w:t>28 января 2016 года № 13-П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9492F" w:rsidRDefault="00B9492F" w:rsidP="00B9492F">
      <w:pPr>
        <w:pStyle w:val="ConsPlusNormal"/>
        <w:ind w:right="14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DA444A"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 </w:t>
      </w:r>
    </w:p>
    <w:p w:rsidR="00B9492F" w:rsidRDefault="00B9492F" w:rsidP="00B9492F">
      <w:pPr>
        <w:pStyle w:val="ConsPlusNormal"/>
        <w:ind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Карелия от 30 декабря 2011 года № 388-П </w:t>
      </w:r>
    </w:p>
    <w:p w:rsidR="00B9492F" w:rsidRDefault="00B9492F" w:rsidP="00B9492F">
      <w:pPr>
        <w:ind w:right="141"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B9492F" w:rsidRDefault="00B9492F" w:rsidP="00B9492F">
      <w:pPr>
        <w:pStyle w:val="ConsPlusDocList"/>
        <w:ind w:right="141" w:firstLine="5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Правительство Республики Карелия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с т а н о в л я е т:</w:t>
      </w:r>
    </w:p>
    <w:p w:rsidR="00DA444A" w:rsidRDefault="00B9492F" w:rsidP="00B9492F">
      <w:pPr>
        <w:pStyle w:val="ConsPlusDocList"/>
        <w:ind w:right="141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Условия предоставления и расходования субсидий местным бюджетам из бюджета Республики Карелия, утвержденные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постановлени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декабря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388-П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расходования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субсидий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отбора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субсидий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распределения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субсидий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Собрание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2011, № 12,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2092; 2012, № 3,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472; № 4,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668;  № 6,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1144, 1162; № 7,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1345, 1353; № 8,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1444; № 9,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1631; № 10,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1826; № 11,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2035; № 12,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2211, 2237, 2240, 2269, 2270; 2013, № 2,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256; № 4,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611, 625; № 6,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1022; № 7,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1243; 2014, № 2,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192; № 4,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590; № 7,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1285, 1287, 1298; № 8,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1443, 1445; № 9,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1620, 1631;                               № 10,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1826; № 12,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2329, 2343; 2015, № 2,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245, 251;  № 3,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449;            № 4,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671;  № 5,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924; № 6,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1140, 1160;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Официальный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(www.pravo.gov.ru), 9 </w:t>
      </w:r>
      <w:proofErr w:type="spellStart"/>
      <w:r>
        <w:rPr>
          <w:rFonts w:ascii="Times New Roman" w:hAnsi="Times New Roman" w:cs="Times New Roman"/>
          <w:sz w:val="28"/>
          <w:szCs w:val="28"/>
        </w:rPr>
        <w:t>июля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          № 1000201507090005;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августа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№ 1000201508100005;                        9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сентября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№ 1000201509090005; 9 </w:t>
      </w:r>
      <w:r>
        <w:rPr>
          <w:rFonts w:ascii="Times New Roman" w:hAnsi="Times New Roman" w:cs="Times New Roman"/>
          <w:sz w:val="28"/>
          <w:szCs w:val="28"/>
          <w:lang w:val="ru-RU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2015 </w:t>
      </w:r>
      <w:r>
        <w:rPr>
          <w:rFonts w:ascii="Times New Roman" w:hAnsi="Times New Roman" w:cs="Times New Roman"/>
          <w:sz w:val="28"/>
          <w:szCs w:val="28"/>
          <w:lang w:val="ru-RU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1000201510090010; 22 </w:t>
      </w:r>
      <w:r>
        <w:rPr>
          <w:rFonts w:ascii="Times New Roman" w:hAnsi="Times New Roman" w:cs="Times New Roman"/>
          <w:sz w:val="28"/>
          <w:szCs w:val="28"/>
          <w:lang w:val="ru-RU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2015 </w:t>
      </w:r>
      <w:r>
        <w:rPr>
          <w:rFonts w:ascii="Times New Roman" w:hAnsi="Times New Roman" w:cs="Times New Roman"/>
          <w:sz w:val="28"/>
          <w:szCs w:val="28"/>
          <w:lang w:val="ru-RU"/>
        </w:rPr>
        <w:t>года</w:t>
      </w:r>
      <w:r>
        <w:rPr>
          <w:rFonts w:ascii="Times New Roman" w:hAnsi="Times New Roman" w:cs="Times New Roman"/>
          <w:sz w:val="28"/>
          <w:szCs w:val="28"/>
        </w:rPr>
        <w:t>, № 1000201510220002;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26 </w:t>
      </w:r>
      <w:r>
        <w:rPr>
          <w:rFonts w:ascii="Times New Roman" w:hAnsi="Times New Roman" w:cs="Times New Roman"/>
          <w:sz w:val="28"/>
          <w:szCs w:val="28"/>
          <w:lang w:val="ru-RU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2015 </w:t>
      </w:r>
      <w:r>
        <w:rPr>
          <w:rFonts w:ascii="Times New Roman" w:hAnsi="Times New Roman" w:cs="Times New Roman"/>
          <w:sz w:val="28"/>
          <w:szCs w:val="28"/>
          <w:lang w:val="ru-RU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№ 1000201510260003; 11 </w:t>
      </w:r>
      <w:r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2015 </w:t>
      </w:r>
      <w:r>
        <w:rPr>
          <w:rFonts w:ascii="Times New Roman" w:hAnsi="Times New Roman" w:cs="Times New Roman"/>
          <w:sz w:val="28"/>
          <w:szCs w:val="28"/>
          <w:lang w:val="ru-RU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№ 1000201511110001</w:t>
      </w:r>
      <w:r w:rsidR="00DA444A">
        <w:rPr>
          <w:rFonts w:ascii="Times New Roman" w:hAnsi="Times New Roman" w:cs="Times New Roman"/>
          <w:sz w:val="28"/>
          <w:szCs w:val="28"/>
          <w:lang w:val="ru-RU"/>
        </w:rPr>
        <w:t>; 15 декабря 2015 года</w:t>
      </w:r>
      <w:r w:rsidR="00333B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A444A">
        <w:rPr>
          <w:rFonts w:ascii="Times New Roman" w:hAnsi="Times New Roman" w:cs="Times New Roman"/>
          <w:sz w:val="28"/>
          <w:szCs w:val="28"/>
          <w:lang w:val="ru-RU"/>
        </w:rPr>
        <w:t xml:space="preserve"> № 100020151215000</w:t>
      </w:r>
      <w:r w:rsidR="00333BE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A444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333BE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DA444A">
        <w:rPr>
          <w:rFonts w:ascii="Times New Roman" w:hAnsi="Times New Roman" w:cs="Times New Roman"/>
          <w:sz w:val="28"/>
          <w:szCs w:val="28"/>
          <w:lang w:val="ru-RU"/>
        </w:rPr>
        <w:t>18 января 2016 года</w:t>
      </w:r>
      <w:r w:rsidR="00333B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A444A">
        <w:rPr>
          <w:rFonts w:ascii="Times New Roman" w:hAnsi="Times New Roman" w:cs="Times New Roman"/>
          <w:sz w:val="28"/>
          <w:szCs w:val="28"/>
          <w:lang w:val="ru-RU"/>
        </w:rPr>
        <w:t>№ 1000201601180005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DA444A">
        <w:rPr>
          <w:rFonts w:ascii="Times New Roman" w:hAnsi="Times New Roman" w:cs="Times New Roman"/>
          <w:sz w:val="28"/>
          <w:szCs w:val="28"/>
          <w:lang w:val="ru-RU"/>
        </w:rPr>
        <w:t xml:space="preserve">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изменени</w:t>
      </w:r>
      <w:proofErr w:type="spellEnd"/>
      <w:r w:rsidR="00DA444A">
        <w:rPr>
          <w:rFonts w:ascii="Times New Roman" w:hAnsi="Times New Roman" w:cs="Times New Roman"/>
          <w:sz w:val="28"/>
          <w:szCs w:val="28"/>
          <w:lang w:val="ru-RU"/>
        </w:rPr>
        <w:t>я:</w:t>
      </w:r>
    </w:p>
    <w:p w:rsidR="003D3E02" w:rsidRDefault="0033470E" w:rsidP="0033470E">
      <w:pPr>
        <w:ind w:firstLine="709"/>
        <w:rPr>
          <w:lang w:eastAsia="fa-IR" w:bidi="fa-IR"/>
        </w:rPr>
      </w:pPr>
      <w:r>
        <w:rPr>
          <w:lang w:eastAsia="fa-IR" w:bidi="fa-IR"/>
        </w:rPr>
        <w:lastRenderedPageBreak/>
        <w:t xml:space="preserve">1) </w:t>
      </w:r>
      <w:r w:rsidR="003D3E02">
        <w:rPr>
          <w:lang w:eastAsia="fa-IR" w:bidi="fa-IR"/>
        </w:rPr>
        <w:t>в абзаце третьем подпункта «в» пункта 2 слова «1 ноября» заменить словами «1 октября»;</w:t>
      </w:r>
    </w:p>
    <w:p w:rsidR="00965122" w:rsidRDefault="00965122" w:rsidP="00965122">
      <w:pPr>
        <w:ind w:firstLine="709"/>
        <w:jc w:val="both"/>
        <w:rPr>
          <w:lang w:eastAsia="fa-IR" w:bidi="fa-IR"/>
        </w:rPr>
      </w:pPr>
      <w:r>
        <w:rPr>
          <w:lang w:eastAsia="fa-IR" w:bidi="fa-IR"/>
        </w:rPr>
        <w:t>2) абзац второй подпункта «е» пункта 3 изложить в следующей редакции:</w:t>
      </w:r>
    </w:p>
    <w:p w:rsidR="00420B46" w:rsidRDefault="00420B46" w:rsidP="00965122">
      <w:pPr>
        <w:ind w:firstLine="709"/>
        <w:jc w:val="both"/>
        <w:rPr>
          <w:lang w:eastAsia="fa-IR" w:bidi="fa-IR"/>
        </w:rPr>
      </w:pPr>
      <w:r>
        <w:rPr>
          <w:lang w:eastAsia="fa-IR" w:bidi="fa-IR"/>
        </w:rPr>
        <w:t>«направления субсидии на развитие инфраструктуры муниципальных образований в сферах образования, культуры и организации библиотечного дела, жилищно-коммунального хозяйства, благоустройства, физической культуры и спорта, обеспечения пожарной безопасности и дорожной деятельности в отношении автомобильных дорог местного значения, за исключением расходов на содержание и обеспечение деятельности органов местного самоуправления</w:t>
      </w:r>
      <w:proofErr w:type="gramStart"/>
      <w:r>
        <w:rPr>
          <w:lang w:eastAsia="fa-IR" w:bidi="fa-IR"/>
        </w:rPr>
        <w:t>;»</w:t>
      </w:r>
      <w:proofErr w:type="gramEnd"/>
      <w:r>
        <w:rPr>
          <w:lang w:eastAsia="fa-IR" w:bidi="fa-IR"/>
        </w:rPr>
        <w:t>.</w:t>
      </w:r>
    </w:p>
    <w:p w:rsidR="00420B46" w:rsidRDefault="00420B46" w:rsidP="00965122">
      <w:pPr>
        <w:ind w:firstLine="709"/>
        <w:jc w:val="both"/>
        <w:rPr>
          <w:lang w:eastAsia="fa-IR" w:bidi="fa-IR"/>
        </w:rPr>
      </w:pPr>
    </w:p>
    <w:p w:rsidR="00965122" w:rsidRPr="003D3E02" w:rsidRDefault="00965122" w:rsidP="0033470E">
      <w:pPr>
        <w:ind w:firstLine="709"/>
        <w:rPr>
          <w:lang w:eastAsia="fa-IR" w:bidi="fa-IR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90358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024616"/>
      <w:docPartObj>
        <w:docPartGallery w:val="Page Numbers (Top of Page)"/>
        <w:docPartUnique/>
      </w:docPartObj>
    </w:sdtPr>
    <w:sdtEndPr/>
    <w:sdtContent>
      <w:p w:rsidR="0033470E" w:rsidRDefault="003347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2ED">
          <w:rPr>
            <w:noProof/>
          </w:rPr>
          <w:t>2</w:t>
        </w:r>
        <w:r>
          <w:fldChar w:fldCharType="end"/>
        </w:r>
      </w:p>
    </w:sdtContent>
  </w:sdt>
  <w:p w:rsidR="0033470E" w:rsidRDefault="0033470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8201A"/>
    <w:multiLevelType w:val="hybridMultilevel"/>
    <w:tmpl w:val="4F280DF2"/>
    <w:lvl w:ilvl="0" w:tplc="7E169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2ED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33BEC"/>
    <w:rsid w:val="0033470E"/>
    <w:rsid w:val="0038487A"/>
    <w:rsid w:val="003970D7"/>
    <w:rsid w:val="003C4D42"/>
    <w:rsid w:val="003C6BBF"/>
    <w:rsid w:val="003D3E02"/>
    <w:rsid w:val="003E164F"/>
    <w:rsid w:val="003E6EA6"/>
    <w:rsid w:val="00420B4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9035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65122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9492F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A444A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customStyle="1" w:styleId="ConsPlusDocList">
    <w:name w:val="ConsPlusDocList"/>
    <w:next w:val="a"/>
    <w:rsid w:val="00B9492F"/>
    <w:pPr>
      <w:widowControl w:val="0"/>
      <w:suppressAutoHyphens/>
      <w:autoSpaceDE w:val="0"/>
    </w:pPr>
    <w:rPr>
      <w:rFonts w:ascii="Arial" w:eastAsia="Arial" w:hAnsi="Arial" w:cs="Arial"/>
      <w:kern w:val="2"/>
      <w:lang w:val="de-DE" w:eastAsia="fa-IR" w:bidi="fa-IR"/>
    </w:rPr>
  </w:style>
  <w:style w:type="paragraph" w:styleId="af2">
    <w:name w:val="footer"/>
    <w:basedOn w:val="a"/>
    <w:link w:val="af3"/>
    <w:uiPriority w:val="99"/>
    <w:unhideWhenUsed/>
    <w:rsid w:val="0033470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3470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C7C81-DE9B-4A43-BC0A-2EFD52A3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2016-01-25T09:43:00Z</cp:lastPrinted>
  <dcterms:created xsi:type="dcterms:W3CDTF">2016-01-21T09:01:00Z</dcterms:created>
  <dcterms:modified xsi:type="dcterms:W3CDTF">2016-01-29T13:46:00Z</dcterms:modified>
</cp:coreProperties>
</file>