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A3" w:rsidRPr="00E3305C" w:rsidRDefault="004F3595" w:rsidP="00A609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305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C5012" w:rsidRPr="00E3305C" w:rsidRDefault="007C5012" w:rsidP="007C50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305C">
        <w:rPr>
          <w:rFonts w:ascii="Times New Roman" w:hAnsi="Times New Roman" w:cs="Times New Roman"/>
          <w:sz w:val="24"/>
          <w:szCs w:val="24"/>
        </w:rPr>
        <w:t>к приказу</w:t>
      </w:r>
    </w:p>
    <w:p w:rsidR="007C5012" w:rsidRPr="00E3305C" w:rsidRDefault="007C5012" w:rsidP="007C50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305C">
        <w:rPr>
          <w:rFonts w:ascii="Times New Roman" w:hAnsi="Times New Roman" w:cs="Times New Roman"/>
          <w:sz w:val="24"/>
          <w:szCs w:val="24"/>
        </w:rPr>
        <w:t>Министерства экономического</w:t>
      </w:r>
    </w:p>
    <w:p w:rsidR="007C5012" w:rsidRPr="00E3305C" w:rsidRDefault="007C5012" w:rsidP="007C50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305C">
        <w:rPr>
          <w:rFonts w:ascii="Times New Roman" w:hAnsi="Times New Roman" w:cs="Times New Roman"/>
          <w:sz w:val="24"/>
          <w:szCs w:val="24"/>
        </w:rPr>
        <w:t>развития Республики Карелия</w:t>
      </w:r>
    </w:p>
    <w:p w:rsidR="007C5012" w:rsidRPr="00E3305C" w:rsidRDefault="00EE419D" w:rsidP="000F25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7073" w:rsidRPr="00E3305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A60903" w:rsidRPr="00E3305C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="004F3595" w:rsidRPr="00E3305C">
        <w:rPr>
          <w:rFonts w:ascii="Times New Roman" w:hAnsi="Times New Roman" w:cs="Times New Roman"/>
          <w:sz w:val="24"/>
          <w:szCs w:val="24"/>
        </w:rPr>
        <w:t xml:space="preserve">2015г. № </w:t>
      </w:r>
      <w:r>
        <w:rPr>
          <w:rFonts w:ascii="Times New Roman" w:hAnsi="Times New Roman" w:cs="Times New Roman"/>
          <w:sz w:val="24"/>
          <w:szCs w:val="24"/>
        </w:rPr>
        <w:t>212</w:t>
      </w:r>
      <w:r w:rsidR="00A51E5E">
        <w:rPr>
          <w:rFonts w:ascii="Times New Roman" w:hAnsi="Times New Roman" w:cs="Times New Roman"/>
          <w:sz w:val="24"/>
          <w:szCs w:val="24"/>
        </w:rPr>
        <w:t>-А</w:t>
      </w:r>
    </w:p>
    <w:p w:rsidR="00B978A3" w:rsidRPr="00F97B97" w:rsidRDefault="00B978A3" w:rsidP="003618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3305C" w:rsidRPr="00E3305C" w:rsidRDefault="00E3305C" w:rsidP="00E3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</w:t>
      </w:r>
    </w:p>
    <w:p w:rsidR="00E3305C" w:rsidRPr="00E3305C" w:rsidRDefault="00E3305C" w:rsidP="00E3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305C" w:rsidRPr="00E3305C" w:rsidRDefault="00A126E6" w:rsidP="00E3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305C" w:rsidRPr="00E3305C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305C" w:rsidRPr="00E3305C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</w:p>
    <w:p w:rsidR="00E3305C" w:rsidRPr="00E3305C" w:rsidRDefault="00E3305C" w:rsidP="00E3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5C">
        <w:rPr>
          <w:rFonts w:ascii="Times New Roman" w:hAnsi="Times New Roman" w:cs="Times New Roman"/>
          <w:sz w:val="24"/>
          <w:szCs w:val="24"/>
        </w:rPr>
        <w:t>Республики Карелия_</w:t>
      </w:r>
    </w:p>
    <w:p w:rsidR="00E3305C" w:rsidRPr="00E3305C" w:rsidRDefault="00E3305C" w:rsidP="00E3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305C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E3305C" w:rsidRPr="00E3305C" w:rsidRDefault="00E3305C" w:rsidP="00E3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305C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E3305C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E3305C" w:rsidRPr="00E3305C" w:rsidRDefault="00E3305C" w:rsidP="00E3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305C" w:rsidRPr="00E3305C" w:rsidRDefault="00E3305C" w:rsidP="00E3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05C">
        <w:rPr>
          <w:rFonts w:ascii="Times New Roman" w:hAnsi="Times New Roman" w:cs="Times New Roman"/>
          <w:sz w:val="24"/>
          <w:szCs w:val="24"/>
        </w:rPr>
        <w:t>__</w:t>
      </w:r>
      <w:r w:rsidR="00A126E6">
        <w:rPr>
          <w:rFonts w:ascii="Times New Roman" w:hAnsi="Times New Roman" w:cs="Times New Roman"/>
          <w:sz w:val="24"/>
          <w:szCs w:val="24"/>
        </w:rPr>
        <w:t>____________________  С.Н. Мануйлов</w:t>
      </w:r>
    </w:p>
    <w:p w:rsidR="00E3305C" w:rsidRPr="00E3305C" w:rsidRDefault="00A126E6" w:rsidP="00A126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3305C" w:rsidRPr="00E330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   (расшифровка подписи)</w:t>
      </w:r>
    </w:p>
    <w:p w:rsidR="00E3305C" w:rsidRPr="00E3305C" w:rsidRDefault="00E3305C" w:rsidP="00E3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305C" w:rsidRPr="00E3305C" w:rsidRDefault="003613B2" w:rsidP="00E3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" 31 "   декабря  2015 год</w:t>
      </w:r>
    </w:p>
    <w:p w:rsidR="00B978A3" w:rsidRPr="00F97B97" w:rsidRDefault="00B978A3" w:rsidP="003618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978A3" w:rsidRPr="00F97B97" w:rsidRDefault="00B978A3" w:rsidP="00361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Республики Карелия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«Представительство Республики Карелия при Президенте Российской Федерации»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B978A3" w:rsidRPr="00F97B97" w:rsidRDefault="00B978A3" w:rsidP="00361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78A3" w:rsidRPr="00F97B97" w:rsidRDefault="00B978A3" w:rsidP="002641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на 201</w:t>
      </w:r>
      <w:r w:rsidR="00E12CB9">
        <w:rPr>
          <w:rFonts w:ascii="Times New Roman" w:hAnsi="Times New Roman" w:cs="Times New Roman"/>
          <w:sz w:val="24"/>
          <w:szCs w:val="24"/>
        </w:rPr>
        <w:t>5</w:t>
      </w:r>
      <w:r w:rsidRPr="00F97B97">
        <w:rPr>
          <w:rFonts w:ascii="Times New Roman" w:hAnsi="Times New Roman" w:cs="Times New Roman"/>
          <w:sz w:val="24"/>
          <w:szCs w:val="24"/>
        </w:rPr>
        <w:t xml:space="preserve">  год и плановый период _201</w:t>
      </w:r>
      <w:r w:rsidR="00E12CB9">
        <w:rPr>
          <w:rFonts w:ascii="Times New Roman" w:hAnsi="Times New Roman" w:cs="Times New Roman"/>
          <w:sz w:val="24"/>
          <w:szCs w:val="24"/>
        </w:rPr>
        <w:t>6</w:t>
      </w:r>
      <w:r w:rsidRPr="00F97B97">
        <w:rPr>
          <w:rFonts w:ascii="Times New Roman" w:hAnsi="Times New Roman" w:cs="Times New Roman"/>
          <w:sz w:val="24"/>
          <w:szCs w:val="24"/>
        </w:rPr>
        <w:t>-201</w:t>
      </w:r>
      <w:r w:rsidR="00E12CB9">
        <w:rPr>
          <w:rFonts w:ascii="Times New Roman" w:hAnsi="Times New Roman" w:cs="Times New Roman"/>
          <w:sz w:val="24"/>
          <w:szCs w:val="24"/>
        </w:rPr>
        <w:t>7</w:t>
      </w:r>
      <w:r w:rsidRPr="00F97B97">
        <w:rPr>
          <w:rFonts w:ascii="Times New Roman" w:hAnsi="Times New Roman" w:cs="Times New Roman"/>
          <w:sz w:val="24"/>
          <w:szCs w:val="24"/>
        </w:rPr>
        <w:t xml:space="preserve"> _ годов</w:t>
      </w:r>
    </w:p>
    <w:p w:rsidR="00B978A3" w:rsidRPr="00F97B97" w:rsidRDefault="00B978A3" w:rsidP="00361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78A3" w:rsidRPr="00F97B97" w:rsidRDefault="004F3595" w:rsidP="002641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FA4089">
        <w:rPr>
          <w:rFonts w:ascii="Times New Roman" w:hAnsi="Times New Roman" w:cs="Times New Roman"/>
          <w:sz w:val="24"/>
          <w:szCs w:val="24"/>
        </w:rPr>
        <w:t xml:space="preserve"> </w:t>
      </w:r>
      <w:r w:rsidR="00EE419D">
        <w:rPr>
          <w:rFonts w:ascii="Times New Roman" w:hAnsi="Times New Roman" w:cs="Times New Roman"/>
          <w:sz w:val="24"/>
          <w:szCs w:val="24"/>
        </w:rPr>
        <w:t>31</w:t>
      </w:r>
      <w:r w:rsidR="00FA40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="00202324">
        <w:rPr>
          <w:rFonts w:ascii="Times New Roman" w:hAnsi="Times New Roman" w:cs="Times New Roman"/>
          <w:sz w:val="24"/>
          <w:szCs w:val="24"/>
        </w:rPr>
        <w:t>декабря</w:t>
      </w:r>
      <w:r w:rsidR="00FA4089">
        <w:rPr>
          <w:rFonts w:ascii="Times New Roman" w:hAnsi="Times New Roman" w:cs="Times New Roman"/>
          <w:sz w:val="24"/>
          <w:szCs w:val="24"/>
        </w:rPr>
        <w:t xml:space="preserve">  </w:t>
      </w:r>
      <w:r w:rsidR="00B978A3" w:rsidRPr="00F97B97">
        <w:rPr>
          <w:rFonts w:ascii="Times New Roman" w:hAnsi="Times New Roman" w:cs="Times New Roman"/>
          <w:sz w:val="24"/>
          <w:szCs w:val="24"/>
        </w:rPr>
        <w:t>201</w:t>
      </w:r>
      <w:r w:rsidR="007D7073">
        <w:rPr>
          <w:rFonts w:ascii="Times New Roman" w:hAnsi="Times New Roman" w:cs="Times New Roman"/>
          <w:sz w:val="24"/>
          <w:szCs w:val="24"/>
        </w:rPr>
        <w:t>5</w:t>
      </w:r>
      <w:r w:rsidR="00B978A3" w:rsidRPr="00F97B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78A3" w:rsidRPr="00F97B97" w:rsidRDefault="00B978A3" w:rsidP="00361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78A3" w:rsidRPr="00F97B97" w:rsidRDefault="00B978A3" w:rsidP="00361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Министерство экономического развития</w:t>
      </w:r>
    </w:p>
    <w:p w:rsidR="00B978A3" w:rsidRPr="00F97B97" w:rsidRDefault="00B978A3" w:rsidP="00361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B978A3" w:rsidRPr="00F97B97" w:rsidRDefault="00B978A3" w:rsidP="00361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78A3" w:rsidRPr="00F97B97" w:rsidRDefault="00B978A3" w:rsidP="00361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1. Реквизиты учреждения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6"/>
        <w:gridCol w:w="3831"/>
      </w:tblGrid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101000, .г Москва, Армянский переулок,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101000, .г Москва, Армянский переулок,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101000, .г Москва, Армянский переулок,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301CC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66-16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Факс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301CC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34-47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EB4D45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predstavitelstvo.karelia@yandex.ru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учреждения, 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Default="00C973A7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Вадим Анатольевич</w:t>
            </w:r>
            <w:r w:rsidR="00B978A3"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628-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8(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628-66-16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бухгалтера, 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Default="00C973A7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Наталья Николаевна</w:t>
            </w:r>
          </w:p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628-65-32</w:t>
            </w:r>
          </w:p>
        </w:tc>
      </w:tr>
      <w:tr w:rsidR="00B978A3" w:rsidRPr="00F97B97" w:rsidTr="0036182F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B63B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(ОГРН),дата государственной регистрации, наименованиерегистрирующего органа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1137746732188</w:t>
            </w:r>
          </w:p>
        </w:tc>
      </w:tr>
      <w:tr w:rsidR="00B978A3" w:rsidRPr="00F97B97" w:rsidTr="0036182F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ИНН/КПП (номер налогоплательщика, причина постановки  на учет в налоговом органе)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7701367899/770101001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ОКПО (предприятий и организаций)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17900305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Код ОКФС (форма собственности)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Код ОКОПФ (организационно-правовая форма)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20903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Код ОКВЭД (вид деятельности)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75.11.8; 75.14; 75.13.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Код ОКАТО (местонахождение)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45286555000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Код ОКОГУ (орган управления)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2300001</w:t>
            </w:r>
          </w:p>
        </w:tc>
      </w:tr>
      <w:tr w:rsidR="00B978A3" w:rsidRPr="00F97B97" w:rsidTr="0036182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A3" w:rsidRDefault="00B978A3" w:rsidP="0036182F">
      <w:pPr>
        <w:autoSpaceDE w:val="0"/>
        <w:autoSpaceDN w:val="0"/>
        <w:adjustRightInd w:val="0"/>
        <w:jc w:val="both"/>
      </w:pPr>
    </w:p>
    <w:p w:rsidR="003413AD" w:rsidRDefault="003413AD" w:rsidP="0036182F">
      <w:pPr>
        <w:autoSpaceDE w:val="0"/>
        <w:autoSpaceDN w:val="0"/>
        <w:adjustRightInd w:val="0"/>
        <w:jc w:val="both"/>
      </w:pPr>
    </w:p>
    <w:p w:rsidR="003413AD" w:rsidRPr="00F97B97" w:rsidRDefault="003413AD" w:rsidP="0036182F">
      <w:pPr>
        <w:autoSpaceDE w:val="0"/>
        <w:autoSpaceDN w:val="0"/>
        <w:adjustRightInd w:val="0"/>
        <w:jc w:val="both"/>
      </w:pP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2. Сведения о деятельности учреждения</w:t>
      </w:r>
    </w:p>
    <w:p w:rsidR="00B978A3" w:rsidRDefault="00B978A3" w:rsidP="0036182F">
      <w:pPr>
        <w:ind w:firstLine="600"/>
        <w:jc w:val="both"/>
        <w:rPr>
          <w:sz w:val="26"/>
          <w:szCs w:val="26"/>
        </w:rPr>
      </w:pPr>
      <w:r w:rsidRPr="00203303">
        <w:rPr>
          <w:spacing w:val="-6"/>
        </w:rPr>
        <w:t>ГОСУДАРСТВЕННОЕ БЮДЖЕТНОЕ УЧРЕЖДЕНИЕ</w:t>
      </w:r>
      <w:r w:rsidR="00A126E6">
        <w:rPr>
          <w:spacing w:val="-6"/>
        </w:rPr>
        <w:t xml:space="preserve"> </w:t>
      </w:r>
      <w:r w:rsidRPr="00203303">
        <w:rPr>
          <w:spacing w:val="-6"/>
        </w:rPr>
        <w:t>РЕСПУБЛИКИ КАРЕЛИЯ</w:t>
      </w:r>
      <w:r w:rsidR="00A126E6">
        <w:rPr>
          <w:spacing w:val="-6"/>
        </w:rPr>
        <w:t xml:space="preserve"> </w:t>
      </w:r>
      <w:r w:rsidRPr="00203303">
        <w:rPr>
          <w:spacing w:val="-6"/>
        </w:rPr>
        <w:t>«ПРЕДСТАВИТЕЛЬСТВО РЕСПУБЛИКИ КАРЕЛИЯ ПРИ ПРЕЗИДЕНТЕ РОССИЙСКОЙ ФЕДЕРАЦИИ»</w:t>
      </w:r>
      <w:r w:rsidRPr="00203303">
        <w:t xml:space="preserve"> (именуемое далее «Учреждение») создано на основании распоряжения Правительства Республики Карелия от 10 июня 2013 года № 333р-П без ограничения срока деятельности.</w:t>
      </w:r>
    </w:p>
    <w:p w:rsidR="00B978A3" w:rsidRDefault="00B978A3" w:rsidP="0036182F">
      <w:pPr>
        <w:ind w:firstLine="600"/>
        <w:jc w:val="both"/>
        <w:rPr>
          <w:sz w:val="26"/>
          <w:szCs w:val="26"/>
        </w:rPr>
      </w:pPr>
      <w:r w:rsidRPr="00436F18">
        <w:rPr>
          <w:sz w:val="26"/>
          <w:szCs w:val="26"/>
        </w:rPr>
        <w:t>Учреждение является некоммерческой организацией, не имеющей в качестве основной цели своей деятельности извлечение прибыли.</w:t>
      </w:r>
    </w:p>
    <w:p w:rsidR="00B978A3" w:rsidRPr="00F97B97" w:rsidRDefault="00B978A3" w:rsidP="00564A50">
      <w:pPr>
        <w:ind w:firstLine="600"/>
        <w:jc w:val="both"/>
      </w:pPr>
      <w:r w:rsidRPr="00436F18">
        <w:rPr>
          <w:sz w:val="26"/>
          <w:szCs w:val="26"/>
        </w:rPr>
        <w:t>От имени Республики Карелия учредителем Учреждения выступает Министерство экономического развития Республики Карелия (именуемое далее – «Учредитель»).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2.1. Цели деятельности учреждения</w:t>
      </w:r>
    </w:p>
    <w:p w:rsidR="00B978A3" w:rsidRPr="00F97B97" w:rsidRDefault="00B978A3" w:rsidP="00337203">
      <w:pPr>
        <w:ind w:firstLine="600"/>
        <w:jc w:val="both"/>
      </w:pPr>
      <w:r w:rsidRPr="00F97B97">
        <w:t xml:space="preserve">Организация </w:t>
      </w:r>
      <w:r w:rsidRPr="00337203">
        <w:rPr>
          <w:sz w:val="26"/>
          <w:szCs w:val="26"/>
        </w:rPr>
        <w:t>эксплуатации</w:t>
      </w:r>
      <w:r w:rsidRPr="00F97B97">
        <w:t xml:space="preserve"> и содержания имущества Республики Карелия, находящегося в городе Москва, и осуществление технического контроля за его состоянием.</w:t>
      </w:r>
    </w:p>
    <w:p w:rsidR="00B978A3" w:rsidRPr="00F97B97" w:rsidRDefault="00B978A3" w:rsidP="00361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2.2. Виды основной деятельности учреждения</w:t>
      </w:r>
    </w:p>
    <w:p w:rsidR="00B978A3" w:rsidRPr="00F97B97" w:rsidRDefault="00B978A3" w:rsidP="003372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F97B97">
        <w:rPr>
          <w:rFonts w:ascii="Times New Roman" w:hAnsi="Times New Roman" w:cs="Times New Roman"/>
          <w:sz w:val="24"/>
          <w:szCs w:val="24"/>
        </w:rPr>
        <w:t>Управление имуществом, находящимся в государственной собственности – организация эксплуатации и содержания имущества Республики Карелия, находящегося в городе Москва, и осуществлению технического контроля за его состоянием, а именно:</w:t>
      </w:r>
    </w:p>
    <w:p w:rsidR="00B978A3" w:rsidRPr="00F97B97" w:rsidRDefault="00B978A3" w:rsidP="00337203">
      <w:pPr>
        <w:ind w:firstLine="570"/>
        <w:jc w:val="both"/>
      </w:pPr>
      <w:r>
        <w:t xml:space="preserve">2.2.1.1. </w:t>
      </w:r>
      <w:r w:rsidRPr="00F97B97">
        <w:t>Содержание, эксплуатация и обеспечение сохранности помещений, закрепленных за Учреждением на праве оперативного управления, включая:</w:t>
      </w:r>
    </w:p>
    <w:p w:rsidR="00B978A3" w:rsidRPr="00F97B97" w:rsidRDefault="00B978A3" w:rsidP="00337203">
      <w:pPr>
        <w:ind w:firstLine="570"/>
        <w:jc w:val="both"/>
      </w:pPr>
      <w:r w:rsidRPr="00F97B97">
        <w:t>- учет и техническую инвентаризацию помещений нежилого фонда;</w:t>
      </w:r>
    </w:p>
    <w:p w:rsidR="00B978A3" w:rsidRPr="00F97B97" w:rsidRDefault="00B978A3" w:rsidP="00337203">
      <w:pPr>
        <w:ind w:firstLine="570"/>
        <w:jc w:val="both"/>
      </w:pPr>
      <w:r w:rsidRPr="00F97B97">
        <w:t>- управление эксплуатацией помещений нежилого фонда, надзор за его состоянием;</w:t>
      </w:r>
    </w:p>
    <w:p w:rsidR="00B978A3" w:rsidRPr="00F97B97" w:rsidRDefault="00B978A3" w:rsidP="00337203">
      <w:pPr>
        <w:ind w:firstLine="570"/>
        <w:jc w:val="both"/>
      </w:pPr>
      <w:r w:rsidRPr="00F97B97">
        <w:t>- техническое обслуживание и ремонт строительных конструкций и инженерных систем и сетей в помещениях;</w:t>
      </w:r>
    </w:p>
    <w:p w:rsidR="00B978A3" w:rsidRPr="00F97B97" w:rsidRDefault="00B978A3" w:rsidP="00337203">
      <w:pPr>
        <w:ind w:firstLine="570"/>
        <w:jc w:val="both"/>
      </w:pPr>
      <w:r w:rsidRPr="00F97B97">
        <w:t>- связное, аварийное, охранное и противопожарное обслуживание помещений;</w:t>
      </w:r>
    </w:p>
    <w:p w:rsidR="00B978A3" w:rsidRPr="00F97B97" w:rsidRDefault="00B978A3" w:rsidP="00337203">
      <w:pPr>
        <w:ind w:firstLine="570"/>
        <w:jc w:val="both"/>
      </w:pPr>
      <w:r w:rsidRPr="00F97B97">
        <w:t>- технические осмотры и подготовка помещений к сезонной эксплуатации;</w:t>
      </w:r>
    </w:p>
    <w:p w:rsidR="00B978A3" w:rsidRPr="00F97B97" w:rsidRDefault="00B978A3" w:rsidP="00337203">
      <w:pPr>
        <w:ind w:firstLine="570"/>
        <w:jc w:val="both"/>
      </w:pPr>
      <w:r w:rsidRPr="00F97B97">
        <w:t>- текущий и капитальный ремонты помещений;</w:t>
      </w:r>
    </w:p>
    <w:p w:rsidR="00B978A3" w:rsidRPr="00F97B97" w:rsidRDefault="00B978A3" w:rsidP="00337203">
      <w:pPr>
        <w:ind w:firstLine="573"/>
        <w:jc w:val="both"/>
      </w:pPr>
      <w:r w:rsidRPr="00F97B97">
        <w:t>- санитарное содержание помещений;</w:t>
      </w:r>
    </w:p>
    <w:p w:rsidR="00B978A3" w:rsidRPr="00F97B97" w:rsidRDefault="00B978A3" w:rsidP="00337203">
      <w:pPr>
        <w:ind w:firstLine="573"/>
        <w:jc w:val="both"/>
      </w:pPr>
      <w:r w:rsidRPr="00F97B97">
        <w:t>- уборка помещений и мест общего пользования;</w:t>
      </w:r>
    </w:p>
    <w:p w:rsidR="00B978A3" w:rsidRPr="00F97B97" w:rsidRDefault="00B978A3" w:rsidP="00337203">
      <w:pPr>
        <w:ind w:firstLine="573"/>
        <w:jc w:val="both"/>
      </w:pPr>
      <w:r w:rsidRPr="00F97B97">
        <w:t>- организация размещения, вывоза твердых бытовых отходов;</w:t>
      </w:r>
    </w:p>
    <w:p w:rsidR="00B978A3" w:rsidRPr="00F97B97" w:rsidRDefault="00B978A3" w:rsidP="00337203">
      <w:pPr>
        <w:ind w:firstLine="573"/>
        <w:jc w:val="both"/>
      </w:pPr>
      <w:r w:rsidRPr="00F97B97">
        <w:t>- утилизация прочих отходов;</w:t>
      </w:r>
    </w:p>
    <w:p w:rsidR="00B978A3" w:rsidRPr="00F97B97" w:rsidRDefault="00B978A3" w:rsidP="00337203">
      <w:pPr>
        <w:ind w:firstLine="573"/>
        <w:jc w:val="both"/>
      </w:pPr>
      <w:r w:rsidRPr="00F97B97">
        <w:t>- тематическое оформление помещений.</w:t>
      </w:r>
    </w:p>
    <w:p w:rsidR="00B978A3" w:rsidRDefault="00B978A3" w:rsidP="00337203">
      <w:pPr>
        <w:ind w:firstLine="573"/>
        <w:jc w:val="both"/>
      </w:pPr>
      <w:r>
        <w:t xml:space="preserve">2.2.1.2. </w:t>
      </w:r>
      <w:r w:rsidRPr="00F97B97">
        <w:t>Организация эксплуатации и содержание движимого имущества, закрепленного за Учреждением на праве оперативного управления.</w:t>
      </w:r>
    </w:p>
    <w:p w:rsidR="00B978A3" w:rsidRPr="00F97B97" w:rsidRDefault="00B978A3" w:rsidP="00337203">
      <w:pPr>
        <w:ind w:firstLine="573"/>
        <w:jc w:val="both"/>
      </w:pPr>
    </w:p>
    <w:p w:rsidR="00B978A3" w:rsidRPr="00337203" w:rsidRDefault="00B978A3" w:rsidP="003372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337203">
        <w:rPr>
          <w:rFonts w:ascii="Times New Roman" w:hAnsi="Times New Roman" w:cs="Times New Roman"/>
          <w:sz w:val="24"/>
          <w:szCs w:val="24"/>
        </w:rPr>
        <w:t xml:space="preserve">Вспомогательная деятельность в области государственного управления - выполнение работ, оказание услуг в сфере осуществления полномочий Учредителя по обеспечению взаимодействия Главы Республики Карелия, органов государственной власти Республики Карелия, заместителя Главы Республики Карелия - Постоянного представителя Республики Карелия при Президенте Российской Федерации с федеральными органами государственной </w:t>
      </w:r>
      <w:r w:rsidRPr="00337203">
        <w:rPr>
          <w:rFonts w:ascii="Times New Roman" w:hAnsi="Times New Roman" w:cs="Times New Roman"/>
          <w:sz w:val="24"/>
          <w:szCs w:val="24"/>
        </w:rPr>
        <w:lastRenderedPageBreak/>
        <w:t>власти при решении вопросов социально-экономического развития Республики Карелия, а именно:</w:t>
      </w:r>
    </w:p>
    <w:p w:rsidR="00B978A3" w:rsidRPr="00F97B97" w:rsidRDefault="00B978A3" w:rsidP="00337203">
      <w:pPr>
        <w:pStyle w:val="ConsPlusNonforma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2.2.2.1. </w:t>
      </w:r>
      <w:r w:rsidRPr="00F97B97">
        <w:rPr>
          <w:rFonts w:ascii="Times New Roman" w:hAnsi="Times New Roman" w:cs="Times New Roman"/>
          <w:sz w:val="24"/>
          <w:szCs w:val="24"/>
        </w:rPr>
        <w:t>Управление, регулирование и поддержание общего обслуживания заместителя Главы Республики Карелия – Постоянного представителя Республики Карелия при Президенте Российской Федерации и обособленного подразделения Учредителя в городе Москва – Управления по обеспечению деятельности Постоянного представителя Республики Карелия при Президенте Российской Федерации, включая организацию централизованного снабжения и закупок, учет и хранение документов, эксплуатацию имущества Республики Карелия.</w:t>
      </w:r>
    </w:p>
    <w:p w:rsidR="00B978A3" w:rsidRPr="00F97B97" w:rsidRDefault="00B978A3" w:rsidP="00337203">
      <w:pPr>
        <w:ind w:firstLine="570"/>
        <w:jc w:val="both"/>
      </w:pPr>
      <w:r>
        <w:t xml:space="preserve">2.2.2.2. </w:t>
      </w:r>
      <w:r w:rsidRPr="00F97B97">
        <w:t>Организационное и материально-техническое обеспечение пребывания Главы Республики Карелия, его заместителей, членов Правительства Республики Карелия в городе Москва и в Московском регионе, в том числе:</w:t>
      </w:r>
    </w:p>
    <w:p w:rsidR="00B978A3" w:rsidRPr="00F97B97" w:rsidRDefault="00B978A3" w:rsidP="00337203">
      <w:pPr>
        <w:ind w:firstLine="570"/>
        <w:jc w:val="both"/>
      </w:pPr>
      <w:r w:rsidRPr="00F97B97">
        <w:t>- содействие выполнению служебных заданий должностных лиц;</w:t>
      </w:r>
    </w:p>
    <w:p w:rsidR="00B978A3" w:rsidRPr="00F97B97" w:rsidRDefault="00B978A3" w:rsidP="00337203">
      <w:pPr>
        <w:ind w:firstLine="570"/>
        <w:jc w:val="both"/>
      </w:pPr>
      <w:r w:rsidRPr="00F97B97">
        <w:t>- бронирование и приобретение авиа- и железнодорожных билетов;</w:t>
      </w:r>
    </w:p>
    <w:p w:rsidR="00B978A3" w:rsidRPr="00F97B97" w:rsidRDefault="00B978A3" w:rsidP="00337203">
      <w:pPr>
        <w:ind w:firstLine="570"/>
        <w:jc w:val="both"/>
      </w:pPr>
      <w:r w:rsidRPr="00F97B97">
        <w:t>- консульская и паспортно-визовая поддержка поездок за рубеж должностных лиц и официальных делегаций;</w:t>
      </w:r>
    </w:p>
    <w:p w:rsidR="00B978A3" w:rsidRPr="00F97B97" w:rsidRDefault="00B978A3" w:rsidP="00337203">
      <w:pPr>
        <w:ind w:firstLine="570"/>
        <w:jc w:val="both"/>
      </w:pPr>
      <w:r w:rsidRPr="00F97B97">
        <w:t>- транспортное обеспечение и обслуживание;</w:t>
      </w:r>
    </w:p>
    <w:p w:rsidR="00B978A3" w:rsidRPr="00F97B97" w:rsidRDefault="00B978A3" w:rsidP="00337203">
      <w:pPr>
        <w:ind w:firstLine="570"/>
        <w:jc w:val="both"/>
      </w:pPr>
      <w:r w:rsidRPr="00F97B97">
        <w:t>- организация гостиничного проживания;</w:t>
      </w:r>
    </w:p>
    <w:p w:rsidR="00B978A3" w:rsidRPr="00F97B97" w:rsidRDefault="00B978A3" w:rsidP="00337203">
      <w:pPr>
        <w:ind w:firstLine="570"/>
        <w:jc w:val="both"/>
      </w:pPr>
      <w:r w:rsidRPr="00F97B97">
        <w:t>- организация обеспечения питанием;</w:t>
      </w:r>
    </w:p>
    <w:p w:rsidR="00B978A3" w:rsidRPr="00F97B97" w:rsidRDefault="00B978A3" w:rsidP="00337203">
      <w:pPr>
        <w:ind w:firstLine="570"/>
        <w:jc w:val="both"/>
      </w:pPr>
      <w:r w:rsidRPr="00F97B97">
        <w:t>- организация выездных мероприятий;</w:t>
      </w:r>
    </w:p>
    <w:p w:rsidR="00B978A3" w:rsidRPr="00F97B97" w:rsidRDefault="00B978A3" w:rsidP="00337203">
      <w:pPr>
        <w:ind w:firstLine="570"/>
        <w:jc w:val="both"/>
      </w:pPr>
      <w:r w:rsidRPr="00F97B97">
        <w:t>- обеспечение подарочной, сувенирной, полиграфической, печатной продукцией, изделиями народных промыслов и декоративно-прикладного искусства, иными изделиями и предметами для представительских целей;</w:t>
      </w:r>
    </w:p>
    <w:p w:rsidR="00B978A3" w:rsidRPr="00F97B97" w:rsidRDefault="00B978A3" w:rsidP="00337203">
      <w:pPr>
        <w:ind w:firstLine="570"/>
        <w:jc w:val="both"/>
      </w:pPr>
      <w:r w:rsidRPr="00F97B97">
        <w:t>- организация оснащения мест проведения мероприятий системами звукоусиления и звуковоспроизведения, видеопроекции, светотехническим и другим сценическим оборудованием, а также конференц-системами, системами синхронного перевода и звукозаписи;</w:t>
      </w:r>
    </w:p>
    <w:p w:rsidR="00B978A3" w:rsidRPr="00F97B97" w:rsidRDefault="00B978A3" w:rsidP="00337203">
      <w:pPr>
        <w:ind w:firstLine="570"/>
        <w:jc w:val="both"/>
      </w:pPr>
      <w:r w:rsidRPr="00F97B97">
        <w:t>- оказание услуг фото- и видеосъемки;</w:t>
      </w:r>
    </w:p>
    <w:p w:rsidR="00B978A3" w:rsidRPr="00F97B97" w:rsidRDefault="00B978A3" w:rsidP="00337203">
      <w:pPr>
        <w:ind w:firstLine="570"/>
        <w:jc w:val="both"/>
      </w:pPr>
      <w:r w:rsidRPr="00F97B97">
        <w:t>- оказание услуг по подготовке презентационных и демонстрационных материалов, копированию и тиражированию печатных и других информационных материалов;</w:t>
      </w:r>
    </w:p>
    <w:p w:rsidR="00B978A3" w:rsidRPr="00F97B97" w:rsidRDefault="00B978A3" w:rsidP="00337203">
      <w:pPr>
        <w:ind w:firstLine="570"/>
        <w:jc w:val="both"/>
      </w:pPr>
      <w:r w:rsidRPr="00F97B97">
        <w:t>- организация лечебно-профилактической работы и оказания неотложной медицинской помощи участникам мероприятий.</w:t>
      </w:r>
    </w:p>
    <w:p w:rsidR="00B978A3" w:rsidRPr="00F97B97" w:rsidRDefault="00B978A3" w:rsidP="00337203">
      <w:pPr>
        <w:ind w:firstLine="570"/>
        <w:jc w:val="both"/>
      </w:pPr>
      <w:r>
        <w:t xml:space="preserve">2.2.2.3. </w:t>
      </w:r>
      <w:r w:rsidRPr="00F97B97">
        <w:t>Информационная поддержка и информационное обеспечение федеральных органов государственной власти, органов государственной власти Республики Карелия, заместителя Главы Республики Карелия - Постоянного представителя Республики Карелия при Президенте Российской Федерации по вопросам социально-экономического развития Республики Карелия, мероприятиям федерального уровня, проводимых в интересах Республики Карелия, а также участие в информировании общественности по наиболее важным аспектам социально-экономического развития Республики Карелия.</w:t>
      </w:r>
    </w:p>
    <w:p w:rsidR="00B978A3" w:rsidRPr="00F97B97" w:rsidRDefault="00B978A3" w:rsidP="00337203">
      <w:pPr>
        <w:tabs>
          <w:tab w:val="left" w:pos="6160"/>
        </w:tabs>
        <w:ind w:firstLine="570"/>
        <w:jc w:val="both"/>
      </w:pPr>
      <w:r>
        <w:t xml:space="preserve">2.2.2.4. </w:t>
      </w:r>
      <w:r w:rsidRPr="00F97B97">
        <w:t>Организация, в случае оперативной необходимости, доставки служебной корреспонденции, поступающей из органов государственной власти Республики Карелия, в федеральные органы государственной власти и обратно.</w:t>
      </w:r>
    </w:p>
    <w:p w:rsidR="00B978A3" w:rsidRDefault="00B978A3" w:rsidP="00337203">
      <w:pPr>
        <w:ind w:firstLine="570"/>
        <w:jc w:val="both"/>
      </w:pPr>
      <w:r>
        <w:t xml:space="preserve">2.2.2.5. </w:t>
      </w:r>
      <w:r w:rsidRPr="00F97B97">
        <w:t>Участие в оказании государственных услуг в электронной форме в соответствии с действующим законодательством.</w:t>
      </w:r>
    </w:p>
    <w:p w:rsidR="00B978A3" w:rsidRPr="00F97B97" w:rsidRDefault="00B978A3" w:rsidP="00337203">
      <w:pPr>
        <w:ind w:firstLine="570"/>
        <w:jc w:val="both"/>
      </w:pPr>
    </w:p>
    <w:p w:rsidR="00B978A3" w:rsidRPr="00F97B97" w:rsidRDefault="00B978A3" w:rsidP="00337203">
      <w:pPr>
        <w:autoSpaceDE w:val="0"/>
        <w:autoSpaceDN w:val="0"/>
        <w:adjustRightInd w:val="0"/>
        <w:ind w:firstLine="540"/>
        <w:jc w:val="both"/>
      </w:pPr>
      <w:r>
        <w:t xml:space="preserve">2.2.3. </w:t>
      </w:r>
      <w:r w:rsidRPr="00F97B97">
        <w:t>Регулирование и содействие эффективному ведению экономической деятельности - участие в реализации комплексных мероприятий, направленных на повышение имиджа, социально-экономического развития и инвестиционной привлекательности Республики Карелия, на обеспечение межрегионального и международного сотрудничества в интересах Республики Карелия, а именно:</w:t>
      </w:r>
    </w:p>
    <w:p w:rsidR="00B978A3" w:rsidRPr="00F97B97" w:rsidRDefault="00B978A3" w:rsidP="00337203">
      <w:pPr>
        <w:ind w:firstLine="570"/>
        <w:jc w:val="both"/>
      </w:pPr>
      <w:r>
        <w:t xml:space="preserve">2.2.3.1. </w:t>
      </w:r>
      <w:r w:rsidRPr="00F97B97">
        <w:t xml:space="preserve">Организация и проведение мероприятий (семинаров, совещаний, конференций, выставок, форумов), связанных с социально-экономическим развитием Республики Карелия, </w:t>
      </w:r>
      <w:r w:rsidRPr="00F97B97">
        <w:lastRenderedPageBreak/>
        <w:t>продвижением интересов Республики Карелия на межрегиональном и международном уровнях по направлениям социально-экономического, культурного, духовного развития, в том числе организация и проведение культурно-зрелищных мероприятий с участием коллективов самобытного народного творчества.</w:t>
      </w:r>
    </w:p>
    <w:p w:rsidR="00B978A3" w:rsidRPr="00F97B97" w:rsidRDefault="00B978A3" w:rsidP="00337203">
      <w:pPr>
        <w:autoSpaceDE w:val="0"/>
        <w:autoSpaceDN w:val="0"/>
        <w:adjustRightInd w:val="0"/>
        <w:ind w:firstLine="570"/>
        <w:jc w:val="both"/>
      </w:pPr>
      <w:r>
        <w:t xml:space="preserve">2.2.3.2. </w:t>
      </w:r>
      <w:r w:rsidRPr="00F97B97">
        <w:t>Разработка и реализация программ мероприятий, направленных на социально-экономическое развитие Республики Карелия, а также соответствующих методических, аналитических и статистических материалов.</w:t>
      </w:r>
    </w:p>
    <w:p w:rsidR="00B978A3" w:rsidRPr="00F97B97" w:rsidRDefault="00B978A3" w:rsidP="00337203">
      <w:pPr>
        <w:ind w:firstLine="570"/>
        <w:jc w:val="both"/>
      </w:pPr>
      <w:r>
        <w:t xml:space="preserve">2.2.3.3. </w:t>
      </w:r>
      <w:r w:rsidRPr="00F97B97">
        <w:t>Содействие эффективному ведению экономической деятельности в интересах Республики Карелия, включая участие в реализации государственных программ, связанных с политикой социально-экономического развития Республики Карелия, обеспечение проведения консультаций, заседаний и круглых столов с привлечением профессиональных специалистов, средств массовой информации, а также участие в развитии социально-значимых инициатив.</w:t>
      </w:r>
    </w:p>
    <w:p w:rsidR="00B978A3" w:rsidRPr="00F97B97" w:rsidRDefault="00B978A3" w:rsidP="00337203">
      <w:pPr>
        <w:ind w:firstLine="570"/>
        <w:jc w:val="both"/>
      </w:pPr>
      <w:r>
        <w:t xml:space="preserve">2.2.3.4. </w:t>
      </w:r>
      <w:r w:rsidRPr="00F97B97">
        <w:t>Участие в обеспечении привлечения ресурсов бизнес-структур, кредитно-финансовых организаций, институтов развития в экономику Республики Карелия.</w:t>
      </w:r>
    </w:p>
    <w:p w:rsidR="00B978A3" w:rsidRPr="00F97B97" w:rsidRDefault="00B978A3" w:rsidP="00337203">
      <w:pPr>
        <w:tabs>
          <w:tab w:val="left" w:pos="6160"/>
        </w:tabs>
        <w:ind w:firstLine="600"/>
        <w:jc w:val="both"/>
      </w:pPr>
      <w:r>
        <w:t xml:space="preserve">2.2.3.5. </w:t>
      </w:r>
      <w:r w:rsidRPr="00F97B97">
        <w:t>Взаимодействие с общественными организациями, находящимися в г. Москва и представляющими интерес для Республики Карелия, в том числе с Региональным общественным объединением «Карельское Землячество», осуществление мероприятий по поддержанию и расширению контактов с указанными общественными организациями.</w:t>
      </w:r>
    </w:p>
    <w:p w:rsidR="00B978A3" w:rsidRPr="00F97B97" w:rsidRDefault="00B978A3" w:rsidP="00337203">
      <w:pPr>
        <w:ind w:firstLine="570"/>
        <w:jc w:val="both"/>
      </w:pPr>
      <w:r>
        <w:t xml:space="preserve">2.2.3.6. </w:t>
      </w:r>
      <w:r w:rsidRPr="00F97B97">
        <w:t xml:space="preserve">Содействие продвижению промышленной продукции, продукции производственно-технического назначения, товаров народного промысла </w:t>
      </w:r>
      <w:bookmarkStart w:id="1" w:name="OLE_LINK3"/>
      <w:bookmarkStart w:id="2" w:name="OLE_LINK4"/>
      <w:r w:rsidRPr="00F97B97">
        <w:t>и декоративно-прикладного искусства</w:t>
      </w:r>
      <w:bookmarkEnd w:id="1"/>
      <w:bookmarkEnd w:id="2"/>
      <w:r w:rsidRPr="00F97B97">
        <w:t xml:space="preserve"> Республики Карелия, включая приобретение и распространение товаров народного промысла, декоративно-прикладного искусства, сувенирной продукции Республики Карелия в рамках выставочно-ярмарочной деятельности.</w:t>
      </w:r>
    </w:p>
    <w:p w:rsidR="00B978A3" w:rsidRPr="00F97B97" w:rsidRDefault="00B978A3" w:rsidP="00337203">
      <w:pPr>
        <w:ind w:firstLine="570"/>
        <w:jc w:val="both"/>
      </w:pPr>
      <w:r>
        <w:t xml:space="preserve">2.2.3.7. </w:t>
      </w:r>
      <w:r w:rsidRPr="00F97B97">
        <w:t>Подготовка и выпуск информационных и методических материалов по основным направлениям деятельности Учреждения, связанным с социально-экономическим развитием Республики Карелия.</w:t>
      </w:r>
    </w:p>
    <w:p w:rsidR="00B978A3" w:rsidRPr="00F97B97" w:rsidRDefault="00B978A3" w:rsidP="00337203">
      <w:pPr>
        <w:autoSpaceDE w:val="0"/>
        <w:autoSpaceDN w:val="0"/>
        <w:adjustRightInd w:val="0"/>
        <w:ind w:firstLine="570"/>
        <w:jc w:val="both"/>
      </w:pPr>
      <w:r>
        <w:t xml:space="preserve">2.2.3.8. </w:t>
      </w:r>
      <w:r w:rsidRPr="00F97B97">
        <w:t>Осуществление консультирования юридических и физических лиц по вопросам инвестиционной деятельности и инвестиционной привлекательности Республики Карелия, а также консалтинга в сфере социально-экономического развития Республики Карелия, привлечения ресурсов в экономику Республики Карелия, осуществление маркетинговых исследований в интересах Республики Карелия.</w:t>
      </w:r>
    </w:p>
    <w:p w:rsidR="00B978A3" w:rsidRPr="00F97B97" w:rsidRDefault="00B978A3" w:rsidP="00337203">
      <w:pPr>
        <w:autoSpaceDE w:val="0"/>
        <w:autoSpaceDN w:val="0"/>
        <w:adjustRightInd w:val="0"/>
        <w:ind w:firstLine="570"/>
        <w:jc w:val="both"/>
      </w:pPr>
      <w:r>
        <w:t xml:space="preserve">2.2.3.9. </w:t>
      </w:r>
      <w:r w:rsidRPr="00F97B97">
        <w:t>Организация бизнес-миссий в Республику Карелия.</w:t>
      </w:r>
    </w:p>
    <w:p w:rsidR="00B978A3" w:rsidRDefault="00B978A3" w:rsidP="00337203">
      <w:pPr>
        <w:ind w:firstLine="570"/>
        <w:jc w:val="both"/>
      </w:pPr>
      <w:r>
        <w:t xml:space="preserve">2.2.3.10. </w:t>
      </w:r>
      <w:r w:rsidRPr="00F97B97">
        <w:t>Оказание содействия развитию в Республике Карелия инфраструктуры туризма, участие в разработке программ развития рекреационных зон и других особо охраняемых природных территорий на основе имеющегося опыта регионов России.</w:t>
      </w:r>
    </w:p>
    <w:p w:rsidR="00B978A3" w:rsidRPr="00F97B97" w:rsidRDefault="00B978A3" w:rsidP="0036182F">
      <w:pPr>
        <w:ind w:firstLine="570"/>
        <w:jc w:val="both"/>
      </w:pPr>
    </w:p>
    <w:p w:rsidR="00B978A3" w:rsidRDefault="00B978A3" w:rsidP="00D96E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9B">
        <w:rPr>
          <w:rFonts w:ascii="Times New Roman" w:hAnsi="Times New Roman" w:cs="Times New Roman"/>
          <w:b/>
          <w:sz w:val="24"/>
          <w:szCs w:val="24"/>
        </w:rPr>
        <w:t>2.3. Перечень услуг (работ), относящихся к основным видам деятельности учреждения, предоставление которых для физических и юридичес</w:t>
      </w:r>
      <w:r>
        <w:rPr>
          <w:rFonts w:ascii="Times New Roman" w:hAnsi="Times New Roman" w:cs="Times New Roman"/>
          <w:b/>
          <w:sz w:val="24"/>
          <w:szCs w:val="24"/>
        </w:rPr>
        <w:t>ких лиц осуществляется за плату</w:t>
      </w:r>
    </w:p>
    <w:p w:rsidR="00B978A3" w:rsidRDefault="00B978A3" w:rsidP="00DF122B">
      <w:pPr>
        <w:ind w:firstLine="600"/>
        <w:jc w:val="both"/>
      </w:pPr>
      <w:r>
        <w:t>Учреждение вправе сверх установленного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за плату и на одинаковых при оказании одних и тех же услуг условиях, а именно:</w:t>
      </w:r>
    </w:p>
    <w:p w:rsidR="00B978A3" w:rsidRDefault="00B978A3" w:rsidP="00DF122B">
      <w:pPr>
        <w:ind w:firstLine="600"/>
        <w:jc w:val="both"/>
      </w:pPr>
      <w:r>
        <w:t>2.3.1. Организация и проведение мероприятий (семинаров, совещаний, конференций, выставок, форумов), связанных с социально-экономическим развитием Республики Карелия, продвижением интересов Республики Карелия на межрегиональном и международном уровнях по направлениям социально-экономического, культурного, духовного развития, в том числе организация и проведение культурно-зрелищных мероприятий с участием коллективов самобытного народного творчества.</w:t>
      </w:r>
    </w:p>
    <w:p w:rsidR="00B978A3" w:rsidRDefault="00B978A3" w:rsidP="00DF122B">
      <w:pPr>
        <w:ind w:firstLine="600"/>
        <w:jc w:val="both"/>
      </w:pPr>
      <w:r>
        <w:t xml:space="preserve">2.3.2. </w:t>
      </w:r>
      <w:r w:rsidRPr="00F97B97">
        <w:t>Подготовка и выпуск информационных и методических материалов по основным направлениям деятельности Учреждения, связанным с социально-экономическим развитием Республики Карелия.</w:t>
      </w:r>
    </w:p>
    <w:p w:rsidR="00B978A3" w:rsidRDefault="00B978A3" w:rsidP="00DF122B">
      <w:pPr>
        <w:ind w:firstLine="600"/>
        <w:jc w:val="both"/>
      </w:pPr>
      <w:r>
        <w:lastRenderedPageBreak/>
        <w:t xml:space="preserve">2.3.3. </w:t>
      </w:r>
      <w:r w:rsidRPr="00F97B97">
        <w:t>Осуществление консультирования юридических и физических лиц по вопросам инвестиционной деятельности и инвестиционной привлекательности Республики Карелия, а также консалтинга в сфере социально-экономического развития Республики Карелия, привлечения ресурсов в экономику Республики Карелия, осуществление маркетинговых исследований в интересах Республики Карелия.</w:t>
      </w:r>
    </w:p>
    <w:p w:rsidR="00B978A3" w:rsidRDefault="00B978A3" w:rsidP="00DF122B">
      <w:pPr>
        <w:ind w:firstLine="600"/>
        <w:jc w:val="both"/>
      </w:pPr>
      <w:r>
        <w:t>2.3.4. Приобретение и распространение товаров народного промысла, декоративно-прикладного искусства, сувенирной продукции Республики Карелия в рамках выставочно-ярмарочной деятельности.</w:t>
      </w:r>
    </w:p>
    <w:p w:rsidR="00B978A3" w:rsidRDefault="00B978A3" w:rsidP="00DF122B">
      <w:pPr>
        <w:ind w:firstLine="600"/>
        <w:jc w:val="both"/>
      </w:pPr>
      <w:r>
        <w:t xml:space="preserve">2.3.5. </w:t>
      </w:r>
      <w:r w:rsidRPr="00F97B97">
        <w:t>Разработка и реализация программ мероприятий, направленных на социально-экономическое развитие Республики Карелия, а также соответствующих методических, аналитических и статистических материалов.</w:t>
      </w:r>
    </w:p>
    <w:p w:rsidR="00B978A3" w:rsidRDefault="00B978A3" w:rsidP="00DF122B">
      <w:pPr>
        <w:ind w:firstLine="600"/>
        <w:jc w:val="both"/>
      </w:pPr>
      <w:r>
        <w:t xml:space="preserve">2.3.6. </w:t>
      </w:r>
      <w:r w:rsidRPr="00F97B97">
        <w:t>Организация бизнес-миссий в Республику Карелия.</w:t>
      </w:r>
    </w:p>
    <w:p w:rsidR="00B978A3" w:rsidRPr="00A44F9B" w:rsidRDefault="00B978A3" w:rsidP="00DF122B">
      <w:pPr>
        <w:ind w:firstLine="600"/>
        <w:jc w:val="both"/>
      </w:pPr>
    </w:p>
    <w:p w:rsidR="00B978A3" w:rsidRDefault="00B978A3" w:rsidP="00D96E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51">
        <w:rPr>
          <w:rFonts w:ascii="Times New Roman" w:hAnsi="Times New Roman" w:cs="Times New Roman"/>
          <w:b/>
          <w:sz w:val="24"/>
          <w:szCs w:val="24"/>
        </w:rPr>
        <w:t>2.4. Перечень разрешительных документов, на основании которых учреждение осуществляет деятельность (в случае, если имеются)</w:t>
      </w:r>
    </w:p>
    <w:p w:rsidR="00B978A3" w:rsidRDefault="00B978A3" w:rsidP="00002651">
      <w:pPr>
        <w:ind w:firstLine="600"/>
        <w:jc w:val="both"/>
      </w:pPr>
      <w:r>
        <w:t>Учреждение не осуществляет лицензируемые виды деятельности.</w:t>
      </w:r>
    </w:p>
    <w:p w:rsidR="00B978A3" w:rsidRPr="00002651" w:rsidRDefault="00B978A3" w:rsidP="00002651">
      <w:pPr>
        <w:ind w:firstLine="600"/>
        <w:jc w:val="both"/>
      </w:pPr>
    </w:p>
    <w:p w:rsidR="00B978A3" w:rsidRDefault="00B978A3" w:rsidP="00D96E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51">
        <w:rPr>
          <w:rFonts w:ascii="Times New Roman" w:hAnsi="Times New Roman" w:cs="Times New Roman"/>
          <w:b/>
          <w:sz w:val="24"/>
          <w:szCs w:val="24"/>
        </w:rPr>
        <w:t xml:space="preserve">2.5. Общая балансовая стоимость недвижимого государственного имущества </w:t>
      </w:r>
      <w:r>
        <w:rPr>
          <w:rFonts w:ascii="Times New Roman" w:hAnsi="Times New Roman" w:cs="Times New Roman"/>
          <w:b/>
          <w:sz w:val="24"/>
          <w:szCs w:val="24"/>
        </w:rPr>
        <w:br/>
        <w:t>(</w:t>
      </w:r>
      <w:r w:rsidRPr="00002651">
        <w:rPr>
          <w:rFonts w:ascii="Times New Roman" w:hAnsi="Times New Roman" w:cs="Times New Roman"/>
          <w:b/>
          <w:sz w:val="24"/>
          <w:szCs w:val="24"/>
        </w:rPr>
        <w:t>на дату составления Плана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978A3" w:rsidRDefault="00B978A3" w:rsidP="00002651">
      <w:pPr>
        <w:ind w:firstLine="600"/>
        <w:jc w:val="both"/>
      </w:pPr>
      <w:r w:rsidRPr="00002651">
        <w:t xml:space="preserve">2.5.1. </w:t>
      </w:r>
      <w:r>
        <w:t>В</w:t>
      </w:r>
      <w:r w:rsidRPr="00002651">
        <w:t xml:space="preserve"> разрезе стоимости имущества закрепленного собственником имущества за учреждением на праве оперативного управления</w:t>
      </w:r>
      <w:r>
        <w:t>:</w:t>
      </w:r>
    </w:p>
    <w:p w:rsidR="00B978A3" w:rsidRDefault="00B978A3" w:rsidP="002417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E5">
        <w:rPr>
          <w:rFonts w:ascii="Times New Roman" w:hAnsi="Times New Roman" w:cs="Times New Roman"/>
          <w:sz w:val="24"/>
          <w:szCs w:val="24"/>
        </w:rPr>
        <w:t xml:space="preserve">- собственником за учреждением закреплено на праве оперативного управления недвижимое имущество общей площадью 762,0 кв. м., балансовой стоимостью </w:t>
      </w:r>
      <w:r w:rsidR="004D39A1">
        <w:rPr>
          <w:rFonts w:ascii="Times New Roman" w:hAnsi="Times New Roman" w:cs="Times New Roman"/>
          <w:sz w:val="24"/>
          <w:szCs w:val="24"/>
        </w:rPr>
        <w:t>8592206,13</w:t>
      </w:r>
      <w:r w:rsidRPr="002417E5">
        <w:rPr>
          <w:rFonts w:ascii="Times New Roman" w:hAnsi="Times New Roman" w:cs="Times New Roman"/>
          <w:sz w:val="24"/>
          <w:szCs w:val="24"/>
        </w:rPr>
        <w:t xml:space="preserve"> руб., остаточной стоимостью </w:t>
      </w:r>
      <w:r w:rsidR="00005CE0">
        <w:rPr>
          <w:rFonts w:ascii="Times New Roman" w:hAnsi="Times New Roman" w:cs="Times New Roman"/>
          <w:sz w:val="24"/>
          <w:szCs w:val="24"/>
        </w:rPr>
        <w:t>4454598,20</w:t>
      </w:r>
      <w:r w:rsidRPr="002417E5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8A3" w:rsidRDefault="00B978A3" w:rsidP="006F60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В разрезе стоимости имущества </w:t>
      </w:r>
      <w:r w:rsidRPr="002417E5">
        <w:rPr>
          <w:rFonts w:ascii="Times New Roman" w:hAnsi="Times New Roman" w:cs="Times New Roman"/>
          <w:sz w:val="24"/>
          <w:szCs w:val="24"/>
        </w:rPr>
        <w:t>приобретенного учреждением за счет выделенных собственником имущества учреждения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8A3" w:rsidRDefault="00B978A3" w:rsidP="006F60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учреждению на приобретение имущества средства не выделялись.</w:t>
      </w:r>
    </w:p>
    <w:p w:rsidR="00B978A3" w:rsidRDefault="00B978A3" w:rsidP="006F60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В разрезе стоимости имущества </w:t>
      </w:r>
      <w:r w:rsidRPr="002417E5">
        <w:rPr>
          <w:rFonts w:ascii="Times New Roman" w:hAnsi="Times New Roman" w:cs="Times New Roman"/>
          <w:sz w:val="24"/>
          <w:szCs w:val="24"/>
        </w:rPr>
        <w:t>приобретенного учреждением за счет доходов, полученных от иной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8A3" w:rsidRPr="002417E5" w:rsidRDefault="00B978A3" w:rsidP="006F60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учреждением не приобреталось имущество </w:t>
      </w:r>
      <w:r w:rsidRPr="002417E5">
        <w:rPr>
          <w:rFonts w:ascii="Times New Roman" w:hAnsi="Times New Roman" w:cs="Times New Roman"/>
          <w:sz w:val="24"/>
          <w:szCs w:val="24"/>
        </w:rPr>
        <w:t>за счет доходов, полученных от иной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8A3" w:rsidRPr="00002651" w:rsidRDefault="00B978A3" w:rsidP="00002651">
      <w:pPr>
        <w:ind w:firstLine="600"/>
        <w:jc w:val="both"/>
      </w:pPr>
    </w:p>
    <w:p w:rsidR="00B978A3" w:rsidRPr="00106F4C" w:rsidRDefault="00B978A3" w:rsidP="006F605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06F4C">
        <w:rPr>
          <w:rFonts w:ascii="Times New Roman" w:hAnsi="Times New Roman" w:cs="Times New Roman"/>
          <w:b/>
          <w:spacing w:val="-6"/>
          <w:sz w:val="24"/>
          <w:szCs w:val="24"/>
        </w:rPr>
        <w:t>2.6.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</w:t>
      </w:r>
    </w:p>
    <w:p w:rsidR="00B978A3" w:rsidRDefault="00B978A3" w:rsidP="006F60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Движимое государственное имущество: </w:t>
      </w:r>
    </w:p>
    <w:p w:rsidR="00B978A3" w:rsidRDefault="00B978A3" w:rsidP="006F60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балансовая стоимость </w:t>
      </w:r>
      <w:r w:rsidR="00405C71">
        <w:rPr>
          <w:rFonts w:ascii="Times New Roman" w:hAnsi="Times New Roman" w:cs="Times New Roman"/>
          <w:sz w:val="24"/>
          <w:szCs w:val="24"/>
        </w:rPr>
        <w:t>4037199,93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978A3" w:rsidRPr="006F605A" w:rsidRDefault="00B978A3" w:rsidP="00564A50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остаточная стоимость </w:t>
      </w:r>
      <w:r w:rsidR="00405C71">
        <w:rPr>
          <w:rFonts w:ascii="Times New Roman" w:hAnsi="Times New Roman" w:cs="Times New Roman"/>
          <w:sz w:val="24"/>
          <w:szCs w:val="24"/>
        </w:rPr>
        <w:t>405108,05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3. Показатели финансового состояния учреждения</w:t>
      </w:r>
    </w:p>
    <w:tbl>
      <w:tblPr>
        <w:tblW w:w="99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920"/>
        <w:gridCol w:w="2910"/>
      </w:tblGrid>
      <w:tr w:rsidR="00B978A3" w:rsidRPr="00F97B97" w:rsidTr="001F100B">
        <w:trPr>
          <w:cantSplit/>
          <w:trHeight w:val="72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Сумма на 1 январяотчетного года,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 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4307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последнююотчетнуюдату,предшествующуюдатесоставления Плана, руб. </w:t>
            </w:r>
          </w:p>
        </w:tc>
      </w:tr>
      <w:tr w:rsidR="00B978A3" w:rsidRPr="00F97B97" w:rsidTr="001F100B">
        <w:trPr>
          <w:cantSplit/>
          <w:trHeight w:val="24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405C7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12629406,06</w:t>
            </w:r>
          </w:p>
        </w:tc>
      </w:tr>
      <w:tr w:rsidR="00B978A3" w:rsidRPr="00F97B97" w:rsidTr="001F100B">
        <w:trPr>
          <w:cantSplit/>
          <w:trHeight w:val="24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из них: недвижимое имущество, всего: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130534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8592206,13</w:t>
            </w:r>
          </w:p>
        </w:tc>
      </w:tr>
      <w:tr w:rsidR="00B978A3" w:rsidRPr="00F97B97" w:rsidTr="001F100B">
        <w:trPr>
          <w:cantSplit/>
          <w:trHeight w:val="24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005CE0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4454598,20</w:t>
            </w:r>
          </w:p>
        </w:tc>
      </w:tr>
      <w:tr w:rsidR="00B978A3" w:rsidRPr="00F97B97" w:rsidTr="001F100B">
        <w:trPr>
          <w:cantSplit/>
          <w:trHeight w:val="36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имущество,всего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B73B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1F100B">
        <w:trPr>
          <w:cantSplit/>
          <w:trHeight w:val="24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1F100B">
        <w:trPr>
          <w:cantSplit/>
          <w:trHeight w:val="24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1F100B">
        <w:trPr>
          <w:cantSplit/>
          <w:trHeight w:val="36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из них: дебиторская задолженностьпо доходам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1F100B">
        <w:trPr>
          <w:cantSplit/>
          <w:trHeight w:val="36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порасходам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1F100B">
        <w:trPr>
          <w:cantSplit/>
          <w:trHeight w:val="24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1F100B">
        <w:trPr>
          <w:cantSplit/>
          <w:trHeight w:val="24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 кредиторская задолженность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1F100B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кредиторскаязадолженность, в том числеперед персоналом, перед бюджетами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A3" w:rsidRDefault="00B978A3" w:rsidP="0036182F">
      <w:pPr>
        <w:autoSpaceDE w:val="0"/>
        <w:autoSpaceDN w:val="0"/>
        <w:adjustRightInd w:val="0"/>
        <w:jc w:val="both"/>
      </w:pPr>
    </w:p>
    <w:p w:rsidR="002137C5" w:rsidRDefault="002137C5" w:rsidP="0036182F">
      <w:pPr>
        <w:autoSpaceDE w:val="0"/>
        <w:autoSpaceDN w:val="0"/>
        <w:adjustRightInd w:val="0"/>
        <w:jc w:val="both"/>
      </w:pPr>
    </w:p>
    <w:p w:rsidR="002137C5" w:rsidRDefault="002137C5" w:rsidP="0036182F">
      <w:pPr>
        <w:autoSpaceDE w:val="0"/>
        <w:autoSpaceDN w:val="0"/>
        <w:adjustRightInd w:val="0"/>
        <w:jc w:val="both"/>
      </w:pPr>
    </w:p>
    <w:p w:rsidR="002137C5" w:rsidRDefault="002137C5" w:rsidP="0036182F">
      <w:pPr>
        <w:autoSpaceDE w:val="0"/>
        <w:autoSpaceDN w:val="0"/>
        <w:adjustRightInd w:val="0"/>
        <w:jc w:val="both"/>
      </w:pPr>
    </w:p>
    <w:p w:rsidR="002137C5" w:rsidRPr="00F97B97" w:rsidRDefault="002137C5" w:rsidP="0036182F">
      <w:pPr>
        <w:autoSpaceDE w:val="0"/>
        <w:autoSpaceDN w:val="0"/>
        <w:adjustRightInd w:val="0"/>
        <w:jc w:val="both"/>
      </w:pP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4. План по поступлениям и выплатам учреждения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на очередной финансовый год и плановый период</w:t>
      </w:r>
      <w:r w:rsidRPr="008226EA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40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559"/>
        <w:gridCol w:w="1440"/>
        <w:gridCol w:w="1440"/>
        <w:gridCol w:w="1287"/>
      </w:tblGrid>
      <w:tr w:rsidR="00B978A3" w:rsidRPr="00F97B97" w:rsidTr="006E3B90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 w:rsidR="006E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E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 w:rsidR="006E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E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6E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  <w:r w:rsidR="006E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6E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E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6E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</w:tr>
      <w:tr w:rsidR="00B978A3" w:rsidRPr="00F97B97" w:rsidTr="006E3B90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978A3" w:rsidRPr="00F97B97" w:rsidTr="006E3B9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F10B46" w:rsidP="00F10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31715,85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6E3B9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всего:    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18779C" w:rsidP="002A7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18779C" w:rsidP="002A7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14 699 631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684FB9" w:rsidP="00893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15 356 310,0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0B" w:rsidRPr="00F97B97" w:rsidTr="006E3B9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на выполнение 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задания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791FB5" w:rsidP="002A7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04445F" w:rsidP="002A7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5775">
              <w:rPr>
                <w:rFonts w:ascii="Times New Roman" w:hAnsi="Times New Roman" w:cs="Times New Roman"/>
                <w:sz w:val="24"/>
                <w:szCs w:val="24"/>
              </w:rPr>
              <w:t> 664 000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Default="00894131" w:rsidP="00BC3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</w:p>
          <w:p w:rsidR="00791FB5" w:rsidRPr="00F97B97" w:rsidRDefault="00791FB5" w:rsidP="00BC3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F860E2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F860E2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100B" w:rsidRPr="00F97B97" w:rsidTr="006E3B9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целевых субсидий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BC3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0B" w:rsidRPr="00F97B97" w:rsidTr="006E3B9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инвестиций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BC3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0B" w:rsidRPr="00F97B97" w:rsidTr="006E3B9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от приносящей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деятельности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31658D" w:rsidP="002A7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684FB9" w:rsidP="00BC3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356 310,00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0B" w:rsidRPr="00F97B97" w:rsidTr="006E3B90">
        <w:trPr>
          <w:cantSplit/>
          <w:trHeight w:val="1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публичных обязательствперед физическим лицом,подлежащих исполнению вденежной форме, полномочия по исполнению которых отимени органа исполнительнойвласти передаютсяучреждению в установленном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BC3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3F" w:rsidRPr="00F97B97" w:rsidTr="006E3B9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F" w:rsidRPr="00F97B97" w:rsidRDefault="00B27D3F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всего: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F" w:rsidRPr="00F97B97" w:rsidRDefault="00791FB5" w:rsidP="002A7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F" w:rsidRPr="00F97B97" w:rsidRDefault="006E3B90" w:rsidP="002A7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14 731 346,85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F" w:rsidRPr="00F97B97" w:rsidRDefault="00684FB9" w:rsidP="00BC3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15 356 310,0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F" w:rsidRPr="00F97B97" w:rsidRDefault="00F860E2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F" w:rsidRPr="00F97B97" w:rsidRDefault="00F860E2" w:rsidP="00953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100B" w:rsidRPr="00F97B97" w:rsidTr="006E3B9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0B" w:rsidRPr="00F97B97" w:rsidRDefault="001F100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A3" w:rsidRDefault="00B978A3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B03A03" w:rsidRDefault="00B03A03" w:rsidP="0036182F">
      <w:pPr>
        <w:autoSpaceDE w:val="0"/>
        <w:autoSpaceDN w:val="0"/>
        <w:adjustRightInd w:val="0"/>
        <w:jc w:val="both"/>
      </w:pPr>
    </w:p>
    <w:p w:rsidR="00B03A03" w:rsidRDefault="00B03A03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Default="00974CEE" w:rsidP="0036182F">
      <w:pPr>
        <w:autoSpaceDE w:val="0"/>
        <w:autoSpaceDN w:val="0"/>
        <w:adjustRightInd w:val="0"/>
        <w:jc w:val="both"/>
      </w:pPr>
    </w:p>
    <w:p w:rsidR="00974CEE" w:rsidRPr="00F97B97" w:rsidRDefault="00974CEE" w:rsidP="0036182F">
      <w:pPr>
        <w:autoSpaceDE w:val="0"/>
        <w:autoSpaceDN w:val="0"/>
        <w:adjustRightInd w:val="0"/>
        <w:jc w:val="both"/>
      </w:pP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lastRenderedPageBreak/>
        <w:t>4.1. Плановые показатели по поступлениям и выплатам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учреждения на очередной финансовый год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90"/>
        <w:gridCol w:w="645"/>
        <w:gridCol w:w="500"/>
        <w:gridCol w:w="675"/>
        <w:gridCol w:w="1134"/>
        <w:gridCol w:w="1417"/>
        <w:gridCol w:w="883"/>
        <w:gridCol w:w="759"/>
        <w:gridCol w:w="801"/>
        <w:gridCol w:w="1047"/>
      </w:tblGrid>
      <w:tr w:rsidR="00B978A3" w:rsidRPr="00F97B97" w:rsidTr="00F10B46">
        <w:trPr>
          <w:cantSplit/>
          <w:trHeight w:val="60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Наименованиепоказателя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Расходы по кодам БКР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430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Всегодоходов(расходов),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в том числе поступления и выплатыпо источникам</w:t>
            </w:r>
          </w:p>
        </w:tc>
      </w:tr>
      <w:tr w:rsidR="00B978A3" w:rsidRPr="00F97B97" w:rsidTr="004B656B">
        <w:trPr>
          <w:cantSplit/>
          <w:trHeight w:val="132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Раздел,под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36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Целеваястатья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по лицевым счетам,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рытымворганах,осуществляющихведениелицевыхсчетовучреждений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за счетсубсидий на выполнениегосударственногозадания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за счет средств целевых субсидий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за счетбюджетных инвестиций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за счет приносящейдоходдеятельности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за счетсредств,переданныхнаисполнениепубл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</w:tr>
      <w:tr w:rsidR="00B978A3" w:rsidRPr="00F97B97" w:rsidTr="004B656B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   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>средств &lt;1&gt;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8370F4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31 715,85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31715,85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B3" w:rsidRPr="00F97B97" w:rsidTr="004B656B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всего: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155231" w:rsidP="00155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70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83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04445F" w:rsidP="000E72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E72AF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E37360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35 631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B3" w:rsidRPr="00F97B97" w:rsidTr="004B656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B3" w:rsidRPr="00F97B97" w:rsidRDefault="004E37B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D8" w:rsidRPr="00F97B97" w:rsidTr="004B656B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proofErr w:type="spellStart"/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навыполнениегосударственного</w:t>
            </w:r>
            <w:proofErr w:type="spellEnd"/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04445F" w:rsidP="000E72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E72AF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04445F" w:rsidP="000E72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E72AF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D8" w:rsidRPr="00F97B97" w:rsidTr="004B656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целевых субсидий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D8" w:rsidRPr="00F97B97" w:rsidTr="004B656B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D8" w:rsidRPr="00F97B97" w:rsidTr="004B656B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поступлений отприносящей доход деятельности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15523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E37360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D8" w:rsidRPr="00F97B97" w:rsidTr="004B656B">
        <w:trPr>
          <w:cantSplit/>
          <w:trHeight w:val="50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</w:t>
            </w:r>
            <w:r w:rsidR="0023007C">
              <w:rPr>
                <w:rFonts w:ascii="Times New Roman" w:hAnsi="Times New Roman" w:cs="Times New Roman"/>
                <w:sz w:val="22"/>
                <w:szCs w:val="22"/>
              </w:rPr>
              <w:t>обязательств пе</w:t>
            </w:r>
            <w:r w:rsidRPr="002C3DDA">
              <w:rPr>
                <w:rFonts w:ascii="Times New Roman" w:hAnsi="Times New Roman" w:cs="Times New Roman"/>
                <w:sz w:val="22"/>
                <w:szCs w:val="22"/>
              </w:rPr>
              <w:t>ред</w:t>
            </w:r>
            <w:r w:rsidR="0023007C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физическим лицом, подлежащих исполнению в дене</w:t>
            </w:r>
            <w:r w:rsidRPr="002C3DDA">
              <w:rPr>
                <w:rFonts w:ascii="Times New Roman" w:hAnsi="Times New Roman" w:cs="Times New Roman"/>
                <w:sz w:val="22"/>
                <w:szCs w:val="22"/>
              </w:rPr>
              <w:t>жной</w:t>
            </w:r>
            <w:r w:rsidR="0023007C">
              <w:rPr>
                <w:rFonts w:ascii="Times New Roman" w:hAnsi="Times New Roman" w:cs="Times New Roman"/>
                <w:sz w:val="22"/>
                <w:szCs w:val="22"/>
              </w:rPr>
              <w:t xml:space="preserve"> форме, полномочия по испол</w:t>
            </w:r>
            <w:r w:rsidRPr="002C3DD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3007C">
              <w:rPr>
                <w:rFonts w:ascii="Times New Roman" w:hAnsi="Times New Roman" w:cs="Times New Roman"/>
                <w:sz w:val="22"/>
                <w:szCs w:val="22"/>
              </w:rPr>
              <w:t>ению которых от имени органа ис</w:t>
            </w:r>
            <w:r w:rsidRPr="002C3DDA">
              <w:rPr>
                <w:rFonts w:ascii="Times New Roman" w:hAnsi="Times New Roman" w:cs="Times New Roman"/>
                <w:sz w:val="22"/>
                <w:szCs w:val="22"/>
              </w:rPr>
              <w:t>полнительной</w:t>
            </w:r>
            <w:r w:rsidR="0023007C">
              <w:rPr>
                <w:rFonts w:ascii="Times New Roman" w:hAnsi="Times New Roman" w:cs="Times New Roman"/>
                <w:sz w:val="22"/>
                <w:szCs w:val="22"/>
              </w:rPr>
              <w:t xml:space="preserve"> власти переда</w:t>
            </w:r>
            <w:r w:rsidRPr="002C3DDA">
              <w:rPr>
                <w:rFonts w:ascii="Times New Roman" w:hAnsi="Times New Roman" w:cs="Times New Roman"/>
                <w:sz w:val="22"/>
                <w:szCs w:val="22"/>
              </w:rPr>
              <w:t>ются</w:t>
            </w:r>
            <w:r w:rsidR="0023007C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учреждению в устано</w:t>
            </w:r>
            <w:r w:rsidRPr="002C3DDA">
              <w:rPr>
                <w:rFonts w:ascii="Times New Roman" w:hAnsi="Times New Roman" w:cs="Times New Roman"/>
                <w:sz w:val="22"/>
                <w:szCs w:val="22"/>
              </w:rPr>
              <w:t>вленном порядке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D8" w:rsidRPr="00F97B97" w:rsidTr="004B656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всего: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4B656B" w:rsidP="000E72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14731346,85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04445F" w:rsidP="004B656B">
            <w:pPr>
              <w:pStyle w:val="ConsPlusCell"/>
              <w:widowControl/>
              <w:ind w:right="-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4B656B">
              <w:rPr>
                <w:rFonts w:ascii="Times New Roman" w:hAnsi="Times New Roman" w:cs="Times New Roman"/>
                <w:sz w:val="24"/>
                <w:szCs w:val="24"/>
              </w:rPr>
              <w:t>695715,85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C519A6" w:rsidP="00C519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35631,</w:t>
            </w:r>
            <w:r w:rsidR="00AC4F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D8" w:rsidRPr="00F97B97" w:rsidTr="004B656B">
        <w:trPr>
          <w:cantSplit/>
          <w:trHeight w:val="4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D8" w:rsidRPr="00F97B97" w:rsidRDefault="00D06ED8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81" w:rsidRPr="00F97B97" w:rsidTr="004B656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F10B46" w:rsidP="000F2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8948017,95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1D5700" w:rsidRDefault="00F10B46" w:rsidP="000F2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8948017,95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81" w:rsidRPr="00F97B97" w:rsidTr="004B656B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оплату труда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4E37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2553968,54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1D5700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2553968,54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81" w:rsidRPr="00F97B97" w:rsidTr="004B656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0E72AF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0E72AF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81" w:rsidRPr="00F97B97" w:rsidTr="004B656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4B656B" w:rsidP="004B6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315811,39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313108,39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FA408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81" w:rsidRPr="00F97B97" w:rsidTr="004B656B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Транспортныеуслуги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70607,00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81" w:rsidRPr="00F97B97" w:rsidRDefault="00C4178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8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850FE9" w:rsidP="00783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314859,35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0F25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314859,35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  <w:r w:rsidR="00D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за пользование</w:t>
            </w:r>
            <w:r w:rsidR="00D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783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491983,40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155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491983,40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12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содержаниюимущества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4B656B" w:rsidP="00155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1021466,98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D60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1007116,98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прочие услуги, из них: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783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333572,93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333572,93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31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D03552" w:rsidRDefault="00F10B46" w:rsidP="00D035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расходы на обязательноестрахование </w:t>
            </w: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>гражданской ответственности владельцев транспортных средств</w:t>
            </w:r>
          </w:p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(ОСАГО)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- расходы настрахованиенедвижимого имущества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пособия посоциальной помощинаселению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85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138894,43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138894,43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Увеличениестоимости    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4B19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11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Увеличениестоимости    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>нематериальных активов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524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Увеличениестоимости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материальныхзапасов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4B656B" w:rsidP="004972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531064,88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1D2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512486,88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18578,00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46" w:rsidRPr="00F97B97" w:rsidTr="004B656B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Остаток средств &lt;2&gt;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46" w:rsidRPr="00F97B97" w:rsidRDefault="00F10B4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A3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86" w:rsidRDefault="00B95C86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lastRenderedPageBreak/>
        <w:t>5. Показатели платных услуг, относящихся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к основным видам деятельности учреждения</w:t>
      </w:r>
    </w:p>
    <w:tbl>
      <w:tblPr>
        <w:tblW w:w="1053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945"/>
        <w:gridCol w:w="1215"/>
        <w:gridCol w:w="1350"/>
        <w:gridCol w:w="1350"/>
        <w:gridCol w:w="1350"/>
      </w:tblGrid>
      <w:tr w:rsidR="00B978A3" w:rsidRPr="00F97B97" w:rsidTr="00902188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услуги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902188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491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49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491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49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491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4914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B978A3" w:rsidRPr="00F97B97" w:rsidTr="00FF1F7A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(работ)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>(получателей, мероприятий),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штук,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FF1F7A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FB4704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FB4704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B978A3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FF1F7A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предоставления платных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FF1F7A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FF5D1A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35 631,00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CD" w:rsidRPr="00970491" w:rsidRDefault="00A5105C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356 310,00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B978A3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FF1F7A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>на оказание государственной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(работы)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FF1F7A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E95E2D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E95E2D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B978A3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FF1F7A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услуги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получателей платных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FF1F7A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740FB9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35631,00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A5105C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356 310,00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A3" w:rsidRPr="00F97B97" w:rsidRDefault="00B978A3" w:rsidP="00FF1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A3" w:rsidRPr="00F97B97" w:rsidRDefault="00B978A3" w:rsidP="0036182F">
      <w:pPr>
        <w:autoSpaceDE w:val="0"/>
        <w:autoSpaceDN w:val="0"/>
        <w:adjustRightInd w:val="0"/>
        <w:jc w:val="both"/>
      </w:pP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6. Перечень движимого и недвижимого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имущества учреждения</w:t>
      </w:r>
    </w:p>
    <w:tbl>
      <w:tblPr>
        <w:tblW w:w="1053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5262"/>
        <w:gridCol w:w="1035"/>
        <w:gridCol w:w="1439"/>
        <w:gridCol w:w="1439"/>
        <w:gridCol w:w="1349"/>
      </w:tblGrid>
      <w:tr w:rsidR="00B978A3" w:rsidRPr="00F97B97" w:rsidTr="00CE2BA6">
        <w:trPr>
          <w:cantSplit/>
          <w:trHeight w:val="240"/>
        </w:trPr>
        <w:tc>
          <w:tcPr>
            <w:tcW w:w="5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</w:p>
        </w:tc>
      </w:tr>
      <w:tr w:rsidR="00B978A3" w:rsidRPr="00F97B97" w:rsidTr="00CE2BA6">
        <w:trPr>
          <w:cantSplit/>
          <w:trHeight w:val="360"/>
        </w:trPr>
        <w:tc>
          <w:tcPr>
            <w:tcW w:w="5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</w:tr>
      <w:tr w:rsidR="00B978A3" w:rsidRPr="00F97B97" w:rsidTr="00CE2BA6">
        <w:trPr>
          <w:cantSplit/>
          <w:trHeight w:val="360"/>
        </w:trPr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единиц 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8A3" w:rsidRPr="00F97B97" w:rsidTr="00CE2BA6">
        <w:trPr>
          <w:cantSplit/>
          <w:trHeight w:val="360"/>
        </w:trPr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D655C9" w:rsidRPr="00F97B97" w:rsidTr="00CE2BA6">
        <w:trPr>
          <w:cantSplit/>
          <w:trHeight w:val="360"/>
        </w:trPr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недвижимого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8592206,13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2C3D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8592206,13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2C3D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8592206,13</w:t>
            </w:r>
          </w:p>
        </w:tc>
      </w:tr>
      <w:tr w:rsidR="00D655C9" w:rsidRPr="00F97B97" w:rsidTr="00CE2BA6">
        <w:trPr>
          <w:gridBefore w:val="1"/>
          <w:wBefore w:w="6" w:type="dxa"/>
          <w:cantSplit/>
          <w:trHeight w:val="360"/>
        </w:trPr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недвижимого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455220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4454598,20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455220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4308967,64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455220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4163337,80</w:t>
            </w:r>
          </w:p>
        </w:tc>
      </w:tr>
      <w:tr w:rsidR="00D655C9" w:rsidRPr="00F97B97" w:rsidTr="00CE2BA6">
        <w:trPr>
          <w:gridBefore w:val="1"/>
          <w:wBefore w:w="6" w:type="dxa"/>
          <w:cantSplit/>
          <w:trHeight w:val="360"/>
        </w:trPr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недвижимого имущества,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сданного в аренду    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C9" w:rsidRPr="00F97B97" w:rsidTr="00CE2BA6">
        <w:trPr>
          <w:gridBefore w:val="1"/>
          <w:wBefore w:w="6" w:type="dxa"/>
          <w:cantSplit/>
          <w:trHeight w:val="360"/>
        </w:trPr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недвижимого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сданного в аренду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C9" w:rsidRPr="00F97B97" w:rsidTr="00CE2BA6">
        <w:trPr>
          <w:gridBefore w:val="1"/>
          <w:wBefore w:w="6" w:type="dxa"/>
          <w:cantSplit/>
          <w:trHeight w:val="360"/>
        </w:trPr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движимого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Default="00127B5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4037199,93</w:t>
            </w:r>
          </w:p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6E" w:rsidRDefault="008D20B1" w:rsidP="00183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4037199,93</w:t>
            </w:r>
          </w:p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6E" w:rsidRDefault="008D20B1" w:rsidP="00183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4037199,93</w:t>
            </w:r>
          </w:p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C9" w:rsidRPr="00F97B97" w:rsidTr="00CE2BA6">
        <w:trPr>
          <w:gridBefore w:val="1"/>
          <w:wBefore w:w="6" w:type="dxa"/>
          <w:cantSplit/>
          <w:trHeight w:val="360"/>
        </w:trPr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балансовая стоимость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 ценного движимого имущества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C9" w:rsidRPr="00F97B97" w:rsidTr="00CE2BA6">
        <w:trPr>
          <w:gridBefore w:val="1"/>
          <w:wBefore w:w="6" w:type="dxa"/>
          <w:cantSplit/>
          <w:trHeight w:val="360"/>
        </w:trPr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движимого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127B56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405108,05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8D20B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405108,05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8D20B1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405108,05</w:t>
            </w:r>
          </w:p>
        </w:tc>
      </w:tr>
      <w:tr w:rsidR="00D655C9" w:rsidRPr="00F97B97" w:rsidTr="00CE2BA6">
        <w:trPr>
          <w:gridBefore w:val="1"/>
          <w:wBefore w:w="6" w:type="dxa"/>
          <w:cantSplit/>
          <w:trHeight w:val="360"/>
        </w:trPr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остаточная стоимость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 ценного движимого имущества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5C9" w:rsidRPr="00F97B97" w:rsidRDefault="00D655C9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A3" w:rsidRDefault="00B978A3" w:rsidP="0036182F">
      <w:pPr>
        <w:autoSpaceDE w:val="0"/>
        <w:autoSpaceDN w:val="0"/>
        <w:adjustRightInd w:val="0"/>
        <w:jc w:val="both"/>
      </w:pPr>
    </w:p>
    <w:p w:rsidR="00B95C86" w:rsidRDefault="00B95C86" w:rsidP="0036182F">
      <w:pPr>
        <w:autoSpaceDE w:val="0"/>
        <w:autoSpaceDN w:val="0"/>
        <w:adjustRightInd w:val="0"/>
        <w:jc w:val="both"/>
      </w:pPr>
    </w:p>
    <w:p w:rsidR="00B95C86" w:rsidRDefault="00B95C86" w:rsidP="0036182F">
      <w:pPr>
        <w:autoSpaceDE w:val="0"/>
        <w:autoSpaceDN w:val="0"/>
        <w:adjustRightInd w:val="0"/>
        <w:jc w:val="both"/>
      </w:pPr>
    </w:p>
    <w:p w:rsidR="00B95C86" w:rsidRPr="00F97B97" w:rsidRDefault="00B95C86" w:rsidP="0036182F">
      <w:pPr>
        <w:autoSpaceDE w:val="0"/>
        <w:autoSpaceDN w:val="0"/>
        <w:adjustRightInd w:val="0"/>
        <w:jc w:val="both"/>
      </w:pP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работниках учреждения</w:t>
      </w:r>
    </w:p>
    <w:p w:rsidR="00B978A3" w:rsidRPr="00F97B97" w:rsidRDefault="00B978A3" w:rsidP="003618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7">
        <w:rPr>
          <w:rFonts w:ascii="Times New Roman" w:hAnsi="Times New Roman" w:cs="Times New Roman"/>
          <w:b/>
          <w:sz w:val="24"/>
          <w:szCs w:val="24"/>
        </w:rPr>
        <w:t>и уровне их оплаты труда</w:t>
      </w: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395"/>
        <w:gridCol w:w="1485"/>
        <w:gridCol w:w="1485"/>
        <w:gridCol w:w="1395"/>
      </w:tblGrid>
      <w:tr w:rsidR="00B978A3" w:rsidRPr="00F97B97" w:rsidTr="00902188">
        <w:trPr>
          <w:cantSplit/>
          <w:trHeight w:val="24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  </w:t>
            </w:r>
          </w:p>
        </w:tc>
      </w:tr>
      <w:tr w:rsidR="00B978A3" w:rsidRPr="00F97B97" w:rsidTr="00902188">
        <w:trPr>
          <w:cantSplit/>
          <w:trHeight w:val="24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B978A3" w:rsidRPr="001A2A1D" w:rsidTr="0090218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1A2A1D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A1D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         </w:t>
            </w:r>
            <w:r w:rsidRPr="001A2A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учреждения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1A2A1D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A1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1A2A1D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1A2A1D" w:rsidRDefault="00B978A3" w:rsidP="00CA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1A2A1D" w:rsidRDefault="00B978A3" w:rsidP="00CA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8A3" w:rsidRPr="00F97B97" w:rsidTr="0090218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категориям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персонала:           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8A3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административно-хозяйственным вопросам- начальник отдела</w:t>
            </w:r>
          </w:p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5FD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CA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административно-хозяйственным вопросам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CA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8A3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102CFB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8A3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8A3" w:rsidRPr="00F97B97" w:rsidTr="0090218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водитель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5FD" w:rsidRPr="00F97B97" w:rsidTr="0090218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8A3" w:rsidRPr="00F97B97" w:rsidTr="0090218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Ведущий аналитик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8A3" w:rsidRPr="00F97B97" w:rsidTr="0090218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8A3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027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социально-экономическим </w:t>
            </w:r>
            <w:r w:rsidR="00027C01">
              <w:rPr>
                <w:rFonts w:ascii="Times New Roman" w:hAnsi="Times New Roman" w:cs="Times New Roman"/>
                <w:sz w:val="24"/>
                <w:szCs w:val="24"/>
              </w:rPr>
              <w:t>проектам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5FD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027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649AA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8435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49AA">
              <w:rPr>
                <w:rFonts w:ascii="Times New Roman" w:hAnsi="Times New Roman" w:cs="Times New Roman"/>
                <w:sz w:val="24"/>
                <w:szCs w:val="24"/>
              </w:rPr>
              <w:t>ика отдела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социально-экономическим </w:t>
            </w:r>
            <w:r w:rsidR="00027C01">
              <w:rPr>
                <w:rFonts w:ascii="Times New Roman" w:hAnsi="Times New Roman" w:cs="Times New Roman"/>
                <w:sz w:val="24"/>
                <w:szCs w:val="24"/>
              </w:rPr>
              <w:t>проектам</w:t>
            </w:r>
            <w:r w:rsidR="00B649AA">
              <w:rPr>
                <w:rFonts w:ascii="Times New Roman" w:hAnsi="Times New Roman" w:cs="Times New Roman"/>
                <w:sz w:val="24"/>
                <w:szCs w:val="24"/>
              </w:rPr>
              <w:t xml:space="preserve"> (пресс-секретарь)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B649AA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B649AA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B649AA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B649AA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8A3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Начальник отдела- главный бухгалтер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8A3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CA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по </w:t>
            </w:r>
            <w:r w:rsidR="00CA45FD"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5FD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3751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работе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r w:rsidRPr="00F97B97">
              <w:t>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FD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8A3" w:rsidRPr="00F97B97" w:rsidTr="0090218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учреждения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CA45FD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78A3" w:rsidRPr="00F97B97" w:rsidTr="0090218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097D3E" w:rsidP="00D82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8948017,95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A3" w:rsidRPr="00F97B97" w:rsidTr="0090218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    </w:t>
            </w:r>
            <w:r w:rsidRPr="00F9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учреждения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B97">
              <w:rPr>
                <w:rFonts w:ascii="Times New Roman" w:hAnsi="Times New Roman" w:cs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097D3E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49711,21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A3" w:rsidRPr="00F97B97" w:rsidRDefault="00B978A3" w:rsidP="00902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DDA" w:rsidRDefault="002C3DDA" w:rsidP="0036182F">
      <w:pPr>
        <w:autoSpaceDE w:val="0"/>
        <w:autoSpaceDN w:val="0"/>
        <w:adjustRightInd w:val="0"/>
        <w:ind w:firstLine="540"/>
        <w:jc w:val="both"/>
      </w:pPr>
    </w:p>
    <w:p w:rsidR="00B978A3" w:rsidRDefault="00B978A3" w:rsidP="00C91280">
      <w:pPr>
        <w:autoSpaceDE w:val="0"/>
        <w:autoSpaceDN w:val="0"/>
        <w:adjustRightInd w:val="0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 w:rsidR="008370F4">
        <w:t xml:space="preserve">       </w:t>
      </w:r>
      <w:r w:rsidR="00E51733">
        <w:t>Корниенко В.А.</w:t>
      </w:r>
    </w:p>
    <w:p w:rsidR="002C3DDA" w:rsidRDefault="002C3DDA" w:rsidP="0036182F">
      <w:pPr>
        <w:autoSpaceDE w:val="0"/>
        <w:autoSpaceDN w:val="0"/>
        <w:adjustRightInd w:val="0"/>
        <w:ind w:firstLine="540"/>
        <w:jc w:val="both"/>
      </w:pPr>
    </w:p>
    <w:p w:rsidR="00B978A3" w:rsidRDefault="00B978A3" w:rsidP="0036182F">
      <w:pPr>
        <w:autoSpaceDE w:val="0"/>
        <w:autoSpaceDN w:val="0"/>
        <w:adjustRightInd w:val="0"/>
        <w:ind w:firstLine="540"/>
        <w:jc w:val="both"/>
      </w:pPr>
    </w:p>
    <w:p w:rsidR="00B978A3" w:rsidRDefault="00B978A3" w:rsidP="00564A50">
      <w:pPr>
        <w:autoSpaceDE w:val="0"/>
        <w:autoSpaceDN w:val="0"/>
        <w:adjustRightInd w:val="0"/>
        <w:jc w:val="both"/>
      </w:pPr>
      <w:r>
        <w:t>Главн</w:t>
      </w:r>
      <w:r w:rsidR="00240791">
        <w:t>ый</w:t>
      </w:r>
      <w:r>
        <w:t xml:space="preserve"> бухгалтер</w:t>
      </w:r>
      <w:r>
        <w:tab/>
      </w:r>
      <w:r>
        <w:tab/>
      </w:r>
      <w:r w:rsidR="008370F4">
        <w:t xml:space="preserve">                   </w:t>
      </w:r>
      <w:r w:rsidR="00D17588">
        <w:t>Бодрова Н.Н.</w:t>
      </w:r>
      <w:r>
        <w:tab/>
      </w:r>
    </w:p>
    <w:p w:rsidR="00B978A3" w:rsidRDefault="00B978A3" w:rsidP="0036182F">
      <w:pPr>
        <w:autoSpaceDE w:val="0"/>
        <w:autoSpaceDN w:val="0"/>
        <w:adjustRightInd w:val="0"/>
        <w:ind w:firstLine="540"/>
        <w:jc w:val="both"/>
      </w:pPr>
    </w:p>
    <w:p w:rsidR="00B978A3" w:rsidRPr="00F97B97" w:rsidRDefault="00B978A3" w:rsidP="00106F4C">
      <w:pPr>
        <w:pStyle w:val="ConsPlusNonformat"/>
        <w:widowControl/>
      </w:pPr>
    </w:p>
    <w:sectPr w:rsidR="00B978A3" w:rsidRPr="00F97B97" w:rsidSect="00CE2B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82F"/>
    <w:rsid w:val="00002651"/>
    <w:rsid w:val="0000395F"/>
    <w:rsid w:val="00005CE0"/>
    <w:rsid w:val="00010B59"/>
    <w:rsid w:val="00027728"/>
    <w:rsid w:val="00027C01"/>
    <w:rsid w:val="0004445F"/>
    <w:rsid w:val="00051646"/>
    <w:rsid w:val="00051F56"/>
    <w:rsid w:val="000577AF"/>
    <w:rsid w:val="000612BA"/>
    <w:rsid w:val="00067A2C"/>
    <w:rsid w:val="000727CD"/>
    <w:rsid w:val="00081465"/>
    <w:rsid w:val="00097D3E"/>
    <w:rsid w:val="000A3131"/>
    <w:rsid w:val="000B1821"/>
    <w:rsid w:val="000D5775"/>
    <w:rsid w:val="000E72AF"/>
    <w:rsid w:val="000F2522"/>
    <w:rsid w:val="000F292C"/>
    <w:rsid w:val="00102CFB"/>
    <w:rsid w:val="00106F4C"/>
    <w:rsid w:val="00127B56"/>
    <w:rsid w:val="001301CC"/>
    <w:rsid w:val="00130534"/>
    <w:rsid w:val="001339EA"/>
    <w:rsid w:val="001421CB"/>
    <w:rsid w:val="00151333"/>
    <w:rsid w:val="00155231"/>
    <w:rsid w:val="0018336E"/>
    <w:rsid w:val="0018779C"/>
    <w:rsid w:val="00194B9A"/>
    <w:rsid w:val="001A2A1D"/>
    <w:rsid w:val="001B08C9"/>
    <w:rsid w:val="001D2184"/>
    <w:rsid w:val="001D2AF3"/>
    <w:rsid w:val="001D384D"/>
    <w:rsid w:val="001D5700"/>
    <w:rsid w:val="001E337D"/>
    <w:rsid w:val="001F100B"/>
    <w:rsid w:val="001F2D15"/>
    <w:rsid w:val="00202324"/>
    <w:rsid w:val="00203303"/>
    <w:rsid w:val="002066D4"/>
    <w:rsid w:val="00213559"/>
    <w:rsid w:val="002137C5"/>
    <w:rsid w:val="0023007C"/>
    <w:rsid w:val="00230642"/>
    <w:rsid w:val="00240791"/>
    <w:rsid w:val="002417E5"/>
    <w:rsid w:val="0026225F"/>
    <w:rsid w:val="0026410B"/>
    <w:rsid w:val="002703E9"/>
    <w:rsid w:val="00283592"/>
    <w:rsid w:val="002A74F4"/>
    <w:rsid w:val="002C3DDA"/>
    <w:rsid w:val="002D19B6"/>
    <w:rsid w:val="002D28D2"/>
    <w:rsid w:val="002E59FE"/>
    <w:rsid w:val="002E5CBD"/>
    <w:rsid w:val="002F30D6"/>
    <w:rsid w:val="002F7DE8"/>
    <w:rsid w:val="00311AD7"/>
    <w:rsid w:val="0031658D"/>
    <w:rsid w:val="003270B0"/>
    <w:rsid w:val="00337203"/>
    <w:rsid w:val="003413AD"/>
    <w:rsid w:val="00342FC7"/>
    <w:rsid w:val="003438D2"/>
    <w:rsid w:val="00350CA4"/>
    <w:rsid w:val="003613B2"/>
    <w:rsid w:val="0036182F"/>
    <w:rsid w:val="0036642D"/>
    <w:rsid w:val="003751C6"/>
    <w:rsid w:val="00381E5F"/>
    <w:rsid w:val="003A1272"/>
    <w:rsid w:val="003A27CA"/>
    <w:rsid w:val="003B29BC"/>
    <w:rsid w:val="003B409F"/>
    <w:rsid w:val="003C327F"/>
    <w:rsid w:val="003D28CC"/>
    <w:rsid w:val="003D6B69"/>
    <w:rsid w:val="00405C71"/>
    <w:rsid w:val="004116EE"/>
    <w:rsid w:val="004307E3"/>
    <w:rsid w:val="00436F18"/>
    <w:rsid w:val="0044361E"/>
    <w:rsid w:val="00455220"/>
    <w:rsid w:val="0046154A"/>
    <w:rsid w:val="00476C4F"/>
    <w:rsid w:val="0048396B"/>
    <w:rsid w:val="00490A5C"/>
    <w:rsid w:val="0049144F"/>
    <w:rsid w:val="004972BC"/>
    <w:rsid w:val="004A3278"/>
    <w:rsid w:val="004A3929"/>
    <w:rsid w:val="004B1930"/>
    <w:rsid w:val="004B4182"/>
    <w:rsid w:val="004B656B"/>
    <w:rsid w:val="004D39A1"/>
    <w:rsid w:val="004D4260"/>
    <w:rsid w:val="004E0DEC"/>
    <w:rsid w:val="004E37B3"/>
    <w:rsid w:val="004F203A"/>
    <w:rsid w:val="004F3595"/>
    <w:rsid w:val="0050118E"/>
    <w:rsid w:val="00503647"/>
    <w:rsid w:val="005221CC"/>
    <w:rsid w:val="00524519"/>
    <w:rsid w:val="005360BD"/>
    <w:rsid w:val="0056212D"/>
    <w:rsid w:val="00564A50"/>
    <w:rsid w:val="00591AE5"/>
    <w:rsid w:val="005A3EA0"/>
    <w:rsid w:val="005D3DF8"/>
    <w:rsid w:val="005F5953"/>
    <w:rsid w:val="006833F4"/>
    <w:rsid w:val="00684FB9"/>
    <w:rsid w:val="006E3B90"/>
    <w:rsid w:val="006F0C60"/>
    <w:rsid w:val="006F605A"/>
    <w:rsid w:val="00726792"/>
    <w:rsid w:val="00740FB9"/>
    <w:rsid w:val="00747F98"/>
    <w:rsid w:val="00773DF7"/>
    <w:rsid w:val="00783EC9"/>
    <w:rsid w:val="007869B9"/>
    <w:rsid w:val="0079163E"/>
    <w:rsid w:val="00791FB5"/>
    <w:rsid w:val="007941A0"/>
    <w:rsid w:val="007B6D3B"/>
    <w:rsid w:val="007C5012"/>
    <w:rsid w:val="007D7073"/>
    <w:rsid w:val="0080112B"/>
    <w:rsid w:val="00821654"/>
    <w:rsid w:val="008226EA"/>
    <w:rsid w:val="008370F4"/>
    <w:rsid w:val="00843592"/>
    <w:rsid w:val="00850FE9"/>
    <w:rsid w:val="00872BF4"/>
    <w:rsid w:val="00893901"/>
    <w:rsid w:val="00894131"/>
    <w:rsid w:val="008A65E1"/>
    <w:rsid w:val="008B23DC"/>
    <w:rsid w:val="008D20B1"/>
    <w:rsid w:val="008E53B7"/>
    <w:rsid w:val="008F75C2"/>
    <w:rsid w:val="00902188"/>
    <w:rsid w:val="009026F2"/>
    <w:rsid w:val="00936E79"/>
    <w:rsid w:val="00943E83"/>
    <w:rsid w:val="00953613"/>
    <w:rsid w:val="00953F50"/>
    <w:rsid w:val="009560CA"/>
    <w:rsid w:val="00963A7C"/>
    <w:rsid w:val="00966EDD"/>
    <w:rsid w:val="00967F73"/>
    <w:rsid w:val="00970491"/>
    <w:rsid w:val="00974CEE"/>
    <w:rsid w:val="00980CB0"/>
    <w:rsid w:val="00985313"/>
    <w:rsid w:val="009A5DD2"/>
    <w:rsid w:val="009C081D"/>
    <w:rsid w:val="009F6C7F"/>
    <w:rsid w:val="00A11100"/>
    <w:rsid w:val="00A126E6"/>
    <w:rsid w:val="00A1439D"/>
    <w:rsid w:val="00A27002"/>
    <w:rsid w:val="00A32984"/>
    <w:rsid w:val="00A40750"/>
    <w:rsid w:val="00A40B97"/>
    <w:rsid w:val="00A44F9B"/>
    <w:rsid w:val="00A47B6C"/>
    <w:rsid w:val="00A5105C"/>
    <w:rsid w:val="00A51E5E"/>
    <w:rsid w:val="00A53C35"/>
    <w:rsid w:val="00A60903"/>
    <w:rsid w:val="00A64B4B"/>
    <w:rsid w:val="00A65F29"/>
    <w:rsid w:val="00A8123C"/>
    <w:rsid w:val="00AA5C7B"/>
    <w:rsid w:val="00AC4FE9"/>
    <w:rsid w:val="00AF6A79"/>
    <w:rsid w:val="00AF6C12"/>
    <w:rsid w:val="00B03A03"/>
    <w:rsid w:val="00B27D3F"/>
    <w:rsid w:val="00B42BA7"/>
    <w:rsid w:val="00B63BEF"/>
    <w:rsid w:val="00B649AA"/>
    <w:rsid w:val="00B73B00"/>
    <w:rsid w:val="00B74541"/>
    <w:rsid w:val="00B87335"/>
    <w:rsid w:val="00B95C86"/>
    <w:rsid w:val="00B978A3"/>
    <w:rsid w:val="00BC3865"/>
    <w:rsid w:val="00BE3341"/>
    <w:rsid w:val="00C07FD6"/>
    <w:rsid w:val="00C310A7"/>
    <w:rsid w:val="00C31A81"/>
    <w:rsid w:val="00C34AC1"/>
    <w:rsid w:val="00C4102D"/>
    <w:rsid w:val="00C41781"/>
    <w:rsid w:val="00C519A6"/>
    <w:rsid w:val="00C67AD2"/>
    <w:rsid w:val="00C76732"/>
    <w:rsid w:val="00C900E1"/>
    <w:rsid w:val="00C91280"/>
    <w:rsid w:val="00C973A7"/>
    <w:rsid w:val="00CA45FD"/>
    <w:rsid w:val="00CB13D4"/>
    <w:rsid w:val="00CD0CE0"/>
    <w:rsid w:val="00CE2BA6"/>
    <w:rsid w:val="00CF16F9"/>
    <w:rsid w:val="00D03552"/>
    <w:rsid w:val="00D06ED8"/>
    <w:rsid w:val="00D17588"/>
    <w:rsid w:val="00D24FD5"/>
    <w:rsid w:val="00D35A46"/>
    <w:rsid w:val="00D60838"/>
    <w:rsid w:val="00D655C9"/>
    <w:rsid w:val="00D65AAF"/>
    <w:rsid w:val="00D728DE"/>
    <w:rsid w:val="00D80260"/>
    <w:rsid w:val="00D81A3E"/>
    <w:rsid w:val="00D82C5D"/>
    <w:rsid w:val="00D96EA5"/>
    <w:rsid w:val="00DA3F1D"/>
    <w:rsid w:val="00DA54EC"/>
    <w:rsid w:val="00DC6D27"/>
    <w:rsid w:val="00DF122B"/>
    <w:rsid w:val="00E03E6A"/>
    <w:rsid w:val="00E12CB9"/>
    <w:rsid w:val="00E162EF"/>
    <w:rsid w:val="00E207EE"/>
    <w:rsid w:val="00E23753"/>
    <w:rsid w:val="00E3305C"/>
    <w:rsid w:val="00E37360"/>
    <w:rsid w:val="00E50C01"/>
    <w:rsid w:val="00E51733"/>
    <w:rsid w:val="00E62C4A"/>
    <w:rsid w:val="00E7392E"/>
    <w:rsid w:val="00E76FBC"/>
    <w:rsid w:val="00E95E2D"/>
    <w:rsid w:val="00EB4D45"/>
    <w:rsid w:val="00ED6A2C"/>
    <w:rsid w:val="00EE419D"/>
    <w:rsid w:val="00F10B46"/>
    <w:rsid w:val="00F4413D"/>
    <w:rsid w:val="00F721C5"/>
    <w:rsid w:val="00F76424"/>
    <w:rsid w:val="00F860E2"/>
    <w:rsid w:val="00F97B97"/>
    <w:rsid w:val="00FA4089"/>
    <w:rsid w:val="00FB4704"/>
    <w:rsid w:val="00FF1F7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18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618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206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4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387F-79B3-40D8-BF39-E1A88AC4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11</Pages>
  <Words>2226</Words>
  <Characters>18696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Бухгалтер</dc:creator>
  <cp:keywords/>
  <dc:description/>
  <cp:lastModifiedBy>Майорова Татьяна Александровна</cp:lastModifiedBy>
  <cp:revision>105</cp:revision>
  <cp:lastPrinted>2014-10-01T12:44:00Z</cp:lastPrinted>
  <dcterms:created xsi:type="dcterms:W3CDTF">2015-10-02T10:11:00Z</dcterms:created>
  <dcterms:modified xsi:type="dcterms:W3CDTF">2016-01-13T11:34:00Z</dcterms:modified>
</cp:coreProperties>
</file>