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71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48BF6E8" wp14:editId="388C0CA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67155">
        <w:t>22 января 2016 года № 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35F0" w:rsidRDefault="004B35F0" w:rsidP="004B35F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9D7568">
        <w:rPr>
          <w:color w:val="000000"/>
          <w:spacing w:val="-2"/>
          <w:sz w:val="26"/>
          <w:szCs w:val="26"/>
        </w:rPr>
        <w:t>Калевальского</w:t>
      </w:r>
      <w:proofErr w:type="spellEnd"/>
      <w:r w:rsidR="009D7568">
        <w:rPr>
          <w:color w:val="000000"/>
          <w:spacing w:val="-2"/>
          <w:sz w:val="26"/>
          <w:szCs w:val="26"/>
        </w:rPr>
        <w:t xml:space="preserve"> городского</w:t>
      </w:r>
      <w:r>
        <w:rPr>
          <w:color w:val="000000"/>
          <w:spacing w:val="-2"/>
          <w:sz w:val="26"/>
          <w:szCs w:val="26"/>
        </w:rPr>
        <w:t xml:space="preserve"> поселения от 30 сентября 2015 года № </w:t>
      </w:r>
      <w:r w:rsidR="009D7568">
        <w:rPr>
          <w:color w:val="000000"/>
          <w:spacing w:val="-2"/>
          <w:sz w:val="26"/>
          <w:szCs w:val="26"/>
        </w:rPr>
        <w:t>3-18-150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br/>
        <w:t xml:space="preserve">«Об утверждении перечня </w:t>
      </w:r>
      <w:r w:rsidR="00627055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>имущества, предлагаемого к передаче</w:t>
      </w:r>
      <w:proofErr w:type="gramEnd"/>
      <w:r>
        <w:rPr>
          <w:color w:val="000000"/>
          <w:spacing w:val="-2"/>
          <w:sz w:val="26"/>
          <w:szCs w:val="26"/>
        </w:rPr>
        <w:t xml:space="preserve"> из муниципальной собственности </w:t>
      </w:r>
      <w:r w:rsidR="009D7568"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 w:rsidR="009D7568">
        <w:rPr>
          <w:color w:val="000000"/>
          <w:spacing w:val="-2"/>
          <w:sz w:val="26"/>
          <w:szCs w:val="26"/>
        </w:rPr>
        <w:t>Калевальское</w:t>
      </w:r>
      <w:proofErr w:type="spellEnd"/>
      <w:r w:rsidR="009D7568">
        <w:rPr>
          <w:color w:val="000000"/>
          <w:spacing w:val="-2"/>
          <w:sz w:val="26"/>
          <w:szCs w:val="26"/>
        </w:rPr>
        <w:t xml:space="preserve"> городское </w:t>
      </w:r>
      <w:r>
        <w:rPr>
          <w:color w:val="000000"/>
          <w:spacing w:val="-2"/>
          <w:sz w:val="26"/>
          <w:szCs w:val="26"/>
        </w:rPr>
        <w:t>поселен</w:t>
      </w:r>
      <w:r w:rsidR="009D7568">
        <w:rPr>
          <w:color w:val="000000"/>
          <w:spacing w:val="-2"/>
          <w:sz w:val="26"/>
          <w:szCs w:val="26"/>
        </w:rPr>
        <w:t>ие»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Карелия»: </w:t>
      </w:r>
    </w:p>
    <w:p w:rsidR="004B35F0" w:rsidRDefault="004B35F0" w:rsidP="004B35F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 w:rsidR="009D7568">
        <w:rPr>
          <w:sz w:val="26"/>
          <w:szCs w:val="26"/>
        </w:rPr>
        <w:t>муниципального образования «</w:t>
      </w:r>
      <w:proofErr w:type="spellStart"/>
      <w:r w:rsidR="009D7568">
        <w:rPr>
          <w:sz w:val="26"/>
          <w:szCs w:val="26"/>
        </w:rPr>
        <w:t>Калевальское</w:t>
      </w:r>
      <w:proofErr w:type="spellEnd"/>
      <w:r w:rsidR="009D7568">
        <w:rPr>
          <w:sz w:val="26"/>
          <w:szCs w:val="26"/>
        </w:rPr>
        <w:t xml:space="preserve"> городское поселение»</w:t>
      </w:r>
      <w:r>
        <w:rPr>
          <w:sz w:val="26"/>
          <w:szCs w:val="26"/>
        </w:rPr>
        <w:t xml:space="preserve"> в государственную собственность Республики Карелия. </w:t>
      </w:r>
    </w:p>
    <w:p w:rsidR="004B35F0" w:rsidRDefault="004B35F0" w:rsidP="004B35F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4469BB">
        <w:rPr>
          <w:sz w:val="26"/>
          <w:szCs w:val="26"/>
        </w:rPr>
        <w:t xml:space="preserve">муниципального образования </w:t>
      </w:r>
      <w:r w:rsidR="009D7568">
        <w:rPr>
          <w:sz w:val="26"/>
          <w:szCs w:val="26"/>
        </w:rPr>
        <w:t>«</w:t>
      </w:r>
      <w:proofErr w:type="spellStart"/>
      <w:r w:rsidR="009D7568">
        <w:rPr>
          <w:sz w:val="26"/>
          <w:szCs w:val="26"/>
        </w:rPr>
        <w:t>Калевальское</w:t>
      </w:r>
      <w:proofErr w:type="spellEnd"/>
      <w:r w:rsidR="009D7568">
        <w:rPr>
          <w:sz w:val="26"/>
          <w:szCs w:val="26"/>
        </w:rPr>
        <w:t xml:space="preserve"> городское поселение»</w:t>
      </w:r>
      <w:r>
        <w:rPr>
          <w:sz w:val="26"/>
          <w:szCs w:val="26"/>
        </w:rPr>
        <w:t xml:space="preserve"> обеспечить подписание передаточного акта.</w:t>
      </w:r>
    </w:p>
    <w:p w:rsidR="004B35F0" w:rsidRDefault="004B35F0" w:rsidP="004B35F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B35F0" w:rsidRDefault="004B35F0" w:rsidP="004B35F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4B35F0" w:rsidRDefault="004B35F0" w:rsidP="004B35F0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4B35F0" w:rsidRDefault="004B35F0" w:rsidP="004B35F0">
      <w:pPr>
        <w:shd w:val="clear" w:color="auto" w:fill="FFFFFF"/>
        <w:spacing w:after="120" w:line="322" w:lineRule="exact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 Карелия 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4B35F0" w:rsidRDefault="004B35F0" w:rsidP="004B35F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4B35F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4B35F0" w:rsidRDefault="004B35F0" w:rsidP="004B35F0">
      <w:pPr>
        <w:ind w:firstLine="425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4B35F0" w:rsidRDefault="004B35F0" w:rsidP="004B35F0">
      <w:pPr>
        <w:ind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B35F0" w:rsidRDefault="004B35F0" w:rsidP="004B35F0">
      <w:pPr>
        <w:ind w:firstLine="4253"/>
        <w:rPr>
          <w:szCs w:val="28"/>
        </w:rPr>
      </w:pPr>
      <w:r>
        <w:rPr>
          <w:szCs w:val="28"/>
        </w:rPr>
        <w:t xml:space="preserve">от </w:t>
      </w:r>
      <w:r w:rsidR="00967155">
        <w:t>22 января 2016 года № 48р-П</w:t>
      </w:r>
      <w:bookmarkStart w:id="0" w:name="_GoBack"/>
      <w:bookmarkEnd w:id="0"/>
    </w:p>
    <w:p w:rsidR="004B35F0" w:rsidRDefault="004B35F0" w:rsidP="004B35F0">
      <w:pPr>
        <w:jc w:val="center"/>
        <w:rPr>
          <w:szCs w:val="28"/>
        </w:rPr>
      </w:pPr>
    </w:p>
    <w:p w:rsidR="004B35F0" w:rsidRDefault="004B35F0" w:rsidP="004B35F0">
      <w:pPr>
        <w:jc w:val="center"/>
        <w:rPr>
          <w:szCs w:val="28"/>
        </w:rPr>
      </w:pPr>
    </w:p>
    <w:p w:rsidR="004B35F0" w:rsidRDefault="004B35F0" w:rsidP="004B35F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B35F0" w:rsidRDefault="004B35F0" w:rsidP="004B35F0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 в государственную собственность Республики Карелия</w:t>
      </w:r>
    </w:p>
    <w:p w:rsidR="004B35F0" w:rsidRDefault="004B35F0" w:rsidP="004B35F0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798"/>
        <w:gridCol w:w="3259"/>
      </w:tblGrid>
      <w:tr w:rsidR="004B35F0" w:rsidTr="004B35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B35F0" w:rsidTr="004B35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9D756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9D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9D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9D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Здание котельной начальной школы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Ленина, д. 42а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1963 год постройки, площадь </w:t>
            </w:r>
            <w:smartTag w:uri="urn:schemas-microsoft-com:office:smarttags" w:element="metricconverter">
              <w:smartTagPr>
                <w:attr w:name="ProductID" w:val="58,7 кв. м"/>
              </w:smartTagPr>
              <w:r>
                <w:rPr>
                  <w:szCs w:val="28"/>
                </w:rPr>
                <w:t>58,7 кв. м</w:t>
              </w:r>
            </w:smartTag>
            <w:r>
              <w:rPr>
                <w:szCs w:val="28"/>
              </w:rPr>
              <w:t>, балансовая стоимость 38483,49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Здание котельной средней школы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Руны Калевалы, д. 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1980 год постройки, площадь </w:t>
            </w:r>
            <w:smartTag w:uri="urn:schemas-microsoft-com:office:smarttags" w:element="metricconverter">
              <w:smartTagPr>
                <w:attr w:name="ProductID" w:val="206,7 кв. м"/>
              </w:smartTagPr>
              <w:r>
                <w:rPr>
                  <w:szCs w:val="28"/>
                </w:rPr>
                <w:t>206,7 кв. м</w:t>
              </w:r>
            </w:smartTag>
            <w:r>
              <w:rPr>
                <w:szCs w:val="28"/>
              </w:rPr>
              <w:t xml:space="preserve">, балансовая стоимость 303905,65 рубля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Здание котельной РУС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Пионерская, д. 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1984 год постройки, площадь </w:t>
            </w:r>
            <w:smartTag w:uri="urn:schemas-microsoft-com:office:smarttags" w:element="metricconverter">
              <w:smartTagPr>
                <w:attr w:name="ProductID" w:val="165,5 кв. м"/>
              </w:smartTagPr>
              <w:r>
                <w:rPr>
                  <w:szCs w:val="28"/>
                </w:rPr>
                <w:t>165,5 кв. м</w:t>
              </w:r>
            </w:smartTag>
            <w:r>
              <w:rPr>
                <w:szCs w:val="28"/>
              </w:rPr>
              <w:t>, балансовая стоимость 979653,16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Здание котельной 40-квартирного жилого дома</w:t>
            </w:r>
          </w:p>
          <w:p w:rsidR="004B35F0" w:rsidRDefault="004B35F0">
            <w:pPr>
              <w:outlineLvl w:val="0"/>
              <w:rPr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Полевая, 14а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1979 год постройки, площадь </w:t>
            </w:r>
            <w:smartTag w:uri="urn:schemas-microsoft-com:office:smarttags" w:element="metricconverter">
              <w:smartTagPr>
                <w:attr w:name="ProductID" w:val="497,7 кв. м"/>
              </w:smartTagPr>
              <w:r>
                <w:rPr>
                  <w:szCs w:val="28"/>
                </w:rPr>
                <w:t>497,7 кв. м</w:t>
              </w:r>
            </w:smartTag>
            <w:r>
              <w:rPr>
                <w:szCs w:val="28"/>
              </w:rPr>
              <w:t xml:space="preserve">, балансовая стоимость 2324360,19 рубля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Здание котельной с пристройкой в/ч и оборудованием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Советская, д. 21ж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1966 год постройки, площадь </w:t>
            </w:r>
            <w:smartTag w:uri="urn:schemas-microsoft-com:office:smarttags" w:element="metricconverter">
              <w:smartTagPr>
                <w:attr w:name="ProductID" w:val="567,3 кв. м"/>
              </w:smartTagPr>
              <w:r>
                <w:rPr>
                  <w:szCs w:val="28"/>
                </w:rPr>
                <w:t>567,3 кв. м</w:t>
              </w:r>
            </w:smartTag>
            <w:r>
              <w:rPr>
                <w:szCs w:val="28"/>
              </w:rPr>
              <w:t xml:space="preserve">, балансовая стоимость 12112176,30 рубля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Теплосети котельной начальной школы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1963 год постройки, протяженность </w:t>
            </w:r>
            <w:smartTag w:uri="urn:schemas-microsoft-com:office:smarttags" w:element="metricconverter">
              <w:smartTagPr>
                <w:attr w:name="ProductID" w:val="294,4 м"/>
              </w:smartTagPr>
              <w:r>
                <w:rPr>
                  <w:szCs w:val="28"/>
                </w:rPr>
                <w:t>294,4 м</w:t>
              </w:r>
            </w:smartTag>
            <w:r>
              <w:rPr>
                <w:szCs w:val="28"/>
              </w:rPr>
              <w:t>, балансовая стоимость 7770,71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Теплосети котельной средней школы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 </w:t>
            </w:r>
          </w:p>
          <w:p w:rsidR="009D7568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(ул. Советская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4B35F0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Руны Калевалы)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1977 год постройки, протяженность </w:t>
            </w:r>
            <w:smartTag w:uri="urn:schemas-microsoft-com:office:smarttags" w:element="metricconverter">
              <w:smartTagPr>
                <w:attr w:name="ProductID" w:val="639 м"/>
              </w:smartTagPr>
              <w:r>
                <w:rPr>
                  <w:szCs w:val="28"/>
                </w:rPr>
                <w:t>639 м</w:t>
              </w:r>
            </w:smartTag>
            <w:r>
              <w:rPr>
                <w:szCs w:val="28"/>
              </w:rPr>
              <w:t>,  балансовая стоимость 66710,99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Теплосети котельной д/о № 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Стрельникова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1971 год постройки, протяженность </w:t>
            </w:r>
            <w:smartTag w:uri="urn:schemas-microsoft-com:office:smarttags" w:element="metricconverter">
              <w:smartTagPr>
                <w:attr w:name="ProductID" w:val="254,5 м"/>
              </w:smartTagPr>
              <w:r>
                <w:rPr>
                  <w:szCs w:val="28"/>
                </w:rPr>
                <w:t>254,5 м</w:t>
              </w:r>
            </w:smartTag>
            <w:r>
              <w:rPr>
                <w:szCs w:val="28"/>
              </w:rPr>
              <w:t xml:space="preserve">,  балансовая стоимость 2589,89 рубля </w:t>
            </w:r>
          </w:p>
        </w:tc>
      </w:tr>
      <w:tr w:rsidR="009D7568" w:rsidTr="009D756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Теплосети котельной РУС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 </w:t>
            </w:r>
          </w:p>
          <w:p w:rsidR="009D7568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(ул. Пионерская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9D7568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ул. Ленина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4B35F0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Садовая)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1984 год постройки, протяженность </w:t>
            </w:r>
            <w:smartTag w:uri="urn:schemas-microsoft-com:office:smarttags" w:element="metricconverter">
              <w:smartTagPr>
                <w:attr w:name="ProductID" w:val="664,7 м"/>
              </w:smartTagPr>
              <w:r>
                <w:rPr>
                  <w:szCs w:val="28"/>
                </w:rPr>
                <w:t>664,7 м</w:t>
              </w:r>
            </w:smartTag>
            <w:r>
              <w:rPr>
                <w:szCs w:val="28"/>
              </w:rPr>
              <w:t>,  балансовая стоимость 183739,22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Теплосети котельной 40-квартирного дома, ул. Полевая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 </w:t>
            </w:r>
          </w:p>
          <w:p w:rsidR="009D7568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(ул. Полевая </w:t>
            </w:r>
            <w:r w:rsidR="009D756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ул. Красноармейская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ул. Стрельникова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ул. Строителей </w:t>
            </w:r>
            <w:r w:rsidR="009D756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4B35F0" w:rsidRDefault="004B35F0" w:rsidP="009D7568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Первомайская)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1979 год постройки, протяженность </w:t>
            </w:r>
            <w:smartTag w:uri="urn:schemas-microsoft-com:office:smarttags" w:element="metricconverter">
              <w:smartTagPr>
                <w:attr w:name="ProductID" w:val="2130 м"/>
              </w:smartTagPr>
              <w:r>
                <w:rPr>
                  <w:szCs w:val="28"/>
                </w:rPr>
                <w:t>2130 м</w:t>
              </w:r>
            </w:smartTag>
            <w:r>
              <w:rPr>
                <w:szCs w:val="28"/>
              </w:rPr>
              <w:t>, балансовая стоимость 581090,05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Наружные теплосети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2000 год постройки,  протяженность </w:t>
            </w:r>
            <w:smartTag w:uri="urn:schemas-microsoft-com:office:smarttags" w:element="metricconverter">
              <w:smartTagPr>
                <w:attr w:name="ProductID" w:val="776,4 м"/>
              </w:smartTagPr>
              <w:r>
                <w:rPr>
                  <w:szCs w:val="28"/>
                </w:rPr>
                <w:t>776,4 м</w:t>
              </w:r>
            </w:smartTag>
            <w:r>
              <w:rPr>
                <w:szCs w:val="28"/>
              </w:rPr>
              <w:t>, балансовая стоимость 790610,00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1994 год постройки,  протяженность </w:t>
            </w:r>
            <w:smartTag w:uri="urn:schemas-microsoft-com:office:smarttags" w:element="metricconverter">
              <w:smartTagPr>
                <w:attr w:name="ProductID" w:val="29 м"/>
              </w:smartTagPr>
              <w:r>
                <w:rPr>
                  <w:szCs w:val="28"/>
                </w:rPr>
                <w:t>29 м</w:t>
              </w:r>
            </w:smartTag>
            <w:r>
              <w:rPr>
                <w:szCs w:val="28"/>
              </w:rPr>
              <w:t>, балансовая стоимость 2500,00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Пионерская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1994 год постройки,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>
                <w:rPr>
                  <w:szCs w:val="28"/>
                </w:rPr>
                <w:t>153 м</w:t>
              </w:r>
            </w:smartTag>
            <w:r>
              <w:rPr>
                <w:szCs w:val="28"/>
              </w:rPr>
              <w:t>, балансовая стоимость 1000,00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ТП-250 (ТП-19)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Вяйнем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(АЗС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Суснило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 ввода в эксплуатацию,  балансовая стоимость 62500,00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КТПн-250/10/0,4 (ТП-40)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 (напротив РОВД)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1990 год ввода в эксплуатацию,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>
                <w:rPr>
                  <w:szCs w:val="28"/>
                </w:rPr>
                <w:t>1,9 кв. м</w:t>
              </w:r>
            </w:smartTag>
            <w:r>
              <w:rPr>
                <w:szCs w:val="28"/>
              </w:rPr>
              <w:t>, балансовая стоимость 25528,00 рубл</w:t>
            </w:r>
            <w:r w:rsidR="00627055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2-ТМ (ТП-5)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(ЦРБ)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2002 год ввода в эксплуатацию, площадь </w:t>
            </w:r>
            <w:smartTag w:uri="urn:schemas-microsoft-com:office:smarttags" w:element="metricconverter">
              <w:smartTagPr>
                <w:attr w:name="ProductID" w:val="14 кв. м"/>
              </w:smartTagPr>
              <w:r>
                <w:rPr>
                  <w:szCs w:val="28"/>
                </w:rPr>
                <w:t>14 кв. м</w:t>
              </w:r>
            </w:smartTag>
            <w:r>
              <w:rPr>
                <w:szCs w:val="28"/>
              </w:rPr>
              <w:t>, балансовая стоимость 615147,00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КТПн-250/10/0,4 (ТП-38)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1990 год ввода в эксплуатацию, площадь </w:t>
            </w:r>
            <w:smartTag w:uri="urn:schemas-microsoft-com:office:smarttags" w:element="metricconverter">
              <w:smartTagPr>
                <w:attr w:name="ProductID" w:val="4,2 кв. м"/>
              </w:smartTagPr>
              <w:r>
                <w:rPr>
                  <w:szCs w:val="28"/>
                </w:rPr>
                <w:t>4,2 кв. м</w:t>
              </w:r>
            </w:smartTag>
            <w:r>
              <w:rPr>
                <w:szCs w:val="28"/>
              </w:rPr>
              <w:t xml:space="preserve">, балансовая стоимость 30074,00 рубля </w:t>
            </w:r>
          </w:p>
        </w:tc>
      </w:tr>
    </w:tbl>
    <w:p w:rsidR="009D7568" w:rsidRDefault="009D7568"/>
    <w:p w:rsidR="009D7568" w:rsidRDefault="009D7568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798"/>
        <w:gridCol w:w="3259"/>
      </w:tblGrid>
      <w:tr w:rsidR="009D7568" w:rsidTr="009D756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КТПн-160/10/0,4 (ТП-34)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(водозабор)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1982 год ввода в эксплуатацию,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>
                <w:rPr>
                  <w:szCs w:val="28"/>
                </w:rPr>
                <w:t>1,9 кв. м</w:t>
              </w:r>
            </w:smartTag>
            <w:r>
              <w:rPr>
                <w:szCs w:val="28"/>
              </w:rPr>
              <w:t>, балансовая стоимость 8000,00 рубл</w:t>
            </w:r>
            <w:r w:rsidR="00627055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КТПн-250/10/0,4 (ТП-33)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Вяйнем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(дренажная станция)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1987 год ввода в эксплуатацию, площадь </w:t>
            </w:r>
            <w:smartTag w:uri="urn:schemas-microsoft-com:office:smarttags" w:element="metricconverter">
              <w:smartTagPr>
                <w:attr w:name="ProductID" w:val="5,2 кв. м"/>
              </w:smartTagPr>
              <w:r>
                <w:rPr>
                  <w:szCs w:val="28"/>
                </w:rPr>
                <w:t>5,2 кв. м</w:t>
              </w:r>
            </w:smartTag>
            <w:r>
              <w:rPr>
                <w:szCs w:val="28"/>
              </w:rPr>
              <w:t>, балансовая стоимость 12000,00 рубл</w:t>
            </w:r>
            <w:r w:rsidR="00627055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(ТУСМ-2)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1 кв. м"/>
              </w:smartTagPr>
              <w:r>
                <w:rPr>
                  <w:szCs w:val="28"/>
                </w:rPr>
                <w:t>41 кв. м</w:t>
              </w:r>
            </w:smartTag>
            <w:r>
              <w:rPr>
                <w:szCs w:val="28"/>
              </w:rPr>
              <w:t>, балансовая стоимость 30000,00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КТПн-250/10/0,4 (ТП-15)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55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1998 год ввода в эксплуатацию,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>
                <w:rPr>
                  <w:szCs w:val="28"/>
                </w:rPr>
                <w:t>1,9 кв. м</w:t>
              </w:r>
            </w:smartTag>
            <w:r>
              <w:rPr>
                <w:szCs w:val="28"/>
              </w:rPr>
              <w:t>, балансовая стоимость</w:t>
            </w:r>
          </w:p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1 440 000, 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Куусиниеми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1,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3001,2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 балансовая стоимость 1575,00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Куусиниеми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ПС-55 до ТП-39)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195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19500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790904,00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Куусиниеми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5915,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5915,1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19881,00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освещения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 балансовая стоимость 9026,00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Кабельная линия КЛ-10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ЦРБ (ВЛ-55-06 - ВЛ-55-09)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12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125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454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454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259507,00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D7568" w:rsidRDefault="009D7568"/>
    <w:p w:rsidR="009D7568" w:rsidRDefault="009D7568"/>
    <w:p w:rsidR="009D7568" w:rsidRDefault="009D7568"/>
    <w:p w:rsidR="00627055" w:rsidRDefault="00627055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798"/>
        <w:gridCol w:w="3259"/>
      </w:tblGrid>
      <w:tr w:rsidR="009D7568" w:rsidTr="009D7568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(ЦРБ)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2002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192,9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192,9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36477,00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(от ТП-19 до жилого дома Лукина В.)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2006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2566,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2566,0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40000,00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электропередач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(нижний склад)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 год ввода в эксплуатацию,  протяженность </w:t>
            </w:r>
            <w:smartTag w:uri="urn:schemas-microsoft-com:office:smarttags" w:element="metricconverter">
              <w:smartTagPr>
                <w:attr w:name="ProductID" w:val="649,7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649,7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1250,00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Кабельная линия АВВГ   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войсковая часть</w:t>
            </w:r>
          </w:p>
          <w:p w:rsidR="009D7568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(ТП-14 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ТП-20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68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№ 24-34б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5F0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Советская)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1970 год ввода в эксплуатацию,  протяженность </w:t>
            </w:r>
            <w:smartTag w:uri="urn:schemas-microsoft-com:office:smarttags" w:element="metricconverter">
              <w:smartTagPr>
                <w:attr w:name="ProductID" w:val="44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4400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балансовая стоимость 57342,00 рубля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электропередач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(нижний склад 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 км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2807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2807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21633,86 рубля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ВЛ-55-04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(2-я опора ПС-55 – водозабор)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1989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3736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3736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57000,00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(ТП-36 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ГЭС)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1989 год ввода в эксплуатацию,  протяженность </w:t>
            </w:r>
            <w:smartTag w:uri="urn:schemas-microsoft-com:office:smarttags" w:element="metricconverter">
              <w:smartTagPr>
                <w:attr w:name="ProductID" w:val="40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4000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3000,00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Кабельная линия КЛ-10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</w:t>
            </w:r>
          </w:p>
          <w:p w:rsidR="004B35F0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(ВЛ 55-06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 ТУСМ-2)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17000,00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7568" w:rsidRDefault="009D7568"/>
    <w:p w:rsidR="009D7568" w:rsidRDefault="009D7568"/>
    <w:p w:rsidR="009D7568" w:rsidRDefault="009D7568"/>
    <w:p w:rsidR="009D7568" w:rsidRDefault="009D7568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798"/>
        <w:gridCol w:w="3259"/>
      </w:tblGrid>
      <w:tr w:rsidR="009D7568" w:rsidTr="009D756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Кабельная линия КЛ-10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</w:t>
            </w:r>
          </w:p>
          <w:p w:rsidR="004B35F0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(ВЛ 55-06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 ТУСМ-2)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балансовая стоимость 2000,00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Кабельная линия КЛ-0,4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</w:t>
            </w:r>
          </w:p>
          <w:p w:rsidR="004B35F0" w:rsidRDefault="004B35F0" w:rsidP="009D756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(ТП-12 </w:t>
            </w:r>
            <w:r w:rsidR="009D75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школа)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1977 год ввода в эксплуатацию,  протяженность </w:t>
            </w:r>
            <w:smartTag w:uri="urn:schemas-microsoft-com:office:smarttags" w:element="metricconverter">
              <w:smartTagPr>
                <w:attr w:name="ProductID" w:val="85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85,5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 балансовая стоимость 3000,00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электропередач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Гагарина –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Каменистая –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Студенческая)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1991 год ввода в эксплуатацию,  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2500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  балансовая стоимость 10000,00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КТПн-250/10/0,4 (ТП-35)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(водозабор)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1,9 кв. м</w:t>
              </w:r>
            </w:smartTag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КТПн-160/10/0,4 (ТП-36)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(детское объединение № 5)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1,9 кв. м</w:t>
              </w:r>
            </w:smartTag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КТПн-250/10/0,4 (ТП-39)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Куусиниеми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,4 кв.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2,4 кв. м</w:t>
              </w:r>
            </w:smartTag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№ 1 (ТП-20)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(войсковая часть)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60000,00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№ 2 (ТП-14)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(войсковая часть)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40000,00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ТМ-250 (ТП-28)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Кормушниеми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(гараж лесхоза)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 w:rsidP="00627055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 ввода в эксплуатацию, балансовая стоимость 62500,00 рубл</w:t>
            </w:r>
            <w:r w:rsidR="00627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ТМ-250/10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ул. Советская, д. 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1986 год ввода в эксплуатацию, мощность 250 кВт, бал</w:t>
            </w:r>
            <w:r w:rsidR="00627055">
              <w:rPr>
                <w:szCs w:val="28"/>
              </w:rPr>
              <w:t>ансовая стоимость 32641,00 рубля</w:t>
            </w:r>
            <w:r>
              <w:rPr>
                <w:szCs w:val="28"/>
              </w:rPr>
              <w:t xml:space="preserve">  </w:t>
            </w:r>
          </w:p>
        </w:tc>
      </w:tr>
    </w:tbl>
    <w:p w:rsidR="009D7568" w:rsidRDefault="009D7568"/>
    <w:p w:rsidR="009D7568" w:rsidRDefault="009D7568"/>
    <w:p w:rsidR="009D7568" w:rsidRDefault="009D7568"/>
    <w:p w:rsidR="009D7568" w:rsidRDefault="009D7568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6"/>
        <w:gridCol w:w="2798"/>
        <w:gridCol w:w="3259"/>
      </w:tblGrid>
      <w:tr w:rsidR="009D7568" w:rsidTr="009D756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2328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ТП-46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 (нижний склад </w:t>
            </w:r>
          </w:p>
          <w:p w:rsidR="004B35F0" w:rsidRDefault="004B35F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Ухтуа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 w:rsidP="0062705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1985 год ввода в эксплуатацию, общая площадь </w:t>
            </w:r>
            <w:smartTag w:uri="urn:schemas-microsoft-com:office:smarttags" w:element="metricconverter">
              <w:smartTagPr>
                <w:attr w:name="ProductID" w:val="20,6 кв. м"/>
              </w:smartTagPr>
              <w:r>
                <w:rPr>
                  <w:szCs w:val="28"/>
                </w:rPr>
                <w:t>20,6 кв. м</w:t>
              </w:r>
            </w:smartTag>
            <w:r>
              <w:rPr>
                <w:szCs w:val="28"/>
              </w:rPr>
              <w:t>, балансовая стоимость 11500,00 рубл</w:t>
            </w:r>
            <w:r w:rsidR="00627055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ТП-41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 (гараж ООО «</w:t>
            </w:r>
            <w:proofErr w:type="spellStart"/>
            <w:r>
              <w:rPr>
                <w:szCs w:val="28"/>
              </w:rPr>
              <w:t>Сведвуд</w:t>
            </w:r>
            <w:proofErr w:type="spellEnd"/>
            <w:r>
              <w:rPr>
                <w:szCs w:val="28"/>
              </w:rPr>
              <w:t>-Карелия»)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 xml:space="preserve">2005 год ввода в эксплуатацию, общая площадь </w:t>
            </w:r>
            <w:smartTag w:uri="urn:schemas-microsoft-com:office:smarttags" w:element="metricconverter">
              <w:smartTagPr>
                <w:attr w:name="ProductID" w:val="5 кв. м"/>
              </w:smartTagPr>
              <w:r>
                <w:rPr>
                  <w:szCs w:val="28"/>
                </w:rPr>
                <w:t>5 кв. м</w:t>
              </w:r>
            </w:smartTag>
            <w:r>
              <w:rPr>
                <w:szCs w:val="28"/>
              </w:rPr>
              <w:t xml:space="preserve">, балансовая стоимость 80273,00 рубля 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>Шкаф к трансформаторной подстанции ТП-19П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Вяйнемейнена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 xml:space="preserve">1999 год ввода в эксплуатацию, распределительное устройство 0,4 кВт, </w:t>
            </w:r>
          </w:p>
          <w:p w:rsidR="004B35F0" w:rsidRDefault="004B35F0" w:rsidP="00627055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41667,00 рубл</w:t>
            </w:r>
            <w:r w:rsidR="00627055">
              <w:rPr>
                <w:szCs w:val="28"/>
              </w:rPr>
              <w:t>я</w:t>
            </w:r>
          </w:p>
        </w:tc>
      </w:tr>
      <w:tr w:rsidR="004B35F0" w:rsidTr="004B35F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 сварочный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0" w:rsidRDefault="004B3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4B35F0" w:rsidRDefault="004B35F0">
            <w:pPr>
              <w:rPr>
                <w:szCs w:val="28"/>
              </w:rPr>
            </w:pPr>
            <w:r>
              <w:rPr>
                <w:szCs w:val="28"/>
              </w:rPr>
              <w:t>ул. Советская, д. 55б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5F0" w:rsidRDefault="004B35F0" w:rsidP="00627055">
            <w:pPr>
              <w:rPr>
                <w:szCs w:val="28"/>
              </w:rPr>
            </w:pPr>
            <w:r>
              <w:rPr>
                <w:szCs w:val="28"/>
              </w:rPr>
              <w:t>1999 год ввода в эксплуатацию, балансовая стоимость 7255,00 рубл</w:t>
            </w:r>
            <w:r w:rsidR="00627055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</w:tc>
      </w:tr>
    </w:tbl>
    <w:p w:rsidR="004B35F0" w:rsidRDefault="004B35F0" w:rsidP="004B35F0">
      <w:pPr>
        <w:jc w:val="center"/>
        <w:rPr>
          <w:sz w:val="24"/>
          <w:szCs w:val="24"/>
        </w:rPr>
      </w:pPr>
    </w:p>
    <w:p w:rsidR="004B35F0" w:rsidRDefault="009D7568" w:rsidP="009D7568">
      <w:pPr>
        <w:tabs>
          <w:tab w:val="left" w:pos="9356"/>
        </w:tabs>
        <w:ind w:right="-1"/>
        <w:jc w:val="center"/>
      </w:pPr>
      <w:r>
        <w:t>_______________</w:t>
      </w:r>
    </w:p>
    <w:sectPr w:rsidR="004B35F0" w:rsidSect="007212DB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0" w:rsidRDefault="004B35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5F0" w:rsidRDefault="004B35F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0" w:rsidRDefault="004B35F0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9041"/>
      <w:docPartObj>
        <w:docPartGallery w:val="Page Numbers (Top of Page)"/>
        <w:docPartUnique/>
      </w:docPartObj>
    </w:sdtPr>
    <w:sdtEndPr/>
    <w:sdtContent>
      <w:p w:rsidR="004B35F0" w:rsidRDefault="004B3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5F0" w:rsidRDefault="004B35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0" w:rsidRDefault="004B35F0">
    <w:pPr>
      <w:pStyle w:val="a6"/>
      <w:jc w:val="center"/>
    </w:pPr>
  </w:p>
  <w:p w:rsidR="004B35F0" w:rsidRDefault="004B35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55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69BB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35F0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055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7155"/>
    <w:rsid w:val="009847AF"/>
    <w:rsid w:val="0098694D"/>
    <w:rsid w:val="009A3383"/>
    <w:rsid w:val="009B1363"/>
    <w:rsid w:val="009C6936"/>
    <w:rsid w:val="009D01A1"/>
    <w:rsid w:val="009D7568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5CE-DA37-4A2D-8FC4-18B1518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1294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2016-01-20T08:27:00Z</cp:lastPrinted>
  <dcterms:created xsi:type="dcterms:W3CDTF">2016-01-12T09:08:00Z</dcterms:created>
  <dcterms:modified xsi:type="dcterms:W3CDTF">2016-01-22T08:14:00Z</dcterms:modified>
</cp:coreProperties>
</file>