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B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36B0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36B0A">
        <w:t>16 февраля 2016 года № 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B4528" w:rsidRDefault="00DB4528" w:rsidP="00440357">
      <w:pPr>
        <w:widowControl w:val="0"/>
        <w:autoSpaceDE w:val="0"/>
        <w:autoSpaceDN w:val="0"/>
        <w:adjustRightInd w:val="0"/>
        <w:spacing w:before="12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DB4528" w:rsidRDefault="00DB4528" w:rsidP="0044035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20 января 2015 года № 7-П</w:t>
      </w:r>
      <w:r>
        <w:rPr>
          <w:bCs/>
          <w:szCs w:val="28"/>
        </w:rPr>
        <w:t xml:space="preserve">  </w:t>
      </w:r>
    </w:p>
    <w:p w:rsidR="00DB4528" w:rsidRDefault="00DB4528" w:rsidP="00440357">
      <w:pPr>
        <w:widowControl w:val="0"/>
        <w:autoSpaceDE w:val="0"/>
        <w:autoSpaceDN w:val="0"/>
        <w:adjustRightInd w:val="0"/>
        <w:ind w:right="141" w:firstLine="540"/>
        <w:jc w:val="both"/>
        <w:rPr>
          <w:sz w:val="22"/>
          <w:szCs w:val="22"/>
        </w:rPr>
      </w:pPr>
    </w:p>
    <w:p w:rsidR="00DB4528" w:rsidRDefault="00DB4528" w:rsidP="00440357">
      <w:pPr>
        <w:pStyle w:val="ConsPlusNormal"/>
        <w:ind w:right="14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B4528" w:rsidRDefault="00440357" w:rsidP="0056193B">
      <w:pPr>
        <w:ind w:firstLine="539"/>
        <w:jc w:val="both"/>
        <w:rPr>
          <w:bCs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 приложение 5 к государственной программе Республики Карелия «Развитие агропромышленного комплекса и охотничьего хозяйства Республики Карелия» на 2013-2020 годы, </w:t>
      </w:r>
      <w:r w:rsidR="00DB4528">
        <w:rPr>
          <w:szCs w:val="28"/>
        </w:rPr>
        <w:t>утвержденно</w:t>
      </w:r>
      <w:r>
        <w:rPr>
          <w:szCs w:val="28"/>
        </w:rPr>
        <w:t>й</w:t>
      </w:r>
      <w:r w:rsidR="00DB4528">
        <w:rPr>
          <w:szCs w:val="28"/>
        </w:rPr>
        <w:t xml:space="preserve"> </w:t>
      </w:r>
      <w:r w:rsidR="00DB4528">
        <w:rPr>
          <w:bCs/>
          <w:szCs w:val="28"/>
        </w:rPr>
        <w:t>постановлением Правительства Республики Карелия от 2</w:t>
      </w:r>
      <w:r w:rsidR="00727341">
        <w:rPr>
          <w:bCs/>
          <w:szCs w:val="28"/>
        </w:rPr>
        <w:t>0 января 2015</w:t>
      </w:r>
      <w:r w:rsidR="00DB4528">
        <w:rPr>
          <w:bCs/>
          <w:szCs w:val="28"/>
        </w:rPr>
        <w:t xml:space="preserve"> года № </w:t>
      </w:r>
      <w:r w:rsidR="00727341">
        <w:rPr>
          <w:bCs/>
          <w:szCs w:val="28"/>
        </w:rPr>
        <w:t>7</w:t>
      </w:r>
      <w:r w:rsidR="00DB4528">
        <w:rPr>
          <w:bCs/>
          <w:szCs w:val="28"/>
        </w:rPr>
        <w:t>-П  (Собрание законодательства Республики Карелия, 201</w:t>
      </w:r>
      <w:r w:rsidR="00727341">
        <w:rPr>
          <w:bCs/>
          <w:szCs w:val="28"/>
        </w:rPr>
        <w:t>5</w:t>
      </w:r>
      <w:r w:rsidR="00DB4528">
        <w:rPr>
          <w:bCs/>
          <w:szCs w:val="28"/>
        </w:rPr>
        <w:t xml:space="preserve">, № 1, ст. </w:t>
      </w:r>
      <w:r w:rsidR="00727341">
        <w:rPr>
          <w:bCs/>
          <w:szCs w:val="28"/>
        </w:rPr>
        <w:t xml:space="preserve">55; № 4,  ст. 698; </w:t>
      </w:r>
      <w:r w:rsidR="008D04B1">
        <w:rPr>
          <w:szCs w:val="28"/>
        </w:rPr>
        <w:t>Официальный интернет-портал правовой информации (</w:t>
      </w:r>
      <w:r w:rsidR="008D04B1">
        <w:rPr>
          <w:szCs w:val="28"/>
          <w:lang w:val="en-US"/>
        </w:rPr>
        <w:t>www</w:t>
      </w:r>
      <w:r w:rsidR="008D04B1">
        <w:rPr>
          <w:szCs w:val="28"/>
        </w:rPr>
        <w:t>.</w:t>
      </w:r>
      <w:r w:rsidR="008D04B1">
        <w:rPr>
          <w:szCs w:val="28"/>
          <w:lang w:val="en-US"/>
        </w:rPr>
        <w:t>pravo</w:t>
      </w:r>
      <w:r w:rsidR="008D04B1">
        <w:rPr>
          <w:szCs w:val="28"/>
        </w:rPr>
        <w:t>.</w:t>
      </w:r>
      <w:r w:rsidR="008D04B1">
        <w:rPr>
          <w:szCs w:val="28"/>
          <w:lang w:val="en-US"/>
        </w:rPr>
        <w:t>gov</w:t>
      </w:r>
      <w:r w:rsidR="008D04B1">
        <w:rPr>
          <w:szCs w:val="28"/>
        </w:rPr>
        <w:t>.</w:t>
      </w:r>
      <w:r w:rsidR="008D04B1">
        <w:rPr>
          <w:szCs w:val="28"/>
          <w:lang w:val="en-US"/>
        </w:rPr>
        <w:t>ru</w:t>
      </w:r>
      <w:r w:rsidR="008D04B1">
        <w:rPr>
          <w:szCs w:val="28"/>
        </w:rPr>
        <w:t>),            30 октября 2015 года, № 1000201510300002)</w:t>
      </w:r>
      <w:r w:rsidR="00DB4528">
        <w:rPr>
          <w:bCs/>
          <w:szCs w:val="28"/>
        </w:rPr>
        <w:t>, следующие изменения:</w:t>
      </w:r>
      <w:proofErr w:type="gramEnd"/>
    </w:p>
    <w:p w:rsidR="00025527" w:rsidRDefault="00025527" w:rsidP="00025527">
      <w:pPr>
        <w:spacing w:after="120"/>
        <w:jc w:val="both"/>
        <w:rPr>
          <w:bCs/>
          <w:szCs w:val="28"/>
        </w:rPr>
      </w:pPr>
      <w:r>
        <w:rPr>
          <w:bCs/>
          <w:szCs w:val="28"/>
        </w:rPr>
        <w:tab/>
        <w:t>1) в позиции «Подпрограмма 6» строку: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47"/>
        <w:gridCol w:w="1038"/>
        <w:gridCol w:w="613"/>
        <w:gridCol w:w="1031"/>
        <w:gridCol w:w="1031"/>
        <w:gridCol w:w="1031"/>
        <w:gridCol w:w="1031"/>
        <w:gridCol w:w="1031"/>
        <w:gridCol w:w="1031"/>
        <w:gridCol w:w="1031"/>
        <w:gridCol w:w="356"/>
      </w:tblGrid>
      <w:tr w:rsidR="001C6293" w:rsidRPr="002A7C6E" w:rsidTr="001C6293"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27" w:rsidRPr="002A7C6E" w:rsidRDefault="00025527" w:rsidP="008D04B1">
            <w:pPr>
              <w:jc w:val="both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025527" w:rsidRPr="002A7C6E" w:rsidRDefault="001C6293" w:rsidP="001C6293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2A7C6E">
              <w:rPr>
                <w:bCs/>
                <w:sz w:val="24"/>
                <w:szCs w:val="24"/>
              </w:rPr>
              <w:t>ю</w:t>
            </w:r>
            <w:r w:rsidR="00025527" w:rsidRPr="002A7C6E">
              <w:rPr>
                <w:bCs/>
                <w:sz w:val="24"/>
                <w:szCs w:val="24"/>
              </w:rPr>
              <w:t>риди</w:t>
            </w:r>
            <w:r w:rsidRPr="002A7C6E">
              <w:rPr>
                <w:bCs/>
                <w:sz w:val="24"/>
                <w:szCs w:val="24"/>
              </w:rPr>
              <w:t>-</w:t>
            </w:r>
            <w:r w:rsidR="00025527" w:rsidRPr="002A7C6E">
              <w:rPr>
                <w:bCs/>
                <w:sz w:val="24"/>
                <w:szCs w:val="24"/>
              </w:rPr>
              <w:t>ческие</w:t>
            </w:r>
            <w:proofErr w:type="gramEnd"/>
            <w:r w:rsidR="00025527" w:rsidRPr="002A7C6E">
              <w:rPr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613" w:type="dxa"/>
          </w:tcPr>
          <w:p w:rsidR="00025527" w:rsidRPr="002A7C6E" w:rsidRDefault="00025527" w:rsidP="008D04B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:rsidR="00025527" w:rsidRPr="002A7C6E" w:rsidRDefault="00477026" w:rsidP="001C6293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25790,00</w:t>
            </w:r>
          </w:p>
        </w:tc>
        <w:tc>
          <w:tcPr>
            <w:tcW w:w="1031" w:type="dxa"/>
          </w:tcPr>
          <w:p w:rsidR="00025527" w:rsidRPr="002A7C6E" w:rsidRDefault="00477026" w:rsidP="001C6293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31480,00</w:t>
            </w:r>
          </w:p>
        </w:tc>
        <w:tc>
          <w:tcPr>
            <w:tcW w:w="1031" w:type="dxa"/>
          </w:tcPr>
          <w:p w:rsidR="00025527" w:rsidRPr="002A7C6E" w:rsidRDefault="00477026" w:rsidP="001C6293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31360,00</w:t>
            </w:r>
          </w:p>
        </w:tc>
        <w:tc>
          <w:tcPr>
            <w:tcW w:w="1031" w:type="dxa"/>
          </w:tcPr>
          <w:p w:rsidR="00025527" w:rsidRPr="002A7C6E" w:rsidRDefault="00477026" w:rsidP="001C6293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28820,00</w:t>
            </w:r>
          </w:p>
        </w:tc>
        <w:tc>
          <w:tcPr>
            <w:tcW w:w="1031" w:type="dxa"/>
          </w:tcPr>
          <w:p w:rsidR="00025527" w:rsidRPr="002A7C6E" w:rsidRDefault="00477026" w:rsidP="001C6293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35240,00</w:t>
            </w:r>
          </w:p>
        </w:tc>
        <w:tc>
          <w:tcPr>
            <w:tcW w:w="1031" w:type="dxa"/>
          </w:tcPr>
          <w:p w:rsidR="00025527" w:rsidRPr="002A7C6E" w:rsidRDefault="00477026" w:rsidP="001C6293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37110,00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025527" w:rsidRPr="002A7C6E" w:rsidRDefault="00477026" w:rsidP="001C6293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30230,00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527" w:rsidRPr="002A7C6E" w:rsidRDefault="00477026" w:rsidP="00477026">
            <w:pPr>
              <w:jc w:val="right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»</w:t>
            </w:r>
          </w:p>
        </w:tc>
      </w:tr>
    </w:tbl>
    <w:p w:rsidR="00025527" w:rsidRDefault="002A7C6E" w:rsidP="002A7C6E">
      <w:pPr>
        <w:spacing w:before="120" w:after="120"/>
        <w:jc w:val="both"/>
        <w:rPr>
          <w:bCs/>
          <w:szCs w:val="28"/>
        </w:rPr>
      </w:pPr>
      <w:r>
        <w:rPr>
          <w:bCs/>
          <w:szCs w:val="28"/>
        </w:rPr>
        <w:t>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"/>
        <w:gridCol w:w="991"/>
        <w:gridCol w:w="325"/>
        <w:gridCol w:w="1019"/>
        <w:gridCol w:w="1019"/>
        <w:gridCol w:w="1095"/>
        <w:gridCol w:w="1095"/>
        <w:gridCol w:w="1095"/>
        <w:gridCol w:w="1095"/>
        <w:gridCol w:w="1095"/>
        <w:gridCol w:w="403"/>
      </w:tblGrid>
      <w:tr w:rsidR="002A7C6E" w:rsidRPr="002A7C6E" w:rsidTr="002A7C6E"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C6E" w:rsidRPr="002A7C6E" w:rsidRDefault="002A7C6E" w:rsidP="001F28D1">
            <w:pPr>
              <w:jc w:val="both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2A7C6E" w:rsidRPr="002A7C6E" w:rsidRDefault="002A7C6E" w:rsidP="001F28D1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2A7C6E">
              <w:rPr>
                <w:bCs/>
                <w:sz w:val="24"/>
                <w:szCs w:val="24"/>
              </w:rPr>
              <w:t>юриди-ческие</w:t>
            </w:r>
            <w:proofErr w:type="gramEnd"/>
            <w:r w:rsidRPr="002A7C6E">
              <w:rPr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581" w:type="dxa"/>
          </w:tcPr>
          <w:p w:rsidR="002A7C6E" w:rsidRPr="002A7C6E" w:rsidRDefault="002A7C6E" w:rsidP="001F28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2A7C6E" w:rsidRPr="002A7C6E" w:rsidRDefault="002A7C6E" w:rsidP="001F28D1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25790,00</w:t>
            </w:r>
          </w:p>
        </w:tc>
        <w:tc>
          <w:tcPr>
            <w:tcW w:w="1030" w:type="dxa"/>
          </w:tcPr>
          <w:p w:rsidR="002A7C6E" w:rsidRPr="002A7C6E" w:rsidRDefault="002A7C6E" w:rsidP="001F28D1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31480,00</w:t>
            </w:r>
          </w:p>
        </w:tc>
        <w:tc>
          <w:tcPr>
            <w:tcW w:w="1030" w:type="dxa"/>
          </w:tcPr>
          <w:p w:rsidR="002A7C6E" w:rsidRPr="002A7C6E" w:rsidRDefault="002A7C6E" w:rsidP="001F28D1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31360,00</w:t>
            </w:r>
            <w:r w:rsidRPr="002A7C6E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0" w:type="dxa"/>
          </w:tcPr>
          <w:p w:rsidR="002A7C6E" w:rsidRPr="002A7C6E" w:rsidRDefault="002A7C6E" w:rsidP="001F28D1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28820,00</w:t>
            </w:r>
            <w:r w:rsidRPr="002A7C6E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0" w:type="dxa"/>
          </w:tcPr>
          <w:p w:rsidR="002A7C6E" w:rsidRPr="002A7C6E" w:rsidRDefault="002A7C6E" w:rsidP="001F28D1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35240,00</w:t>
            </w:r>
            <w:r w:rsidRPr="002A7C6E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30" w:type="dxa"/>
          </w:tcPr>
          <w:p w:rsidR="002A7C6E" w:rsidRPr="002A7C6E" w:rsidRDefault="002A7C6E" w:rsidP="001F28D1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37110,00</w:t>
            </w:r>
            <w:r w:rsidRPr="002A7C6E">
              <w:rPr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A7C6E" w:rsidRPr="002A7C6E" w:rsidRDefault="002A7C6E" w:rsidP="001F28D1">
            <w:pPr>
              <w:ind w:right="-101"/>
              <w:jc w:val="center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30230,00</w:t>
            </w:r>
            <w:r w:rsidRPr="002A7C6E">
              <w:rPr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7C6E" w:rsidRPr="002A7C6E" w:rsidRDefault="002A7C6E" w:rsidP="001F28D1">
            <w:pPr>
              <w:jc w:val="right"/>
              <w:rPr>
                <w:bCs/>
                <w:sz w:val="24"/>
                <w:szCs w:val="24"/>
              </w:rPr>
            </w:pPr>
            <w:r w:rsidRPr="002A7C6E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B02337" w:rsidRDefault="00B02337" w:rsidP="001C34DC">
      <w:pPr>
        <w:ind w:firstLine="709"/>
        <w:jc w:val="both"/>
        <w:rPr>
          <w:szCs w:val="28"/>
        </w:rPr>
      </w:pPr>
    </w:p>
    <w:p w:rsidR="002A7C6E" w:rsidRDefault="002A7C6E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2) дополнить </w:t>
      </w:r>
      <w:r w:rsidR="0056193B">
        <w:rPr>
          <w:szCs w:val="28"/>
        </w:rPr>
        <w:t>п</w:t>
      </w:r>
      <w:r>
        <w:rPr>
          <w:szCs w:val="28"/>
        </w:rPr>
        <w:t>римечани</w:t>
      </w:r>
      <w:r w:rsidR="0056193B">
        <w:rPr>
          <w:szCs w:val="28"/>
        </w:rPr>
        <w:t>ями</w:t>
      </w:r>
      <w:r>
        <w:rPr>
          <w:szCs w:val="28"/>
        </w:rPr>
        <w:t xml:space="preserve"> следующего содержания:</w:t>
      </w:r>
    </w:p>
    <w:p w:rsidR="002A7C6E" w:rsidRDefault="002A7C6E" w:rsidP="001C34DC">
      <w:pPr>
        <w:ind w:firstLine="709"/>
        <w:jc w:val="both"/>
        <w:rPr>
          <w:szCs w:val="28"/>
        </w:rPr>
      </w:pPr>
      <w:r>
        <w:rPr>
          <w:szCs w:val="28"/>
        </w:rPr>
        <w:t>«Примечани</w:t>
      </w:r>
      <w:r w:rsidR="0056193B">
        <w:rPr>
          <w:szCs w:val="28"/>
        </w:rPr>
        <w:t>я</w:t>
      </w:r>
      <w:r>
        <w:rPr>
          <w:szCs w:val="28"/>
        </w:rPr>
        <w:t>:</w:t>
      </w:r>
    </w:p>
    <w:p w:rsidR="002A7C6E" w:rsidRDefault="002A7C6E" w:rsidP="001C34DC">
      <w:pPr>
        <w:ind w:firstLine="709"/>
        <w:jc w:val="both"/>
        <w:rPr>
          <w:szCs w:val="28"/>
        </w:rPr>
      </w:pPr>
      <w:r w:rsidRPr="00AD6091">
        <w:rPr>
          <w:szCs w:val="28"/>
          <w:vertAlign w:val="superscript"/>
        </w:rPr>
        <w:t>1</w:t>
      </w:r>
      <w:r>
        <w:rPr>
          <w:szCs w:val="28"/>
        </w:rPr>
        <w:t xml:space="preserve"> Расходы за счет внебюджетных источников (юридические лица): на развитие мелиоративных систем, относящихся к собственности Республики Карелия, муниципальной собственности и собственности </w:t>
      </w:r>
      <w:proofErr w:type="gramStart"/>
      <w:r>
        <w:rPr>
          <w:szCs w:val="28"/>
        </w:rPr>
        <w:t>сельскохозяйст-венных</w:t>
      </w:r>
      <w:proofErr w:type="gramEnd"/>
      <w:r>
        <w:rPr>
          <w:szCs w:val="28"/>
        </w:rPr>
        <w:t xml:space="preserve"> товаропроизводителей, </w:t>
      </w:r>
      <w:r w:rsidR="00B73D79">
        <w:rPr>
          <w:szCs w:val="28"/>
        </w:rPr>
        <w:t>–</w:t>
      </w:r>
      <w:r>
        <w:rPr>
          <w:szCs w:val="28"/>
        </w:rPr>
        <w:t xml:space="preserve"> 24850 тыс. рублей; проведение культур-</w:t>
      </w:r>
      <w:r>
        <w:rPr>
          <w:szCs w:val="28"/>
        </w:rPr>
        <w:lastRenderedPageBreak/>
        <w:t>технических мероприятий на землях сельскохозяйственного назначения – 6510 тыс. рублей</w:t>
      </w:r>
      <w:r w:rsidR="00AD6091">
        <w:rPr>
          <w:szCs w:val="28"/>
        </w:rPr>
        <w:t>.</w:t>
      </w:r>
      <w:r>
        <w:rPr>
          <w:szCs w:val="28"/>
        </w:rPr>
        <w:t xml:space="preserve"> </w:t>
      </w:r>
    </w:p>
    <w:p w:rsidR="00B73D79" w:rsidRDefault="00B73D79" w:rsidP="00B73D79">
      <w:pPr>
        <w:ind w:firstLine="709"/>
        <w:jc w:val="both"/>
        <w:rPr>
          <w:szCs w:val="28"/>
        </w:rPr>
      </w:pPr>
      <w:r>
        <w:rPr>
          <w:szCs w:val="28"/>
          <w:vertAlign w:val="superscript"/>
        </w:rPr>
        <w:t>2</w:t>
      </w:r>
      <w:r>
        <w:rPr>
          <w:szCs w:val="28"/>
        </w:rPr>
        <w:t xml:space="preserve"> Расходы за счет внебюджетных источников (юридические лица): на развитие мелиоративных систем, относящихся к собственности Республики Карелия, муниципальной собственности и собственности </w:t>
      </w:r>
      <w:proofErr w:type="gramStart"/>
      <w:r>
        <w:rPr>
          <w:szCs w:val="28"/>
        </w:rPr>
        <w:t>сельскохозяйст-венных</w:t>
      </w:r>
      <w:proofErr w:type="gramEnd"/>
      <w:r>
        <w:rPr>
          <w:szCs w:val="28"/>
        </w:rPr>
        <w:t xml:space="preserve"> товаропроизводителей, – 24060 тыс. рублей; проведение культур-технических мероприятий на землях сельскохозяйственного назначения – 4760 тыс. рублей. </w:t>
      </w:r>
    </w:p>
    <w:p w:rsidR="003C685B" w:rsidRDefault="003C685B" w:rsidP="003C685B">
      <w:pPr>
        <w:ind w:firstLine="709"/>
        <w:jc w:val="both"/>
        <w:rPr>
          <w:szCs w:val="28"/>
        </w:rPr>
      </w:pPr>
      <w:r>
        <w:rPr>
          <w:szCs w:val="28"/>
          <w:vertAlign w:val="superscript"/>
        </w:rPr>
        <w:t>3</w:t>
      </w:r>
      <w:r>
        <w:rPr>
          <w:szCs w:val="28"/>
        </w:rPr>
        <w:t xml:space="preserve"> Расходы за счет внебюджетных источников (юридические лица): на развитие мелиоративных систем, относящихся к собственности Республики Карелия, муниципальной собственности и собственности </w:t>
      </w:r>
      <w:proofErr w:type="gramStart"/>
      <w:r>
        <w:rPr>
          <w:szCs w:val="28"/>
        </w:rPr>
        <w:t>сельскохозяйст-венных</w:t>
      </w:r>
      <w:proofErr w:type="gramEnd"/>
      <w:r>
        <w:rPr>
          <w:szCs w:val="28"/>
        </w:rPr>
        <w:t xml:space="preserve"> товаропроизводителей, – 30140 тыс. рублей; проведение культур-технических мероприятий на землях сельскохозяйственного назначения – 5100 тыс. рублей. </w:t>
      </w:r>
    </w:p>
    <w:p w:rsidR="003C685B" w:rsidRDefault="003C685B" w:rsidP="003C685B">
      <w:pPr>
        <w:ind w:firstLine="709"/>
        <w:jc w:val="both"/>
        <w:rPr>
          <w:szCs w:val="28"/>
        </w:rPr>
      </w:pPr>
      <w:r>
        <w:rPr>
          <w:szCs w:val="28"/>
          <w:vertAlign w:val="superscript"/>
        </w:rPr>
        <w:t>4</w:t>
      </w:r>
      <w:r>
        <w:rPr>
          <w:szCs w:val="28"/>
        </w:rPr>
        <w:t xml:space="preserve"> Расходы за счет внебюджетных источников (юридические лица): на развитие мелиоративных систем, относящихся к собственности Республики Карелия, муниципальной собственности и собственности </w:t>
      </w:r>
      <w:proofErr w:type="gramStart"/>
      <w:r>
        <w:rPr>
          <w:szCs w:val="28"/>
        </w:rPr>
        <w:t>сельскохозяйст-венных</w:t>
      </w:r>
      <w:proofErr w:type="gramEnd"/>
      <w:r>
        <w:rPr>
          <w:szCs w:val="28"/>
        </w:rPr>
        <w:t xml:space="preserve"> товаропроизводителей, – 32110 тыс. рублей; проведение культур-технических мероприятий на землях сельскохозяйственного назначения – 5000 тыс. рублей. </w:t>
      </w:r>
    </w:p>
    <w:p w:rsidR="003C685B" w:rsidRDefault="003C685B" w:rsidP="003C685B">
      <w:pPr>
        <w:ind w:firstLine="709"/>
        <w:jc w:val="both"/>
        <w:rPr>
          <w:szCs w:val="28"/>
        </w:rPr>
      </w:pPr>
      <w:r>
        <w:rPr>
          <w:szCs w:val="28"/>
          <w:vertAlign w:val="superscript"/>
        </w:rPr>
        <w:t>5</w:t>
      </w:r>
      <w:r>
        <w:rPr>
          <w:szCs w:val="28"/>
        </w:rPr>
        <w:t xml:space="preserve"> Расходы за счет внебюджетных источников (юридические лица): на развитие мелиоративных систем, относящихся к собственности Республики Карелия, муниципальной собственности и собственности </w:t>
      </w:r>
      <w:proofErr w:type="gramStart"/>
      <w:r>
        <w:rPr>
          <w:szCs w:val="28"/>
        </w:rPr>
        <w:t>сельскохозяйст-венных</w:t>
      </w:r>
      <w:proofErr w:type="gramEnd"/>
      <w:r>
        <w:rPr>
          <w:szCs w:val="28"/>
        </w:rPr>
        <w:t xml:space="preserve"> товаропроизводителей, – 27730 тыс. рублей; проведение культур-технических мероприятий на землях сельскохозяйственного назначения – 2500 тыс. рублей.</w:t>
      </w:r>
      <w:r w:rsidR="0056193B">
        <w:rPr>
          <w:szCs w:val="28"/>
        </w:rPr>
        <w:t>».</w:t>
      </w:r>
      <w:r>
        <w:rPr>
          <w:szCs w:val="28"/>
        </w:rPr>
        <w:t xml:space="preserve"> </w:t>
      </w:r>
    </w:p>
    <w:p w:rsidR="003C685B" w:rsidRDefault="00392F0F" w:rsidP="003C685B">
      <w:pPr>
        <w:ind w:firstLine="709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2016 года.</w:t>
      </w:r>
    </w:p>
    <w:p w:rsidR="003C685B" w:rsidRDefault="003C685B" w:rsidP="00B73D79">
      <w:pPr>
        <w:ind w:firstLine="709"/>
        <w:jc w:val="both"/>
        <w:rPr>
          <w:szCs w:val="28"/>
        </w:rPr>
      </w:pPr>
    </w:p>
    <w:p w:rsidR="00B73D79" w:rsidRDefault="00B73D79" w:rsidP="001C34DC">
      <w:pPr>
        <w:ind w:firstLine="709"/>
        <w:jc w:val="both"/>
        <w:rPr>
          <w:szCs w:val="28"/>
        </w:rPr>
      </w:pPr>
    </w:p>
    <w:p w:rsidR="002A7C6E" w:rsidRDefault="002A7C6E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1A069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617018"/>
      <w:docPartObj>
        <w:docPartGallery w:val="Page Numbers (Top of Page)"/>
        <w:docPartUnique/>
      </w:docPartObj>
    </w:sdtPr>
    <w:sdtEndPr/>
    <w:sdtContent>
      <w:p w:rsidR="00016E0F" w:rsidRDefault="00C45F71">
        <w:pPr>
          <w:pStyle w:val="a7"/>
          <w:jc w:val="center"/>
        </w:pPr>
        <w:r>
          <w:fldChar w:fldCharType="begin"/>
        </w:r>
        <w:r w:rsidR="00016E0F">
          <w:instrText>PAGE   \* MERGEFORMAT</w:instrText>
        </w:r>
        <w:r>
          <w:fldChar w:fldCharType="separate"/>
        </w:r>
        <w:r w:rsidR="00436B0A">
          <w:rPr>
            <w:noProof/>
          </w:rPr>
          <w:t>2</w:t>
        </w:r>
        <w:r>
          <w:fldChar w:fldCharType="end"/>
        </w:r>
      </w:p>
    </w:sdtContent>
  </w:sdt>
  <w:p w:rsidR="00016E0F" w:rsidRDefault="00016E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6E0F"/>
    <w:rsid w:val="00025527"/>
    <w:rsid w:val="000306BC"/>
    <w:rsid w:val="0003591E"/>
    <w:rsid w:val="00067D81"/>
    <w:rsid w:val="0007217A"/>
    <w:rsid w:val="000729CC"/>
    <w:rsid w:val="000C4274"/>
    <w:rsid w:val="000D32E1"/>
    <w:rsid w:val="000D3AFD"/>
    <w:rsid w:val="000E0EA4"/>
    <w:rsid w:val="000F4138"/>
    <w:rsid w:val="00103C69"/>
    <w:rsid w:val="0013077C"/>
    <w:rsid w:val="001348C3"/>
    <w:rsid w:val="001605B0"/>
    <w:rsid w:val="00195D34"/>
    <w:rsid w:val="001A069A"/>
    <w:rsid w:val="001C34DC"/>
    <w:rsid w:val="001C6293"/>
    <w:rsid w:val="001F4355"/>
    <w:rsid w:val="00265050"/>
    <w:rsid w:val="002A6B23"/>
    <w:rsid w:val="002A7C6E"/>
    <w:rsid w:val="00307849"/>
    <w:rsid w:val="00330B89"/>
    <w:rsid w:val="0038487A"/>
    <w:rsid w:val="00392F0F"/>
    <w:rsid w:val="003970D7"/>
    <w:rsid w:val="003C4D42"/>
    <w:rsid w:val="003C685B"/>
    <w:rsid w:val="003C6BBF"/>
    <w:rsid w:val="003E164F"/>
    <w:rsid w:val="003E6EA6"/>
    <w:rsid w:val="00421A1A"/>
    <w:rsid w:val="00436B0A"/>
    <w:rsid w:val="00440357"/>
    <w:rsid w:val="004653C9"/>
    <w:rsid w:val="00465C76"/>
    <w:rsid w:val="004731EA"/>
    <w:rsid w:val="00477026"/>
    <w:rsid w:val="004A24AD"/>
    <w:rsid w:val="004C5199"/>
    <w:rsid w:val="004D445C"/>
    <w:rsid w:val="004E2056"/>
    <w:rsid w:val="004F1DCE"/>
    <w:rsid w:val="00533557"/>
    <w:rsid w:val="0056193B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27341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D04B1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091"/>
    <w:rsid w:val="00AE3683"/>
    <w:rsid w:val="00B02337"/>
    <w:rsid w:val="00B168AD"/>
    <w:rsid w:val="00B378FE"/>
    <w:rsid w:val="00B62F7E"/>
    <w:rsid w:val="00B73D79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5F71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B4528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02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016E0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6E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5537-C3AB-409B-A08E-06D724CB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2013-07-08T05:33:00Z</cp:lastPrinted>
  <dcterms:created xsi:type="dcterms:W3CDTF">2016-02-18T07:49:00Z</dcterms:created>
  <dcterms:modified xsi:type="dcterms:W3CDTF">2016-02-24T12:05:00Z</dcterms:modified>
</cp:coreProperties>
</file>