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2CA69D9" wp14:editId="4A4B7CD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D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B2D7F">
        <w:t>29 февраля 2016 года № 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</w:p>
    <w:p w:rsidR="001455D9" w:rsidRPr="001455D9" w:rsidRDefault="001455D9" w:rsidP="001455D9">
      <w:pPr>
        <w:ind w:right="141"/>
        <w:jc w:val="center"/>
        <w:rPr>
          <w:b/>
          <w:sz w:val="27"/>
          <w:szCs w:val="27"/>
        </w:rPr>
      </w:pPr>
      <w:r w:rsidRPr="001455D9">
        <w:rPr>
          <w:b/>
          <w:sz w:val="27"/>
          <w:szCs w:val="27"/>
        </w:rPr>
        <w:t xml:space="preserve">О разграничении имущества, находящегося в муниципальной собственности </w:t>
      </w:r>
      <w:proofErr w:type="spellStart"/>
      <w:r w:rsidRPr="001455D9">
        <w:rPr>
          <w:b/>
          <w:sz w:val="27"/>
          <w:szCs w:val="27"/>
        </w:rPr>
        <w:t>Деревянского</w:t>
      </w:r>
      <w:proofErr w:type="spellEnd"/>
      <w:r w:rsidRPr="001455D9">
        <w:rPr>
          <w:b/>
          <w:sz w:val="27"/>
          <w:szCs w:val="27"/>
        </w:rPr>
        <w:t xml:space="preserve"> и </w:t>
      </w:r>
      <w:proofErr w:type="spellStart"/>
      <w:r w:rsidRPr="001455D9">
        <w:rPr>
          <w:b/>
          <w:sz w:val="27"/>
          <w:szCs w:val="27"/>
        </w:rPr>
        <w:t>Шокшинского</w:t>
      </w:r>
      <w:proofErr w:type="spellEnd"/>
      <w:r w:rsidRPr="001455D9">
        <w:rPr>
          <w:b/>
          <w:sz w:val="27"/>
          <w:szCs w:val="27"/>
        </w:rPr>
        <w:t xml:space="preserve"> вепсского </w:t>
      </w:r>
    </w:p>
    <w:p w:rsidR="001455D9" w:rsidRPr="001455D9" w:rsidRDefault="001455D9" w:rsidP="001455D9">
      <w:pPr>
        <w:ind w:right="141"/>
        <w:jc w:val="center"/>
        <w:rPr>
          <w:b/>
          <w:sz w:val="27"/>
          <w:szCs w:val="27"/>
        </w:rPr>
      </w:pPr>
      <w:r w:rsidRPr="001455D9">
        <w:rPr>
          <w:b/>
          <w:sz w:val="27"/>
          <w:szCs w:val="27"/>
        </w:rPr>
        <w:t>сельских поселений</w:t>
      </w:r>
    </w:p>
    <w:bookmarkEnd w:id="0"/>
    <w:p w:rsidR="001455D9" w:rsidRPr="001455D9" w:rsidRDefault="001455D9" w:rsidP="001455D9">
      <w:pPr>
        <w:ind w:right="141"/>
        <w:jc w:val="center"/>
        <w:rPr>
          <w:b/>
          <w:sz w:val="27"/>
          <w:szCs w:val="27"/>
        </w:rPr>
      </w:pPr>
    </w:p>
    <w:p w:rsidR="001455D9" w:rsidRPr="001455D9" w:rsidRDefault="001455D9" w:rsidP="001455D9">
      <w:pPr>
        <w:ind w:right="141" w:firstLine="720"/>
        <w:jc w:val="both"/>
        <w:rPr>
          <w:sz w:val="27"/>
          <w:szCs w:val="27"/>
        </w:rPr>
      </w:pPr>
      <w:proofErr w:type="gramStart"/>
      <w:r w:rsidRPr="001455D9">
        <w:rPr>
          <w:sz w:val="27"/>
          <w:szCs w:val="27"/>
        </w:rPr>
        <w:t>В соответствии с Законом Республики Карелия от 3 июля 2008 года                     № 1212-ЗРК «О реализации части 11</w:t>
      </w:r>
      <w:r w:rsidRPr="001455D9">
        <w:rPr>
          <w:sz w:val="27"/>
          <w:szCs w:val="27"/>
          <w:vertAlign w:val="superscript"/>
        </w:rPr>
        <w:t>1</w:t>
      </w:r>
      <w:r w:rsidRPr="001455D9">
        <w:rPr>
          <w:sz w:val="27"/>
          <w:szCs w:val="27"/>
        </w:rPr>
        <w:t xml:space="preserve"> статьи 154 Федерального закона от       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1455D9">
        <w:rPr>
          <w:sz w:val="27"/>
          <w:szCs w:val="27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1455D9"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</w:t>
      </w:r>
      <w:r w:rsidRPr="001455D9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 </w:t>
      </w:r>
      <w:r w:rsidRPr="001455D9">
        <w:rPr>
          <w:b/>
          <w:sz w:val="27"/>
          <w:szCs w:val="27"/>
        </w:rPr>
        <w:t>с</w:t>
      </w:r>
      <w:r>
        <w:rPr>
          <w:b/>
          <w:sz w:val="27"/>
          <w:szCs w:val="27"/>
        </w:rPr>
        <w:t xml:space="preserve"> </w:t>
      </w:r>
      <w:r w:rsidRPr="001455D9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</w:t>
      </w:r>
      <w:r w:rsidRPr="001455D9">
        <w:rPr>
          <w:b/>
          <w:sz w:val="27"/>
          <w:szCs w:val="27"/>
        </w:rPr>
        <w:t>а</w:t>
      </w:r>
      <w:r>
        <w:rPr>
          <w:b/>
          <w:sz w:val="27"/>
          <w:szCs w:val="27"/>
        </w:rPr>
        <w:t xml:space="preserve"> </w:t>
      </w:r>
      <w:r w:rsidRPr="001455D9">
        <w:rPr>
          <w:b/>
          <w:sz w:val="27"/>
          <w:szCs w:val="27"/>
        </w:rPr>
        <w:t>н</w:t>
      </w:r>
      <w:r>
        <w:rPr>
          <w:b/>
          <w:sz w:val="27"/>
          <w:szCs w:val="27"/>
        </w:rPr>
        <w:t xml:space="preserve"> </w:t>
      </w:r>
      <w:r w:rsidRPr="001455D9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 </w:t>
      </w:r>
      <w:r w:rsidRPr="001455D9">
        <w:rPr>
          <w:b/>
          <w:sz w:val="27"/>
          <w:szCs w:val="27"/>
        </w:rPr>
        <w:t>в</w:t>
      </w:r>
      <w:r>
        <w:rPr>
          <w:b/>
          <w:sz w:val="27"/>
          <w:szCs w:val="27"/>
        </w:rPr>
        <w:t xml:space="preserve"> </w:t>
      </w:r>
      <w:r w:rsidRPr="001455D9">
        <w:rPr>
          <w:b/>
          <w:sz w:val="27"/>
          <w:szCs w:val="27"/>
        </w:rPr>
        <w:t>л</w:t>
      </w:r>
      <w:r>
        <w:rPr>
          <w:b/>
          <w:sz w:val="27"/>
          <w:szCs w:val="27"/>
        </w:rPr>
        <w:t xml:space="preserve"> </w:t>
      </w:r>
      <w:r w:rsidRPr="001455D9">
        <w:rPr>
          <w:b/>
          <w:sz w:val="27"/>
          <w:szCs w:val="27"/>
        </w:rPr>
        <w:t>я</w:t>
      </w:r>
      <w:r>
        <w:rPr>
          <w:b/>
          <w:sz w:val="27"/>
          <w:szCs w:val="27"/>
        </w:rPr>
        <w:t xml:space="preserve"> </w:t>
      </w:r>
      <w:r w:rsidRPr="001455D9">
        <w:rPr>
          <w:b/>
          <w:sz w:val="27"/>
          <w:szCs w:val="27"/>
        </w:rPr>
        <w:t>е</w:t>
      </w:r>
      <w:r>
        <w:rPr>
          <w:b/>
          <w:sz w:val="27"/>
          <w:szCs w:val="27"/>
        </w:rPr>
        <w:t xml:space="preserve"> </w:t>
      </w:r>
      <w:r w:rsidRPr="001455D9">
        <w:rPr>
          <w:b/>
          <w:sz w:val="27"/>
          <w:szCs w:val="27"/>
        </w:rPr>
        <w:t>т:</w:t>
      </w:r>
    </w:p>
    <w:p w:rsidR="001455D9" w:rsidRPr="001455D9" w:rsidRDefault="001455D9" w:rsidP="001455D9">
      <w:pPr>
        <w:ind w:right="141" w:firstLine="720"/>
        <w:jc w:val="both"/>
        <w:rPr>
          <w:sz w:val="27"/>
          <w:szCs w:val="27"/>
        </w:rPr>
      </w:pPr>
      <w:r w:rsidRPr="001455D9">
        <w:rPr>
          <w:sz w:val="27"/>
          <w:szCs w:val="27"/>
        </w:rPr>
        <w:t>1. Утвердить:</w:t>
      </w:r>
    </w:p>
    <w:p w:rsidR="001455D9" w:rsidRPr="001455D9" w:rsidRDefault="001455D9" w:rsidP="001455D9">
      <w:pPr>
        <w:ind w:right="141" w:firstLine="720"/>
        <w:jc w:val="both"/>
        <w:rPr>
          <w:sz w:val="27"/>
          <w:szCs w:val="27"/>
        </w:rPr>
      </w:pPr>
      <w:r w:rsidRPr="001455D9">
        <w:rPr>
          <w:sz w:val="27"/>
          <w:szCs w:val="27"/>
        </w:rPr>
        <w:t xml:space="preserve"> перечень имущества, находящегося в муниципальной собственности </w:t>
      </w:r>
      <w:proofErr w:type="spellStart"/>
      <w:r w:rsidRPr="001455D9">
        <w:rPr>
          <w:sz w:val="27"/>
          <w:szCs w:val="27"/>
        </w:rPr>
        <w:t>Деревянского</w:t>
      </w:r>
      <w:proofErr w:type="spellEnd"/>
      <w:r w:rsidRPr="001455D9">
        <w:rPr>
          <w:sz w:val="27"/>
          <w:szCs w:val="27"/>
        </w:rPr>
        <w:t xml:space="preserve"> сельского поселения, передаваемого в </w:t>
      </w:r>
      <w:proofErr w:type="gramStart"/>
      <w:r w:rsidRPr="001455D9">
        <w:rPr>
          <w:sz w:val="27"/>
          <w:szCs w:val="27"/>
        </w:rPr>
        <w:t>муниципальную</w:t>
      </w:r>
      <w:proofErr w:type="gramEnd"/>
      <w:r w:rsidRPr="001455D9">
        <w:rPr>
          <w:sz w:val="27"/>
          <w:szCs w:val="27"/>
        </w:rPr>
        <w:t xml:space="preserve"> </w:t>
      </w:r>
      <w:proofErr w:type="spellStart"/>
      <w:r w:rsidRPr="001455D9">
        <w:rPr>
          <w:sz w:val="27"/>
          <w:szCs w:val="27"/>
        </w:rPr>
        <w:t>собст</w:t>
      </w:r>
      <w:r w:rsidR="00BF636D">
        <w:rPr>
          <w:sz w:val="27"/>
          <w:szCs w:val="27"/>
        </w:rPr>
        <w:t>-</w:t>
      </w:r>
      <w:r w:rsidRPr="001455D9">
        <w:rPr>
          <w:sz w:val="27"/>
          <w:szCs w:val="27"/>
        </w:rPr>
        <w:t>венность</w:t>
      </w:r>
      <w:proofErr w:type="spellEnd"/>
      <w:r w:rsidRPr="001455D9">
        <w:rPr>
          <w:sz w:val="27"/>
          <w:szCs w:val="27"/>
        </w:rPr>
        <w:t xml:space="preserve"> </w:t>
      </w:r>
      <w:proofErr w:type="spellStart"/>
      <w:r w:rsidRPr="001455D9">
        <w:rPr>
          <w:sz w:val="27"/>
          <w:szCs w:val="27"/>
        </w:rPr>
        <w:t>Прионежского</w:t>
      </w:r>
      <w:proofErr w:type="spellEnd"/>
      <w:r w:rsidRPr="001455D9">
        <w:rPr>
          <w:sz w:val="27"/>
          <w:szCs w:val="27"/>
        </w:rPr>
        <w:t xml:space="preserve"> муниципального района, согласно приложению 1;</w:t>
      </w:r>
    </w:p>
    <w:p w:rsidR="001455D9" w:rsidRPr="001455D9" w:rsidRDefault="001455D9" w:rsidP="001455D9">
      <w:pPr>
        <w:ind w:right="141" w:firstLine="720"/>
        <w:jc w:val="both"/>
        <w:rPr>
          <w:sz w:val="27"/>
          <w:szCs w:val="27"/>
        </w:rPr>
      </w:pPr>
      <w:r w:rsidRPr="001455D9">
        <w:rPr>
          <w:sz w:val="27"/>
          <w:szCs w:val="27"/>
        </w:rPr>
        <w:t xml:space="preserve">перечень имущества, находящегося в муниципальной собственности </w:t>
      </w:r>
      <w:proofErr w:type="spellStart"/>
      <w:r w:rsidRPr="001455D9">
        <w:rPr>
          <w:sz w:val="27"/>
          <w:szCs w:val="27"/>
        </w:rPr>
        <w:t>Шокшинского</w:t>
      </w:r>
      <w:proofErr w:type="spellEnd"/>
      <w:r w:rsidRPr="001455D9">
        <w:rPr>
          <w:sz w:val="27"/>
          <w:szCs w:val="27"/>
        </w:rPr>
        <w:t xml:space="preserve"> вепсского сельского поселения, передаваемого в </w:t>
      </w:r>
      <w:proofErr w:type="spellStart"/>
      <w:proofErr w:type="gramStart"/>
      <w:r w:rsidRPr="001455D9">
        <w:rPr>
          <w:sz w:val="27"/>
          <w:szCs w:val="27"/>
        </w:rPr>
        <w:t>муници</w:t>
      </w:r>
      <w:r w:rsidR="00BF636D">
        <w:rPr>
          <w:sz w:val="27"/>
          <w:szCs w:val="27"/>
        </w:rPr>
        <w:t>-</w:t>
      </w:r>
      <w:r w:rsidRPr="001455D9">
        <w:rPr>
          <w:sz w:val="27"/>
          <w:szCs w:val="27"/>
        </w:rPr>
        <w:t>пальную</w:t>
      </w:r>
      <w:proofErr w:type="spellEnd"/>
      <w:proofErr w:type="gramEnd"/>
      <w:r w:rsidRPr="001455D9">
        <w:rPr>
          <w:sz w:val="27"/>
          <w:szCs w:val="27"/>
        </w:rPr>
        <w:t xml:space="preserve"> собственность </w:t>
      </w:r>
      <w:proofErr w:type="spellStart"/>
      <w:r w:rsidRPr="001455D9">
        <w:rPr>
          <w:sz w:val="27"/>
          <w:szCs w:val="27"/>
        </w:rPr>
        <w:t>Прионежского</w:t>
      </w:r>
      <w:proofErr w:type="spellEnd"/>
      <w:r w:rsidRPr="001455D9">
        <w:rPr>
          <w:sz w:val="27"/>
          <w:szCs w:val="27"/>
        </w:rPr>
        <w:t xml:space="preserve"> муниципального района, согласно приложению 2.</w:t>
      </w:r>
    </w:p>
    <w:p w:rsidR="001455D9" w:rsidRPr="001455D9" w:rsidRDefault="001455D9" w:rsidP="001455D9">
      <w:pPr>
        <w:ind w:right="141" w:firstLine="720"/>
        <w:jc w:val="both"/>
        <w:rPr>
          <w:sz w:val="27"/>
          <w:szCs w:val="27"/>
        </w:rPr>
      </w:pPr>
      <w:r w:rsidRPr="001455D9">
        <w:rPr>
          <w:sz w:val="27"/>
          <w:szCs w:val="27"/>
        </w:rPr>
        <w:t xml:space="preserve"> 2. Право собственности на передаваемое имущество возникает у </w:t>
      </w:r>
      <w:proofErr w:type="spellStart"/>
      <w:r w:rsidRPr="001455D9">
        <w:rPr>
          <w:sz w:val="27"/>
          <w:szCs w:val="27"/>
        </w:rPr>
        <w:t>Прионежского</w:t>
      </w:r>
      <w:proofErr w:type="spellEnd"/>
      <w:r w:rsidRPr="001455D9">
        <w:rPr>
          <w:sz w:val="27"/>
          <w:szCs w:val="27"/>
        </w:rPr>
        <w:t xml:space="preserve"> муниципального района со дня вступления в силу настоящего постановления.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455D9" w:rsidRPr="00B96F00" w:rsidRDefault="001C34DC" w:rsidP="00BF636D">
      <w:pPr>
        <w:autoSpaceDE w:val="0"/>
        <w:autoSpaceDN w:val="0"/>
        <w:adjustRightInd w:val="0"/>
        <w:jc w:val="both"/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0F2A17" w:rsidRDefault="001455D9" w:rsidP="000F2A17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br w:type="page"/>
      </w: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  <w:r w:rsidR="000F2A17"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1455D9" w:rsidRDefault="001455D9" w:rsidP="000F2A17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 w:rsidR="000F2A17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1455D9" w:rsidRDefault="001455D9" w:rsidP="000F2A17">
      <w:pPr>
        <w:tabs>
          <w:tab w:val="left" w:pos="720"/>
          <w:tab w:val="left" w:pos="3510"/>
        </w:tabs>
        <w:ind w:firstLine="4962"/>
      </w:pPr>
      <w:r>
        <w:rPr>
          <w:szCs w:val="28"/>
        </w:rPr>
        <w:t xml:space="preserve">от </w:t>
      </w:r>
      <w:r w:rsidR="00EB2D7F">
        <w:t>29 февраля 2016 года № 71-П</w:t>
      </w:r>
    </w:p>
    <w:p w:rsidR="000F2A17" w:rsidRDefault="000F2A17" w:rsidP="001455D9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1455D9" w:rsidRPr="00F92D6D" w:rsidRDefault="001455D9" w:rsidP="001455D9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1455D9" w:rsidRPr="00585000" w:rsidRDefault="001455D9" w:rsidP="001455D9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Деревянского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1455D9" w:rsidRDefault="001455D9" w:rsidP="001455D9"/>
    <w:tbl>
      <w:tblPr>
        <w:tblW w:w="9838" w:type="dxa"/>
        <w:tblInd w:w="-1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58"/>
        <w:gridCol w:w="2437"/>
        <w:gridCol w:w="2963"/>
        <w:gridCol w:w="3780"/>
      </w:tblGrid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 xml:space="preserve">№ </w:t>
            </w:r>
            <w:proofErr w:type="gramStart"/>
            <w:r w:rsidRPr="00D561CD">
              <w:rPr>
                <w:szCs w:val="28"/>
              </w:rPr>
              <w:t>п</w:t>
            </w:r>
            <w:proofErr w:type="gramEnd"/>
            <w:r w:rsidRPr="00D561CD">
              <w:rPr>
                <w:szCs w:val="28"/>
              </w:rPr>
              <w:t>/п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ind w:left="152"/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Наименование имущества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ind w:left="159" w:right="152"/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ind w:left="152"/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Инд</w:t>
            </w:r>
            <w:r>
              <w:rPr>
                <w:szCs w:val="28"/>
              </w:rPr>
              <w:t xml:space="preserve">ивидуализирующие характеристики </w:t>
            </w:r>
            <w:r w:rsidRPr="00D561CD">
              <w:rPr>
                <w:szCs w:val="28"/>
              </w:rPr>
              <w:t>имущества</w:t>
            </w:r>
          </w:p>
        </w:tc>
      </w:tr>
      <w:tr w:rsidR="000F2A17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F2A17" w:rsidRPr="00D561CD" w:rsidRDefault="000F2A17" w:rsidP="000F2A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F2A17" w:rsidRPr="00FA5DC6" w:rsidRDefault="000F2A17" w:rsidP="000F2A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F2A17" w:rsidRPr="00FA5DC6" w:rsidRDefault="000F2A17" w:rsidP="000F2A1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2A17" w:rsidRDefault="000F2A17" w:rsidP="000F2A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>ул. Пионерская,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40,8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>ул. Пионерская,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40,9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>ул. Пионерская,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43,0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>ул. Пионерская,</w:t>
            </w:r>
            <w:r>
              <w:rPr>
                <w:szCs w:val="28"/>
              </w:rPr>
              <w:t xml:space="preserve"> д. 25</w:t>
            </w:r>
            <w:r w:rsidRPr="00FA5DC6">
              <w:rPr>
                <w:szCs w:val="28"/>
              </w:rPr>
              <w:t>а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28,9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>ул. Пионерская,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25а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60,5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>ул. Пионерская,</w:t>
            </w:r>
            <w:r>
              <w:rPr>
                <w:szCs w:val="28"/>
              </w:rPr>
              <w:t xml:space="preserve"> д. 25</w:t>
            </w:r>
            <w:r w:rsidRPr="00FA5DC6">
              <w:rPr>
                <w:szCs w:val="28"/>
              </w:rPr>
              <w:t>а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64,5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>ул. Пионерская,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32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24,7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>ул. Пионерская,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32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34,4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>ул. Набережная,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47,4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rPr>
          <w:trHeight w:val="691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10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>ул. Набережная,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36,2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11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8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>ул. Набережная,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36,0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12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ул. Онежская, </w:t>
            </w:r>
            <w:r>
              <w:rPr>
                <w:szCs w:val="28"/>
              </w:rPr>
              <w:t xml:space="preserve">д. </w:t>
            </w:r>
            <w:r w:rsidRPr="00FA5DC6">
              <w:rPr>
                <w:szCs w:val="28"/>
              </w:rPr>
              <w:t>43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59,6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13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ул. Онежская, </w:t>
            </w:r>
            <w:r>
              <w:rPr>
                <w:szCs w:val="28"/>
              </w:rPr>
              <w:t xml:space="preserve">д. </w:t>
            </w:r>
            <w:r w:rsidRPr="00FA5DC6">
              <w:rPr>
                <w:szCs w:val="28"/>
              </w:rPr>
              <w:t>67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65,5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14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ул. Онежская, </w:t>
            </w:r>
            <w:r>
              <w:rPr>
                <w:szCs w:val="28"/>
              </w:rPr>
              <w:t xml:space="preserve">д. </w:t>
            </w:r>
            <w:r w:rsidRPr="00FA5DC6">
              <w:rPr>
                <w:szCs w:val="28"/>
              </w:rPr>
              <w:t>67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65,7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15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ул. Онежская, </w:t>
            </w:r>
            <w:r w:rsidR="009A2B1A">
              <w:rPr>
                <w:szCs w:val="28"/>
              </w:rPr>
              <w:t xml:space="preserve">д. </w:t>
            </w:r>
            <w:r w:rsidRPr="00FA5DC6">
              <w:rPr>
                <w:szCs w:val="28"/>
              </w:rPr>
              <w:t>72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45,3 </w:t>
            </w:r>
            <w:r>
              <w:rPr>
                <w:szCs w:val="28"/>
              </w:rPr>
              <w:t>кв. м</w:t>
            </w:r>
          </w:p>
        </w:tc>
      </w:tr>
    </w:tbl>
    <w:p w:rsidR="000F2A17" w:rsidRDefault="000F2A17"/>
    <w:p w:rsidR="00394063" w:rsidRDefault="00394063"/>
    <w:p w:rsidR="00394063" w:rsidRPr="00394063" w:rsidRDefault="00394063" w:rsidP="00394063">
      <w:pPr>
        <w:jc w:val="center"/>
        <w:rPr>
          <w:sz w:val="24"/>
          <w:szCs w:val="24"/>
        </w:rPr>
      </w:pPr>
      <w:r w:rsidRPr="00394063">
        <w:rPr>
          <w:sz w:val="24"/>
          <w:szCs w:val="24"/>
        </w:rPr>
        <w:lastRenderedPageBreak/>
        <w:t>2</w:t>
      </w:r>
    </w:p>
    <w:tbl>
      <w:tblPr>
        <w:tblW w:w="9838" w:type="dxa"/>
        <w:tblInd w:w="-1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58"/>
        <w:gridCol w:w="2579"/>
        <w:gridCol w:w="2977"/>
        <w:gridCol w:w="3624"/>
      </w:tblGrid>
      <w:tr w:rsidR="000F2A17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F2A17" w:rsidRPr="00D561CD" w:rsidRDefault="000F2A17" w:rsidP="00553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F2A17" w:rsidRPr="00FA5DC6" w:rsidRDefault="000F2A17" w:rsidP="00553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F2A17" w:rsidRPr="00FA5DC6" w:rsidRDefault="000F2A17" w:rsidP="00553A1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2A17" w:rsidRDefault="000F2A17" w:rsidP="00553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455D9" w:rsidRPr="00D561CD" w:rsidTr="00394063">
        <w:trPr>
          <w:trHeight w:val="708"/>
        </w:trPr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16</w:t>
            </w:r>
            <w:r>
              <w:rPr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ул. Онежская, </w:t>
            </w:r>
            <w:r>
              <w:rPr>
                <w:szCs w:val="28"/>
              </w:rPr>
              <w:t xml:space="preserve">д. </w:t>
            </w:r>
            <w:r w:rsidRPr="00FA5DC6">
              <w:rPr>
                <w:szCs w:val="28"/>
              </w:rPr>
              <w:t>76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49,4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17</w:t>
            </w:r>
            <w:r>
              <w:rPr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ул. Онежская, </w:t>
            </w:r>
            <w:r>
              <w:rPr>
                <w:szCs w:val="28"/>
              </w:rPr>
              <w:t>д. 76</w:t>
            </w:r>
            <w:r w:rsidRPr="00FA5DC6">
              <w:rPr>
                <w:szCs w:val="28"/>
              </w:rPr>
              <w:t>а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49,0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18</w:t>
            </w:r>
            <w:r>
              <w:rPr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ул. Онежская, </w:t>
            </w:r>
            <w:r>
              <w:rPr>
                <w:szCs w:val="28"/>
              </w:rPr>
              <w:t>д. 76</w:t>
            </w:r>
            <w:r w:rsidRPr="00FA5DC6">
              <w:rPr>
                <w:szCs w:val="28"/>
              </w:rPr>
              <w:t>а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48,2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19</w:t>
            </w:r>
            <w:r>
              <w:rPr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ул. Молодежная, </w:t>
            </w:r>
            <w:r>
              <w:rPr>
                <w:szCs w:val="28"/>
              </w:rPr>
              <w:t xml:space="preserve">д. </w:t>
            </w:r>
            <w:r w:rsidRPr="00FA5DC6">
              <w:rPr>
                <w:szCs w:val="28"/>
              </w:rPr>
              <w:t>12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44,1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20</w:t>
            </w:r>
            <w:r>
              <w:rPr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ул. Молодежная, </w:t>
            </w:r>
            <w:r>
              <w:rPr>
                <w:szCs w:val="28"/>
              </w:rPr>
              <w:t xml:space="preserve">д. </w:t>
            </w:r>
            <w:r w:rsidRPr="00FA5DC6">
              <w:rPr>
                <w:szCs w:val="28"/>
              </w:rPr>
              <w:t>12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29,2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21</w:t>
            </w:r>
            <w:r>
              <w:rPr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пер. Набережный, </w:t>
            </w:r>
            <w:r>
              <w:rPr>
                <w:szCs w:val="28"/>
              </w:rPr>
              <w:t xml:space="preserve">д. </w:t>
            </w:r>
            <w:r w:rsidRPr="00FA5DC6">
              <w:rPr>
                <w:szCs w:val="28"/>
              </w:rPr>
              <w:t>6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 xml:space="preserve">бщая площадь 34,9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22</w:t>
            </w:r>
            <w:r>
              <w:rPr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FA5DC6">
              <w:rPr>
                <w:szCs w:val="28"/>
              </w:rPr>
              <w:t>. Педасельга,</w:t>
            </w:r>
            <w:r>
              <w:rPr>
                <w:szCs w:val="28"/>
              </w:rPr>
              <w:t xml:space="preserve"> </w:t>
            </w:r>
          </w:p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>ул.  Радиоцентр,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56,3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23</w:t>
            </w:r>
            <w:r>
              <w:rPr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ст. </w:t>
            </w:r>
            <w:proofErr w:type="spellStart"/>
            <w:r w:rsidRPr="00FA5DC6">
              <w:rPr>
                <w:szCs w:val="28"/>
              </w:rPr>
              <w:t>Орзега</w:t>
            </w:r>
            <w:proofErr w:type="spellEnd"/>
            <w:r w:rsidRPr="00FA5DC6">
              <w:rPr>
                <w:szCs w:val="28"/>
              </w:rPr>
              <w:t>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46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29,9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24</w:t>
            </w:r>
            <w:r>
              <w:rPr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ст. </w:t>
            </w:r>
            <w:proofErr w:type="spellStart"/>
            <w:r w:rsidRPr="00FA5DC6">
              <w:rPr>
                <w:szCs w:val="28"/>
              </w:rPr>
              <w:t>Орзега</w:t>
            </w:r>
            <w:proofErr w:type="spellEnd"/>
            <w:r w:rsidRPr="00FA5DC6">
              <w:rPr>
                <w:szCs w:val="28"/>
              </w:rPr>
              <w:t>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46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28,3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25</w:t>
            </w:r>
            <w:r>
              <w:rPr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ст. </w:t>
            </w:r>
            <w:proofErr w:type="spellStart"/>
            <w:r w:rsidRPr="00FA5DC6">
              <w:rPr>
                <w:szCs w:val="28"/>
              </w:rPr>
              <w:t>Орзега</w:t>
            </w:r>
            <w:proofErr w:type="spellEnd"/>
            <w:r w:rsidRPr="00FA5DC6">
              <w:rPr>
                <w:szCs w:val="28"/>
              </w:rPr>
              <w:t>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46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13,7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26</w:t>
            </w:r>
            <w:r>
              <w:rPr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ст. </w:t>
            </w:r>
            <w:proofErr w:type="spellStart"/>
            <w:r w:rsidRPr="00FA5DC6">
              <w:rPr>
                <w:szCs w:val="28"/>
              </w:rPr>
              <w:t>Орзега</w:t>
            </w:r>
            <w:proofErr w:type="spellEnd"/>
            <w:r w:rsidRPr="00FA5DC6">
              <w:rPr>
                <w:szCs w:val="28"/>
              </w:rPr>
              <w:t>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46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13,5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27</w:t>
            </w:r>
            <w:r>
              <w:rPr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ст. </w:t>
            </w:r>
            <w:proofErr w:type="spellStart"/>
            <w:r w:rsidRPr="00FA5DC6">
              <w:rPr>
                <w:szCs w:val="28"/>
              </w:rPr>
              <w:t>Орзега</w:t>
            </w:r>
            <w:proofErr w:type="spellEnd"/>
            <w:r w:rsidRPr="00FA5DC6">
              <w:rPr>
                <w:szCs w:val="28"/>
              </w:rPr>
              <w:t>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46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31,0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28</w:t>
            </w:r>
            <w:r>
              <w:rPr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ст. </w:t>
            </w:r>
            <w:proofErr w:type="spellStart"/>
            <w:r w:rsidRPr="00FA5DC6">
              <w:rPr>
                <w:szCs w:val="28"/>
              </w:rPr>
              <w:t>Орзега</w:t>
            </w:r>
            <w:proofErr w:type="spellEnd"/>
            <w:r w:rsidRPr="00FA5DC6">
              <w:rPr>
                <w:szCs w:val="28"/>
              </w:rPr>
              <w:t>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46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14,7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ст. </w:t>
            </w:r>
            <w:proofErr w:type="spellStart"/>
            <w:r w:rsidRPr="00FA5DC6">
              <w:rPr>
                <w:szCs w:val="28"/>
              </w:rPr>
              <w:t>Орзега</w:t>
            </w:r>
            <w:proofErr w:type="spellEnd"/>
            <w:r w:rsidRPr="00FA5DC6">
              <w:rPr>
                <w:szCs w:val="28"/>
              </w:rPr>
              <w:t>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46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14,1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ст. </w:t>
            </w:r>
            <w:proofErr w:type="spellStart"/>
            <w:r w:rsidRPr="00FA5DC6">
              <w:rPr>
                <w:szCs w:val="28"/>
              </w:rPr>
              <w:t>Орзега</w:t>
            </w:r>
            <w:proofErr w:type="spellEnd"/>
            <w:r w:rsidRPr="00FA5DC6">
              <w:rPr>
                <w:szCs w:val="28"/>
              </w:rPr>
              <w:t>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50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27,0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ст. </w:t>
            </w:r>
            <w:proofErr w:type="spellStart"/>
            <w:r w:rsidRPr="00FA5DC6">
              <w:rPr>
                <w:szCs w:val="28"/>
              </w:rPr>
              <w:t>Орзега</w:t>
            </w:r>
            <w:proofErr w:type="spellEnd"/>
            <w:r w:rsidRPr="00FA5DC6">
              <w:rPr>
                <w:szCs w:val="28"/>
              </w:rPr>
              <w:t>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54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44,2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ст. </w:t>
            </w:r>
            <w:proofErr w:type="spellStart"/>
            <w:r w:rsidRPr="00FA5DC6">
              <w:rPr>
                <w:szCs w:val="28"/>
              </w:rPr>
              <w:t>Орзега</w:t>
            </w:r>
            <w:proofErr w:type="spellEnd"/>
            <w:r w:rsidRPr="00FA5DC6">
              <w:rPr>
                <w:szCs w:val="28"/>
              </w:rPr>
              <w:t>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54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31,9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ст. </w:t>
            </w:r>
            <w:proofErr w:type="spellStart"/>
            <w:r w:rsidRPr="00FA5DC6">
              <w:rPr>
                <w:szCs w:val="28"/>
              </w:rPr>
              <w:t>Орзега</w:t>
            </w:r>
            <w:proofErr w:type="spellEnd"/>
            <w:r w:rsidRPr="00FA5DC6">
              <w:rPr>
                <w:szCs w:val="28"/>
              </w:rPr>
              <w:t>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54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 xml:space="preserve">бщая площадь 8,4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Квартира </w:t>
            </w:r>
            <w:r>
              <w:rPr>
                <w:szCs w:val="28"/>
              </w:rPr>
              <w:t xml:space="preserve">№ </w:t>
            </w:r>
            <w:r w:rsidRPr="00FA5DC6">
              <w:rPr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ст. </w:t>
            </w:r>
            <w:proofErr w:type="spellStart"/>
            <w:r w:rsidRPr="00FA5DC6">
              <w:rPr>
                <w:szCs w:val="28"/>
              </w:rPr>
              <w:t>Орзега</w:t>
            </w:r>
            <w:proofErr w:type="spellEnd"/>
            <w:r w:rsidRPr="00FA5DC6">
              <w:rPr>
                <w:szCs w:val="28"/>
              </w:rPr>
              <w:t>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54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12,2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394063">
            <w:pPr>
              <w:rPr>
                <w:szCs w:val="28"/>
              </w:rPr>
            </w:pPr>
            <w:r w:rsidRPr="00FA5DC6">
              <w:rPr>
                <w:szCs w:val="28"/>
              </w:rPr>
              <w:t xml:space="preserve">Помещение в </w:t>
            </w:r>
            <w:proofErr w:type="spellStart"/>
            <w:r w:rsidRPr="00FA5DC6">
              <w:rPr>
                <w:szCs w:val="28"/>
              </w:rPr>
              <w:t>зда</w:t>
            </w:r>
            <w:r w:rsidR="00394063">
              <w:rPr>
                <w:szCs w:val="28"/>
              </w:rPr>
              <w:t>-</w:t>
            </w:r>
            <w:r w:rsidRPr="00FA5DC6">
              <w:rPr>
                <w:szCs w:val="28"/>
              </w:rPr>
              <w:t>нии</w:t>
            </w:r>
            <w:proofErr w:type="spellEnd"/>
            <w:r w:rsidRPr="00FA5DC6">
              <w:rPr>
                <w:szCs w:val="28"/>
              </w:rPr>
              <w:t xml:space="preserve"> </w:t>
            </w:r>
            <w:proofErr w:type="gramStart"/>
            <w:r w:rsidRPr="00FA5DC6">
              <w:rPr>
                <w:szCs w:val="28"/>
              </w:rPr>
              <w:t>бывшего</w:t>
            </w:r>
            <w:proofErr w:type="gramEnd"/>
            <w:r w:rsidRPr="00FA5DC6">
              <w:rPr>
                <w:szCs w:val="28"/>
              </w:rPr>
              <w:t xml:space="preserve"> </w:t>
            </w:r>
            <w:proofErr w:type="spellStart"/>
            <w:r w:rsidRPr="00FA5DC6">
              <w:rPr>
                <w:szCs w:val="28"/>
              </w:rPr>
              <w:t>ФАПа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snapToGrid w:val="0"/>
              <w:jc w:val="both"/>
              <w:rPr>
                <w:szCs w:val="28"/>
              </w:rPr>
            </w:pPr>
            <w:r w:rsidRPr="00FA5DC6">
              <w:rPr>
                <w:szCs w:val="28"/>
              </w:rPr>
              <w:t xml:space="preserve">ст. </w:t>
            </w:r>
            <w:proofErr w:type="spellStart"/>
            <w:r w:rsidRPr="00FA5DC6">
              <w:rPr>
                <w:szCs w:val="28"/>
              </w:rPr>
              <w:t>Орзега</w:t>
            </w:r>
            <w:proofErr w:type="spellEnd"/>
            <w:r w:rsidRPr="00FA5DC6">
              <w:rPr>
                <w:szCs w:val="28"/>
              </w:rPr>
              <w:t>,</w:t>
            </w:r>
            <w:r>
              <w:rPr>
                <w:szCs w:val="28"/>
              </w:rPr>
              <w:t xml:space="preserve"> д. </w:t>
            </w:r>
            <w:r w:rsidRPr="00FA5DC6">
              <w:rPr>
                <w:szCs w:val="28"/>
              </w:rPr>
              <w:t>80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FA5DC6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A5DC6">
              <w:rPr>
                <w:szCs w:val="28"/>
              </w:rPr>
              <w:t>бщая площадь</w:t>
            </w:r>
            <w:r>
              <w:rPr>
                <w:szCs w:val="28"/>
              </w:rPr>
              <w:t xml:space="preserve"> </w:t>
            </w:r>
            <w:r w:rsidRPr="00FA5DC6">
              <w:rPr>
                <w:szCs w:val="28"/>
              </w:rPr>
              <w:t xml:space="preserve">39,1 </w:t>
            </w:r>
            <w:r>
              <w:rPr>
                <w:szCs w:val="28"/>
              </w:rPr>
              <w:t>кв. м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394063">
            <w:pPr>
              <w:rPr>
                <w:szCs w:val="28"/>
              </w:rPr>
            </w:pPr>
            <w:r>
              <w:rPr>
                <w:szCs w:val="28"/>
              </w:rPr>
              <w:t>Здание очистных сооружений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дер. Педасельга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76,5 кв. м, балансовая стоимость 123672,11 руб.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394063">
            <w:pPr>
              <w:rPr>
                <w:szCs w:val="28"/>
              </w:rPr>
            </w:pPr>
            <w:r>
              <w:rPr>
                <w:szCs w:val="28"/>
              </w:rPr>
              <w:t xml:space="preserve">Наружные </w:t>
            </w:r>
            <w:proofErr w:type="gramStart"/>
            <w:r>
              <w:rPr>
                <w:szCs w:val="28"/>
              </w:rPr>
              <w:t>канали</w:t>
            </w:r>
            <w:r w:rsidR="00394063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зационные</w:t>
            </w:r>
            <w:proofErr w:type="spellEnd"/>
            <w:proofErr w:type="gramEnd"/>
            <w:r>
              <w:rPr>
                <w:szCs w:val="28"/>
              </w:rPr>
              <w:t xml:space="preserve"> сети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Педасельга, </w:t>
            </w:r>
          </w:p>
          <w:p w:rsidR="001455D9" w:rsidRPr="00D561CD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Радиоцентр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481,5 м, балансовая стоимость 70593,59 руб.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394063">
            <w:pPr>
              <w:rPr>
                <w:szCs w:val="28"/>
              </w:rPr>
            </w:pPr>
            <w:r>
              <w:rPr>
                <w:szCs w:val="28"/>
              </w:rPr>
              <w:t>Здание насосной станции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Педасельга, </w:t>
            </w:r>
          </w:p>
          <w:p w:rsidR="001455D9" w:rsidRPr="00D561CD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Радиоцентр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18,7 кв. м, балансовая стоимость 58119,57 руб.</w:t>
            </w:r>
          </w:p>
        </w:tc>
      </w:tr>
      <w:tr w:rsidR="001455D9" w:rsidRPr="00D561CD" w:rsidTr="00394063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394063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Водораспредели</w:t>
            </w:r>
            <w:proofErr w:type="spellEnd"/>
            <w:r w:rsidR="009A2B1A">
              <w:rPr>
                <w:szCs w:val="28"/>
              </w:rPr>
              <w:t>-</w:t>
            </w:r>
            <w:r>
              <w:rPr>
                <w:szCs w:val="28"/>
              </w:rPr>
              <w:t>тельные</w:t>
            </w:r>
            <w:proofErr w:type="gramEnd"/>
            <w:r>
              <w:rPr>
                <w:szCs w:val="28"/>
              </w:rPr>
              <w:t xml:space="preserve"> сети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94063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Педасельга, </w:t>
            </w:r>
          </w:p>
          <w:p w:rsidR="001455D9" w:rsidRPr="00D561CD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Радиоцентр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1308,0 м, балансовая стоимость 316284,84 руб.</w:t>
            </w:r>
          </w:p>
        </w:tc>
      </w:tr>
    </w:tbl>
    <w:p w:rsidR="001455D9" w:rsidRDefault="00394063" w:rsidP="00394063">
      <w:pPr>
        <w:tabs>
          <w:tab w:val="left" w:pos="720"/>
          <w:tab w:val="left" w:pos="3510"/>
        </w:tabs>
        <w:jc w:val="center"/>
        <w:outlineLvl w:val="0"/>
        <w:rPr>
          <w:szCs w:val="28"/>
        </w:rPr>
      </w:pPr>
      <w:r>
        <w:rPr>
          <w:szCs w:val="28"/>
        </w:rPr>
        <w:t>__________</w:t>
      </w:r>
    </w:p>
    <w:p w:rsidR="000F2A17" w:rsidRDefault="001455D9" w:rsidP="000F2A17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  <w:r w:rsidR="000F2A17"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1455D9" w:rsidRDefault="001455D9" w:rsidP="000F2A17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 w:rsidR="000F2A17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1455D9" w:rsidRPr="00585000" w:rsidRDefault="001455D9" w:rsidP="000F2A17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EB2D7F">
        <w:t>29 февраля 2016 года № 71-П</w:t>
      </w:r>
    </w:p>
    <w:p w:rsidR="001455D9" w:rsidRDefault="001455D9" w:rsidP="001455D9"/>
    <w:p w:rsidR="000F2A17" w:rsidRDefault="000F2A17" w:rsidP="001455D9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0F2A17" w:rsidRDefault="000F2A17" w:rsidP="001455D9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0F2A17" w:rsidRDefault="000F2A17" w:rsidP="001455D9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1455D9" w:rsidRPr="00F92D6D" w:rsidRDefault="001455D9" w:rsidP="001455D9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1455D9" w:rsidRPr="00585000" w:rsidRDefault="001455D9" w:rsidP="001455D9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Шокшинского</w:t>
      </w:r>
      <w:proofErr w:type="spellEnd"/>
      <w:r>
        <w:rPr>
          <w:color w:val="000000"/>
          <w:spacing w:val="-2"/>
          <w:szCs w:val="28"/>
        </w:rPr>
        <w:t xml:space="preserve"> вепсского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1455D9" w:rsidRDefault="001455D9" w:rsidP="001455D9"/>
    <w:p w:rsidR="001455D9" w:rsidRDefault="001455D9" w:rsidP="001455D9"/>
    <w:tbl>
      <w:tblPr>
        <w:tblW w:w="9838" w:type="dxa"/>
        <w:tblInd w:w="-1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58"/>
        <w:gridCol w:w="2700"/>
        <w:gridCol w:w="2700"/>
        <w:gridCol w:w="3780"/>
      </w:tblGrid>
      <w:tr w:rsidR="001455D9" w:rsidRPr="00D561CD" w:rsidTr="00553A14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 xml:space="preserve">№ </w:t>
            </w:r>
            <w:proofErr w:type="gramStart"/>
            <w:r w:rsidRPr="00D561CD">
              <w:rPr>
                <w:szCs w:val="28"/>
              </w:rPr>
              <w:t>п</w:t>
            </w:r>
            <w:proofErr w:type="gramEnd"/>
            <w:r w:rsidRPr="00D561CD">
              <w:rPr>
                <w:szCs w:val="28"/>
              </w:rPr>
              <w:t>/п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ind w:left="152"/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Наименование имущества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ind w:left="159" w:right="152"/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ind w:left="152"/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Инд</w:t>
            </w:r>
            <w:r>
              <w:rPr>
                <w:szCs w:val="28"/>
              </w:rPr>
              <w:t xml:space="preserve">ивидуализирующие характеристики </w:t>
            </w:r>
            <w:r w:rsidRPr="00D561CD">
              <w:rPr>
                <w:szCs w:val="28"/>
              </w:rPr>
              <w:t>имущества</w:t>
            </w:r>
          </w:p>
        </w:tc>
      </w:tr>
      <w:tr w:rsidR="001455D9" w:rsidRPr="00D561CD" w:rsidTr="00553A14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rPr>
                <w:szCs w:val="28"/>
              </w:rPr>
            </w:pPr>
            <w:r>
              <w:rPr>
                <w:szCs w:val="28"/>
              </w:rPr>
              <w:t>Библиотечный фонд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F2A17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Кварцитный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455D9" w:rsidRPr="00D561CD" w:rsidRDefault="001455D9" w:rsidP="00553A14">
            <w:pPr>
              <w:jc w:val="both"/>
              <w:rPr>
                <w:szCs w:val="28"/>
              </w:rPr>
            </w:pPr>
            <w:r w:rsidRPr="00D561CD">
              <w:rPr>
                <w:szCs w:val="28"/>
              </w:rPr>
              <w:t xml:space="preserve">д. </w:t>
            </w:r>
            <w:r>
              <w:rPr>
                <w:szCs w:val="28"/>
              </w:rPr>
              <w:t>22, кв. 48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10206 экз., </w:t>
            </w:r>
            <w:r w:rsidRPr="00D561CD">
              <w:rPr>
                <w:szCs w:val="28"/>
              </w:rPr>
              <w:t xml:space="preserve">стоимость </w:t>
            </w:r>
            <w:r>
              <w:rPr>
                <w:szCs w:val="28"/>
              </w:rPr>
              <w:t>300713,01</w:t>
            </w:r>
            <w:r w:rsidRPr="00D561CD">
              <w:rPr>
                <w:szCs w:val="28"/>
              </w:rPr>
              <w:t xml:space="preserve"> руб.</w:t>
            </w:r>
          </w:p>
        </w:tc>
      </w:tr>
      <w:tr w:rsidR="001455D9" w:rsidRPr="00D561CD" w:rsidTr="00553A14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rPr>
                <w:szCs w:val="28"/>
              </w:rPr>
            </w:pPr>
            <w:r>
              <w:rPr>
                <w:szCs w:val="28"/>
              </w:rPr>
              <w:t>Каталожный шкаф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F2A17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Кварцитный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455D9" w:rsidRPr="00D561CD" w:rsidRDefault="001455D9" w:rsidP="00553A14">
            <w:pPr>
              <w:jc w:val="both"/>
              <w:rPr>
                <w:szCs w:val="28"/>
              </w:rPr>
            </w:pPr>
            <w:r w:rsidRPr="00D561CD">
              <w:rPr>
                <w:szCs w:val="28"/>
              </w:rPr>
              <w:t xml:space="preserve">д. </w:t>
            </w:r>
            <w:r>
              <w:rPr>
                <w:szCs w:val="28"/>
              </w:rPr>
              <w:t>22, кв. 48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шт., </w:t>
            </w:r>
            <w:r w:rsidRPr="00D561CD">
              <w:rPr>
                <w:szCs w:val="28"/>
              </w:rPr>
              <w:t>стоимость 1,</w:t>
            </w:r>
            <w:r>
              <w:rPr>
                <w:szCs w:val="28"/>
              </w:rPr>
              <w:t>00</w:t>
            </w:r>
            <w:r w:rsidRPr="00D561CD">
              <w:rPr>
                <w:szCs w:val="28"/>
              </w:rPr>
              <w:t xml:space="preserve"> руб.</w:t>
            </w:r>
          </w:p>
        </w:tc>
      </w:tr>
      <w:tr w:rsidR="001455D9" w:rsidRPr="00D561CD" w:rsidTr="00553A14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rPr>
                <w:szCs w:val="28"/>
              </w:rPr>
            </w:pPr>
            <w:r>
              <w:rPr>
                <w:szCs w:val="28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F2A17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Кварцитный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455D9" w:rsidRPr="00D561CD" w:rsidRDefault="001455D9" w:rsidP="00553A14">
            <w:pPr>
              <w:jc w:val="both"/>
              <w:rPr>
                <w:szCs w:val="28"/>
              </w:rPr>
            </w:pPr>
            <w:r w:rsidRPr="00D561CD">
              <w:rPr>
                <w:szCs w:val="28"/>
              </w:rPr>
              <w:t xml:space="preserve">д. </w:t>
            </w:r>
            <w:r>
              <w:rPr>
                <w:szCs w:val="28"/>
              </w:rPr>
              <w:t>22, кв. 48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both"/>
              <w:rPr>
                <w:szCs w:val="28"/>
              </w:rPr>
            </w:pPr>
            <w:r w:rsidRPr="00D561CD">
              <w:rPr>
                <w:szCs w:val="28"/>
              </w:rPr>
              <w:t xml:space="preserve">стоимость </w:t>
            </w:r>
            <w:r>
              <w:rPr>
                <w:szCs w:val="28"/>
              </w:rPr>
              <w:t>1,00</w:t>
            </w:r>
            <w:r w:rsidRPr="00D561CD">
              <w:rPr>
                <w:szCs w:val="28"/>
              </w:rPr>
              <w:t xml:space="preserve"> руб.</w:t>
            </w:r>
          </w:p>
        </w:tc>
      </w:tr>
      <w:tr w:rsidR="001455D9" w:rsidRPr="00D561CD" w:rsidTr="00553A14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rPr>
                <w:szCs w:val="28"/>
              </w:rPr>
            </w:pPr>
            <w:r>
              <w:rPr>
                <w:szCs w:val="28"/>
              </w:rPr>
              <w:t>Сейф на замке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F2A17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Кварцитный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455D9" w:rsidRPr="00D561CD" w:rsidRDefault="001455D9" w:rsidP="00553A14">
            <w:pPr>
              <w:jc w:val="both"/>
              <w:rPr>
                <w:szCs w:val="28"/>
              </w:rPr>
            </w:pPr>
            <w:r w:rsidRPr="00D561CD">
              <w:rPr>
                <w:szCs w:val="28"/>
              </w:rPr>
              <w:t xml:space="preserve">д. </w:t>
            </w:r>
            <w:r>
              <w:rPr>
                <w:szCs w:val="28"/>
              </w:rPr>
              <w:t>22, кв. 48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шт., </w:t>
            </w:r>
            <w:r w:rsidRPr="00D561CD">
              <w:rPr>
                <w:szCs w:val="28"/>
              </w:rPr>
              <w:t xml:space="preserve">стоимость </w:t>
            </w:r>
            <w:r>
              <w:rPr>
                <w:szCs w:val="28"/>
              </w:rPr>
              <w:t>1</w:t>
            </w:r>
            <w:r w:rsidRPr="00D561CD">
              <w:rPr>
                <w:szCs w:val="28"/>
              </w:rPr>
              <w:t>,</w:t>
            </w:r>
            <w:r>
              <w:rPr>
                <w:szCs w:val="28"/>
              </w:rPr>
              <w:t>00</w:t>
            </w:r>
            <w:r w:rsidRPr="00D561CD">
              <w:rPr>
                <w:szCs w:val="28"/>
              </w:rPr>
              <w:t xml:space="preserve"> руб.</w:t>
            </w:r>
          </w:p>
        </w:tc>
      </w:tr>
      <w:tr w:rsidR="001455D9" w:rsidRPr="00D561CD" w:rsidTr="00553A14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rPr>
                <w:szCs w:val="28"/>
              </w:rPr>
            </w:pPr>
            <w:r>
              <w:rPr>
                <w:szCs w:val="28"/>
              </w:rPr>
              <w:t>Стеллаж односторонний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F2A17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Кварцитный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455D9" w:rsidRPr="00D561CD" w:rsidRDefault="001455D9" w:rsidP="00553A14">
            <w:pPr>
              <w:jc w:val="both"/>
              <w:rPr>
                <w:szCs w:val="28"/>
              </w:rPr>
            </w:pPr>
            <w:r w:rsidRPr="00D561CD">
              <w:rPr>
                <w:szCs w:val="28"/>
              </w:rPr>
              <w:t xml:space="preserve">д. </w:t>
            </w:r>
            <w:r>
              <w:rPr>
                <w:szCs w:val="28"/>
              </w:rPr>
              <w:t>22, кв. 48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 шт., </w:t>
            </w:r>
            <w:r w:rsidRPr="00D561CD">
              <w:rPr>
                <w:szCs w:val="28"/>
              </w:rPr>
              <w:t xml:space="preserve">стоимость </w:t>
            </w:r>
            <w:r>
              <w:rPr>
                <w:szCs w:val="28"/>
              </w:rPr>
              <w:t>1</w:t>
            </w:r>
            <w:r w:rsidRPr="00D561CD">
              <w:rPr>
                <w:szCs w:val="28"/>
              </w:rPr>
              <w:t>,</w:t>
            </w:r>
            <w:r>
              <w:rPr>
                <w:szCs w:val="28"/>
              </w:rPr>
              <w:t>00</w:t>
            </w:r>
            <w:r w:rsidRPr="00D561CD">
              <w:rPr>
                <w:szCs w:val="28"/>
              </w:rPr>
              <w:t xml:space="preserve"> руб.</w:t>
            </w:r>
          </w:p>
        </w:tc>
      </w:tr>
      <w:tr w:rsidR="001455D9" w:rsidRPr="00D561CD" w:rsidTr="00553A14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6A56EA" w:rsidRDefault="001455D9" w:rsidP="00553A14">
            <w:pPr>
              <w:rPr>
                <w:szCs w:val="28"/>
              </w:rPr>
            </w:pPr>
            <w:r>
              <w:rPr>
                <w:szCs w:val="28"/>
              </w:rPr>
              <w:t>Стол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F2A17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Кварцитный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455D9" w:rsidRPr="00D561CD" w:rsidRDefault="001455D9" w:rsidP="00553A14">
            <w:pPr>
              <w:jc w:val="both"/>
              <w:rPr>
                <w:szCs w:val="28"/>
              </w:rPr>
            </w:pPr>
            <w:r w:rsidRPr="00D561CD">
              <w:rPr>
                <w:szCs w:val="28"/>
              </w:rPr>
              <w:t xml:space="preserve">д. </w:t>
            </w:r>
            <w:r>
              <w:rPr>
                <w:szCs w:val="28"/>
              </w:rPr>
              <w:t>22, кв. 48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шт., </w:t>
            </w:r>
            <w:r w:rsidRPr="00D561CD">
              <w:rPr>
                <w:szCs w:val="28"/>
              </w:rPr>
              <w:t xml:space="preserve">стоимость </w:t>
            </w:r>
            <w:r>
              <w:rPr>
                <w:szCs w:val="28"/>
              </w:rPr>
              <w:t>1,00</w:t>
            </w:r>
            <w:r w:rsidRPr="00D561CD">
              <w:rPr>
                <w:szCs w:val="28"/>
              </w:rPr>
              <w:t xml:space="preserve"> руб.</w:t>
            </w:r>
          </w:p>
        </w:tc>
      </w:tr>
      <w:tr w:rsidR="001455D9" w:rsidRPr="00D561CD" w:rsidTr="00553A14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center"/>
              <w:rPr>
                <w:szCs w:val="28"/>
              </w:rPr>
            </w:pPr>
            <w:r w:rsidRPr="00D561CD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rPr>
                <w:szCs w:val="28"/>
              </w:rPr>
            </w:pPr>
            <w:r>
              <w:rPr>
                <w:szCs w:val="28"/>
              </w:rPr>
              <w:t>Стул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F2A17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Кварцитный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455D9" w:rsidRPr="00D561CD" w:rsidRDefault="001455D9" w:rsidP="00553A14">
            <w:pPr>
              <w:jc w:val="both"/>
              <w:rPr>
                <w:szCs w:val="28"/>
              </w:rPr>
            </w:pPr>
            <w:r w:rsidRPr="00D561CD">
              <w:rPr>
                <w:szCs w:val="28"/>
              </w:rPr>
              <w:t xml:space="preserve">д. </w:t>
            </w:r>
            <w:r>
              <w:rPr>
                <w:szCs w:val="28"/>
              </w:rPr>
              <w:t>22, кв. 48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55D9" w:rsidRPr="00D561CD" w:rsidRDefault="001455D9" w:rsidP="00553A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 шт., </w:t>
            </w:r>
            <w:r w:rsidRPr="00D561CD">
              <w:rPr>
                <w:szCs w:val="28"/>
              </w:rPr>
              <w:t xml:space="preserve">стоимость </w:t>
            </w:r>
            <w:r>
              <w:rPr>
                <w:szCs w:val="28"/>
              </w:rPr>
              <w:t>1,00</w:t>
            </w:r>
            <w:r w:rsidRPr="00D561CD">
              <w:rPr>
                <w:szCs w:val="28"/>
              </w:rPr>
              <w:t xml:space="preserve"> руб.</w:t>
            </w:r>
          </w:p>
        </w:tc>
      </w:tr>
    </w:tbl>
    <w:p w:rsidR="001455D9" w:rsidRDefault="001455D9" w:rsidP="001455D9"/>
    <w:p w:rsidR="001455D9" w:rsidRDefault="000F2A17" w:rsidP="000F2A17">
      <w:pPr>
        <w:jc w:val="center"/>
      </w:pPr>
      <w:r>
        <w:t>___________</w:t>
      </w:r>
    </w:p>
    <w:p w:rsidR="001455D9" w:rsidRDefault="001455D9" w:rsidP="001455D9"/>
    <w:p w:rsidR="001455D9" w:rsidRDefault="001455D9" w:rsidP="001455D9"/>
    <w:p w:rsidR="001455D9" w:rsidRDefault="001455D9" w:rsidP="001455D9"/>
    <w:p w:rsidR="001455D9" w:rsidRDefault="001455D9" w:rsidP="001455D9"/>
    <w:p w:rsidR="001455D9" w:rsidRDefault="001455D9" w:rsidP="001455D9"/>
    <w:p w:rsidR="001455D9" w:rsidRDefault="001455D9" w:rsidP="001455D9"/>
    <w:p w:rsidR="001455D9" w:rsidRDefault="001455D9" w:rsidP="001455D9"/>
    <w:p w:rsidR="001455D9" w:rsidRDefault="001455D9" w:rsidP="001455D9"/>
    <w:p w:rsidR="001455D9" w:rsidRDefault="001455D9" w:rsidP="001455D9"/>
    <w:p w:rsidR="001455D9" w:rsidRDefault="001455D9" w:rsidP="001455D9"/>
    <w:p w:rsidR="001455D9" w:rsidRDefault="001455D9" w:rsidP="001455D9"/>
    <w:p w:rsidR="001455D9" w:rsidRDefault="001455D9" w:rsidP="001455D9"/>
    <w:p w:rsidR="001455D9" w:rsidRDefault="001455D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2A17"/>
    <w:rsid w:val="000F4138"/>
    <w:rsid w:val="00103C69"/>
    <w:rsid w:val="0013077C"/>
    <w:rsid w:val="001348C3"/>
    <w:rsid w:val="001455D9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4063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A2B1A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636D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B2D7F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7CFE-506E-474B-A500-7B02F74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940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2016-02-20T11:43:00Z</cp:lastPrinted>
  <dcterms:created xsi:type="dcterms:W3CDTF">2016-02-04T09:15:00Z</dcterms:created>
  <dcterms:modified xsi:type="dcterms:W3CDTF">2016-02-29T12:14:00Z</dcterms:modified>
</cp:coreProperties>
</file>