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6AB" w:rsidRPr="00D676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96C9D" w:rsidRDefault="00196C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96C9D">
        <w:t xml:space="preserve">      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96C9D">
        <w:t>21 марта 2016 года 102-П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E6154" w:rsidRDefault="009E6154" w:rsidP="009E6154">
      <w:pPr>
        <w:ind w:left="567" w:right="140"/>
        <w:jc w:val="center"/>
        <w:rPr>
          <w:b/>
          <w:szCs w:val="28"/>
        </w:rPr>
      </w:pPr>
      <w:r>
        <w:rPr>
          <w:b/>
        </w:rPr>
        <w:t xml:space="preserve">О внесении изменений в  </w:t>
      </w:r>
      <w:r>
        <w:rPr>
          <w:b/>
          <w:szCs w:val="28"/>
        </w:rPr>
        <w:t xml:space="preserve">постановление Правительства </w:t>
      </w:r>
    </w:p>
    <w:p w:rsidR="009E6154" w:rsidRDefault="009E6154" w:rsidP="009E6154">
      <w:pPr>
        <w:spacing w:after="240"/>
        <w:ind w:left="567" w:right="140"/>
        <w:jc w:val="center"/>
        <w:rPr>
          <w:b/>
        </w:rPr>
      </w:pPr>
      <w:r>
        <w:rPr>
          <w:b/>
          <w:szCs w:val="28"/>
        </w:rPr>
        <w:t>Республики  Карелия от 17 июля 2014 года № 228-П</w:t>
      </w:r>
    </w:p>
    <w:p w:rsidR="009E6154" w:rsidRDefault="009E6154" w:rsidP="009E6154">
      <w:pPr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r>
        <w:rPr>
          <w:b/>
          <w:szCs w:val="28"/>
        </w:rPr>
        <w:t>п о с т а н о в л я е т:</w:t>
      </w:r>
    </w:p>
    <w:p w:rsidR="009E6154" w:rsidRDefault="009E6154" w:rsidP="009E6154">
      <w:pPr>
        <w:tabs>
          <w:tab w:val="left" w:pos="993"/>
        </w:tabs>
        <w:ind w:left="567" w:right="140" w:firstLine="567"/>
        <w:jc w:val="both"/>
        <w:rPr>
          <w:szCs w:val="28"/>
        </w:rPr>
      </w:pPr>
      <w:r>
        <w:rPr>
          <w:szCs w:val="28"/>
        </w:rPr>
        <w:t>Внести в государственную программу Республики Карелия «Развитие физической культуры, спорта, туризма и повышение эффективности реализации молодежной политики Республики Карелия» на 2014</w:t>
      </w:r>
      <w:r w:rsidR="00FD68D5">
        <w:rPr>
          <w:szCs w:val="28"/>
        </w:rPr>
        <w:t>-</w:t>
      </w:r>
      <w:r>
        <w:rPr>
          <w:szCs w:val="28"/>
        </w:rPr>
        <w:t>2020 годы, утвержденную постановлением Правительства Республики  Карелия от 17 июля 2014 года № 228-П «Об утверждении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</w:t>
      </w:r>
      <w:r w:rsidR="00FD68D5">
        <w:rPr>
          <w:szCs w:val="28"/>
        </w:rPr>
        <w:t>-</w:t>
      </w:r>
      <w:r>
        <w:rPr>
          <w:szCs w:val="28"/>
        </w:rPr>
        <w:t>2</w:t>
      </w:r>
      <w:r w:rsidR="00D11DA0">
        <w:rPr>
          <w:szCs w:val="28"/>
        </w:rPr>
        <w:t>0</w:t>
      </w:r>
      <w:r>
        <w:rPr>
          <w:szCs w:val="28"/>
        </w:rPr>
        <w:t>20 годы» (Собрание законодательства Республики Карелия, 2014, № 7, ст. 1302; № 12, ст. 2289;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фициальный интернет-портал правовой информации (www.pravo.gov.ru), 26 октября 2015 года,  № 1000201510260004</w:t>
      </w:r>
      <w:r w:rsidR="00D11DA0">
        <w:rPr>
          <w:szCs w:val="28"/>
        </w:rPr>
        <w:t>; 17 декабря 2015 года, № 1000201512170010</w:t>
      </w:r>
      <w:r>
        <w:rPr>
          <w:szCs w:val="28"/>
        </w:rPr>
        <w:t>),  следующие изменения:</w:t>
      </w:r>
    </w:p>
    <w:p w:rsidR="009E6154" w:rsidRDefault="009E6154" w:rsidP="009E6154">
      <w:pPr>
        <w:pStyle w:val="ac"/>
        <w:numPr>
          <w:ilvl w:val="0"/>
          <w:numId w:val="9"/>
        </w:numPr>
        <w:tabs>
          <w:tab w:val="left" w:pos="993"/>
        </w:tabs>
        <w:spacing w:after="120"/>
        <w:ind w:left="0" w:right="140" w:firstLine="1134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приложении 4:</w:t>
      </w:r>
    </w:p>
    <w:p w:rsidR="009E6154" w:rsidRPr="00D11DA0" w:rsidRDefault="006F1268" w:rsidP="0049114C">
      <w:pPr>
        <w:pStyle w:val="ac"/>
        <w:numPr>
          <w:ilvl w:val="0"/>
          <w:numId w:val="10"/>
        </w:numPr>
        <w:ind w:left="567" w:firstLine="567"/>
        <w:jc w:val="both"/>
        <w:rPr>
          <w:color w:val="000000"/>
          <w:szCs w:val="28"/>
        </w:rPr>
      </w:pPr>
      <w:r w:rsidRPr="00D11DA0">
        <w:rPr>
          <w:color w:val="000000"/>
          <w:szCs w:val="28"/>
        </w:rPr>
        <w:t xml:space="preserve">в графе «2016» </w:t>
      </w:r>
      <w:r w:rsidR="009E6154" w:rsidRPr="00D11DA0">
        <w:rPr>
          <w:color w:val="000000"/>
          <w:szCs w:val="28"/>
        </w:rPr>
        <w:t>позиции «Основное мероприятие 1.1.2.2.0» цифры «70300,00» заменить цифрами «71000,00»;</w:t>
      </w:r>
    </w:p>
    <w:p w:rsidR="009E6154" w:rsidRPr="006F1268" w:rsidRDefault="00EB5507" w:rsidP="006F1268">
      <w:pPr>
        <w:pStyle w:val="ac"/>
        <w:numPr>
          <w:ilvl w:val="0"/>
          <w:numId w:val="10"/>
        </w:numPr>
        <w:ind w:left="567" w:firstLine="567"/>
        <w:jc w:val="both"/>
        <w:rPr>
          <w:color w:val="000000"/>
          <w:szCs w:val="28"/>
        </w:rPr>
      </w:pPr>
      <w:r w:rsidRPr="006F1268">
        <w:rPr>
          <w:color w:val="000000"/>
          <w:szCs w:val="28"/>
        </w:rPr>
        <w:t xml:space="preserve">в графе «2016» </w:t>
      </w:r>
      <w:r w:rsidR="009E6154" w:rsidRPr="006F1268">
        <w:rPr>
          <w:color w:val="000000"/>
          <w:szCs w:val="28"/>
        </w:rPr>
        <w:t>позиции «Основное мероприятие 1.1.2.5.0» цифры «8500,00» заменить цифрами «11357,50»;</w:t>
      </w:r>
    </w:p>
    <w:p w:rsidR="009E6154" w:rsidRPr="00EB5507" w:rsidRDefault="00781DF0" w:rsidP="00EB5507">
      <w:pPr>
        <w:pStyle w:val="ac"/>
        <w:numPr>
          <w:ilvl w:val="0"/>
          <w:numId w:val="10"/>
        </w:numPr>
        <w:ind w:left="567" w:firstLine="567"/>
        <w:jc w:val="both"/>
        <w:rPr>
          <w:color w:val="000000"/>
          <w:szCs w:val="28"/>
        </w:rPr>
      </w:pPr>
      <w:r w:rsidRPr="00EB5507">
        <w:rPr>
          <w:color w:val="000000"/>
          <w:szCs w:val="28"/>
        </w:rPr>
        <w:t>в графе «2016»</w:t>
      </w:r>
      <w:r>
        <w:rPr>
          <w:color w:val="000000"/>
          <w:szCs w:val="28"/>
        </w:rPr>
        <w:t xml:space="preserve"> </w:t>
      </w:r>
      <w:r w:rsidR="009E6154" w:rsidRPr="00EB5507">
        <w:rPr>
          <w:color w:val="000000"/>
          <w:szCs w:val="28"/>
        </w:rPr>
        <w:t>позиции «Основное мероприятие 1.1.2.23.0» цифры «20000,00» заменить цифрами «18221,25»;</w:t>
      </w:r>
    </w:p>
    <w:p w:rsidR="009E6154" w:rsidRPr="00781DF0" w:rsidRDefault="00781DF0" w:rsidP="00781DF0">
      <w:pPr>
        <w:pStyle w:val="ac"/>
        <w:numPr>
          <w:ilvl w:val="0"/>
          <w:numId w:val="10"/>
        </w:numPr>
        <w:ind w:left="567" w:firstLine="567"/>
        <w:jc w:val="both"/>
        <w:rPr>
          <w:color w:val="000000"/>
          <w:szCs w:val="28"/>
        </w:rPr>
      </w:pPr>
      <w:r w:rsidRPr="00781DF0">
        <w:rPr>
          <w:color w:val="000000"/>
          <w:szCs w:val="28"/>
        </w:rPr>
        <w:t xml:space="preserve">в графе «2016» </w:t>
      </w:r>
      <w:r w:rsidR="009E6154" w:rsidRPr="00781DF0">
        <w:rPr>
          <w:color w:val="000000"/>
          <w:szCs w:val="28"/>
        </w:rPr>
        <w:t xml:space="preserve"> позиции «Основное мероприятие 1.1.2.24.0» цифры «20000,00» заменить цифрами «18221,25».</w:t>
      </w:r>
    </w:p>
    <w:p w:rsidR="009E6154" w:rsidRDefault="009E6154" w:rsidP="009E6154">
      <w:pPr>
        <w:tabs>
          <w:tab w:val="left" w:pos="993"/>
        </w:tabs>
        <w:ind w:left="567" w:right="140" w:firstLine="567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9E6154" w:rsidRDefault="009E6154" w:rsidP="009E6154">
      <w:pPr>
        <w:sectPr w:rsidR="009E6154" w:rsidSect="00103AF3">
          <w:headerReference w:type="default" r:id="rId9"/>
          <w:pgSz w:w="11906" w:h="16838"/>
          <w:pgMar w:top="1134" w:right="709" w:bottom="1134" w:left="851" w:header="708" w:footer="708" w:gutter="0"/>
          <w:pgNumType w:start="1"/>
          <w:cols w:space="720"/>
          <w:titlePg/>
          <w:docGrid w:linePitch="381"/>
        </w:sectPr>
      </w:pPr>
    </w:p>
    <w:p w:rsidR="009E6154" w:rsidRDefault="009E6154" w:rsidP="00103AF3">
      <w:pPr>
        <w:pStyle w:val="ac"/>
        <w:numPr>
          <w:ilvl w:val="0"/>
          <w:numId w:val="9"/>
        </w:numPr>
        <w:tabs>
          <w:tab w:val="left" w:pos="993"/>
        </w:tabs>
        <w:ind w:left="0" w:right="140" w:firstLine="113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</w:t>
      </w:r>
      <w:r w:rsidR="00103AF3">
        <w:rPr>
          <w:color w:val="000000"/>
          <w:szCs w:val="28"/>
        </w:rPr>
        <w:t>п</w:t>
      </w:r>
      <w:r>
        <w:rPr>
          <w:color w:val="000000"/>
          <w:szCs w:val="28"/>
        </w:rPr>
        <w:t>риложении 5:</w:t>
      </w:r>
    </w:p>
    <w:p w:rsidR="009E6154" w:rsidRPr="00103AF3" w:rsidRDefault="009E6154" w:rsidP="00103AF3">
      <w:pPr>
        <w:pStyle w:val="ac"/>
        <w:numPr>
          <w:ilvl w:val="0"/>
          <w:numId w:val="11"/>
        </w:numPr>
        <w:tabs>
          <w:tab w:val="left" w:pos="993"/>
        </w:tabs>
        <w:jc w:val="both"/>
        <w:rPr>
          <w:color w:val="000000"/>
          <w:szCs w:val="28"/>
        </w:rPr>
      </w:pPr>
      <w:r w:rsidRPr="00103AF3">
        <w:rPr>
          <w:color w:val="000000"/>
          <w:szCs w:val="28"/>
        </w:rPr>
        <w:t>позицию «Основное мероприятие 1.1.2.2.0» изложить в следующей редакции:</w:t>
      </w:r>
    </w:p>
    <w:p w:rsidR="009E6154" w:rsidRDefault="009E6154" w:rsidP="009E615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992"/>
        <w:gridCol w:w="1838"/>
        <w:gridCol w:w="1140"/>
        <w:gridCol w:w="2698"/>
        <w:gridCol w:w="1418"/>
        <w:gridCol w:w="1281"/>
        <w:gridCol w:w="1140"/>
        <w:gridCol w:w="1140"/>
        <w:gridCol w:w="1140"/>
        <w:gridCol w:w="1110"/>
        <w:gridCol w:w="987"/>
        <w:gridCol w:w="567"/>
      </w:tblGrid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103AF3" w:rsidRDefault="00103AF3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F3" w:rsidRDefault="00103AF3" w:rsidP="00103AF3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Основ-ное меро-приятие </w:t>
            </w:r>
            <w:r>
              <w:rPr>
                <w:color w:val="000000"/>
                <w:sz w:val="24"/>
                <w:szCs w:val="24"/>
              </w:rPr>
              <w:t>1.1.2.2.0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AF3" w:rsidRDefault="0010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физкультурно-оздоровитель-ного комплекса в г. Суоярви, Республика Карелия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79930,00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Респуб-лики Карелия       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3330,00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федераль-ного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71000,00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реформиро-ванию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96C9D">
        <w:trPr>
          <w:gridAfter w:val="1"/>
          <w:wAfter w:w="567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AF3" w:rsidTr="00103AF3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F3" w:rsidRDefault="00103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F3" w:rsidRDefault="00103AF3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F3" w:rsidRDefault="00103AF3" w:rsidP="00103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3AF3" w:rsidRDefault="0010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103AF3" w:rsidRDefault="00103AF3" w:rsidP="009E6154">
      <w:pPr>
        <w:pStyle w:val="ac"/>
        <w:numPr>
          <w:ilvl w:val="1"/>
          <w:numId w:val="9"/>
        </w:numPr>
        <w:tabs>
          <w:tab w:val="left" w:pos="993"/>
        </w:tabs>
        <w:ind w:left="567" w:firstLine="567"/>
        <w:jc w:val="both"/>
        <w:rPr>
          <w:color w:val="000000"/>
          <w:szCs w:val="28"/>
        </w:rPr>
        <w:sectPr w:rsidR="00103AF3" w:rsidSect="00DE1B89">
          <w:headerReference w:type="first" r:id="rId10"/>
          <w:pgSz w:w="16840" w:h="11907" w:orient="landscape"/>
          <w:pgMar w:top="1134" w:right="1134" w:bottom="1134" w:left="1134" w:header="720" w:footer="720" w:gutter="0"/>
          <w:cols w:space="720"/>
          <w:docGrid w:linePitch="381"/>
        </w:sectPr>
      </w:pPr>
    </w:p>
    <w:p w:rsidR="009E6154" w:rsidRPr="004A3367" w:rsidRDefault="009E6154" w:rsidP="004A3367">
      <w:pPr>
        <w:pStyle w:val="ac"/>
        <w:numPr>
          <w:ilvl w:val="0"/>
          <w:numId w:val="11"/>
        </w:numPr>
        <w:tabs>
          <w:tab w:val="left" w:pos="993"/>
        </w:tabs>
        <w:jc w:val="both"/>
        <w:rPr>
          <w:color w:val="000000"/>
          <w:szCs w:val="28"/>
        </w:rPr>
      </w:pPr>
      <w:r w:rsidRPr="004A3367">
        <w:rPr>
          <w:color w:val="000000"/>
          <w:szCs w:val="28"/>
        </w:rPr>
        <w:lastRenderedPageBreak/>
        <w:t>позицию «Основное мероприятие 1.1.2.5.0» изложить в следующей редакции:</w:t>
      </w:r>
    </w:p>
    <w:p w:rsidR="009E6154" w:rsidRDefault="009E6154" w:rsidP="009E615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992"/>
        <w:gridCol w:w="1838"/>
        <w:gridCol w:w="1140"/>
        <w:gridCol w:w="2698"/>
        <w:gridCol w:w="1418"/>
        <w:gridCol w:w="1281"/>
        <w:gridCol w:w="1140"/>
        <w:gridCol w:w="1140"/>
        <w:gridCol w:w="1140"/>
        <w:gridCol w:w="1110"/>
        <w:gridCol w:w="987"/>
        <w:gridCol w:w="426"/>
      </w:tblGrid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C93F41" w:rsidRDefault="00C93F41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41" w:rsidRDefault="00C93F41" w:rsidP="00196C9D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Основ-ное меро-приятие </w:t>
            </w:r>
            <w:r>
              <w:rPr>
                <w:color w:val="000000"/>
                <w:sz w:val="24"/>
                <w:szCs w:val="24"/>
              </w:rPr>
              <w:t>1.1.2.5.0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41" w:rsidRDefault="00C93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 футбольного поля с укладкой искусственного покрытия в</w:t>
            </w:r>
          </w:p>
          <w:p w:rsidR="00C93F41" w:rsidRDefault="00C93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Беломорске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18857,50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Респуб-лики Карелия       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федераль-ного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11357,50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реформиро-ванию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gridAfter w:val="1"/>
          <w:wAfter w:w="426" w:type="dxa"/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196C9D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 w:rsidP="00073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6A3354" w:rsidRDefault="006A3354" w:rsidP="009E6154">
      <w:pPr>
        <w:pStyle w:val="ac"/>
        <w:numPr>
          <w:ilvl w:val="1"/>
          <w:numId w:val="9"/>
        </w:numPr>
        <w:tabs>
          <w:tab w:val="left" w:pos="993"/>
        </w:tabs>
        <w:ind w:left="567" w:firstLine="567"/>
        <w:jc w:val="both"/>
        <w:rPr>
          <w:color w:val="000000"/>
          <w:szCs w:val="28"/>
        </w:rPr>
        <w:sectPr w:rsidR="006A3354" w:rsidSect="00DE1B89">
          <w:pgSz w:w="16840" w:h="11907" w:orient="landscape"/>
          <w:pgMar w:top="1134" w:right="1134" w:bottom="1134" w:left="1134" w:header="720" w:footer="720" w:gutter="0"/>
          <w:cols w:space="720"/>
          <w:docGrid w:linePitch="381"/>
        </w:sectPr>
      </w:pPr>
    </w:p>
    <w:p w:rsidR="009E6154" w:rsidRPr="00F72D9F" w:rsidRDefault="009E6154" w:rsidP="00F72D9F">
      <w:pPr>
        <w:pStyle w:val="ac"/>
        <w:numPr>
          <w:ilvl w:val="0"/>
          <w:numId w:val="11"/>
        </w:numPr>
        <w:ind w:left="284" w:firstLine="850"/>
        <w:jc w:val="both"/>
        <w:rPr>
          <w:color w:val="000000"/>
          <w:szCs w:val="28"/>
        </w:rPr>
      </w:pPr>
      <w:r w:rsidRPr="00F72D9F">
        <w:rPr>
          <w:color w:val="000000"/>
          <w:szCs w:val="28"/>
        </w:rPr>
        <w:lastRenderedPageBreak/>
        <w:t>позици</w:t>
      </w:r>
      <w:r w:rsidR="00F72D9F">
        <w:rPr>
          <w:color w:val="000000"/>
          <w:szCs w:val="28"/>
        </w:rPr>
        <w:t>и</w:t>
      </w:r>
      <w:r w:rsidRPr="00F72D9F">
        <w:rPr>
          <w:color w:val="000000"/>
          <w:szCs w:val="28"/>
        </w:rPr>
        <w:t xml:space="preserve"> «Основное мероприятие 1.1.2.23.0»</w:t>
      </w:r>
      <w:r w:rsidR="00F72D9F">
        <w:rPr>
          <w:color w:val="000000"/>
          <w:szCs w:val="28"/>
        </w:rPr>
        <w:t xml:space="preserve">, «Основное мероприятие 1.1.2.24.0» </w:t>
      </w:r>
      <w:r w:rsidRPr="00F72D9F">
        <w:rPr>
          <w:color w:val="000000"/>
          <w:szCs w:val="28"/>
        </w:rPr>
        <w:t>изложить в следующей редакции:</w:t>
      </w:r>
    </w:p>
    <w:p w:rsidR="009E6154" w:rsidRDefault="009E6154" w:rsidP="009E615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tbl>
      <w:tblPr>
        <w:tblW w:w="1545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135"/>
        <w:gridCol w:w="1842"/>
        <w:gridCol w:w="993"/>
        <w:gridCol w:w="2697"/>
        <w:gridCol w:w="1418"/>
        <w:gridCol w:w="1281"/>
        <w:gridCol w:w="1140"/>
        <w:gridCol w:w="1140"/>
        <w:gridCol w:w="1140"/>
        <w:gridCol w:w="1111"/>
        <w:gridCol w:w="1276"/>
      </w:tblGrid>
      <w:tr w:rsidR="00E636E3" w:rsidTr="00E636E3">
        <w:trPr>
          <w:cantSplit/>
          <w:trHeight w:val="3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E636E3" w:rsidRDefault="00E636E3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3" w:rsidRDefault="00E636E3" w:rsidP="00E636E3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меро-приятие </w:t>
            </w:r>
            <w:r>
              <w:rPr>
                <w:color w:val="000000"/>
                <w:sz w:val="24"/>
                <w:szCs w:val="24"/>
              </w:rPr>
              <w:t>1.1.2.23.0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3" w:rsidRDefault="00E636E3" w:rsidP="00E636E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пришкольного стадиона муни-ципального казенного обще-образователь-ного учрежде-ния  Медвежье-горского района «Пиндушская средняя обще-образовательная школа № 1»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20606,25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68D5" w:rsidTr="00196C9D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68D5" w:rsidRDefault="00FD68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Респуб-лики Карелия       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</w:pPr>
            <w:r w:rsidRPr="006D052B">
              <w:rPr>
                <w:sz w:val="24"/>
                <w:szCs w:val="24"/>
              </w:rPr>
              <w:t>0,00</w:t>
            </w:r>
          </w:p>
        </w:tc>
      </w:tr>
      <w:tr w:rsidR="00FD68D5" w:rsidTr="00196C9D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федераль-ного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18221,25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</w:pPr>
            <w:r w:rsidRPr="006D052B">
              <w:rPr>
                <w:sz w:val="24"/>
                <w:szCs w:val="24"/>
              </w:rPr>
              <w:t>0,00</w:t>
            </w:r>
          </w:p>
        </w:tc>
      </w:tr>
      <w:tr w:rsidR="00FD68D5" w:rsidTr="00196C9D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реформиро-ванию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D5" w:rsidRDefault="00FD68D5" w:rsidP="00FD68D5">
            <w:pPr>
              <w:jc w:val="center"/>
            </w:pPr>
            <w:r w:rsidRPr="006D052B">
              <w:rPr>
                <w:sz w:val="24"/>
                <w:szCs w:val="24"/>
              </w:rPr>
              <w:t>0,00</w:t>
            </w:r>
          </w:p>
        </w:tc>
      </w:tr>
      <w:tr w:rsidR="00E636E3" w:rsidTr="00E636E3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6E3" w:rsidTr="00E636E3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6E3" w:rsidTr="00E636E3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6E3" w:rsidTr="00E636E3">
        <w:trPr>
          <w:cantSplit/>
          <w:trHeight w:val="33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E3" w:rsidRDefault="00E636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E3" w:rsidRDefault="00E63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  </w:t>
            </w:r>
          </w:p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6E3" w:rsidRDefault="00E63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E3" w:rsidRDefault="00E6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E636E3" w:rsidRDefault="00E636E3"/>
    <w:p w:rsidR="00E636E3" w:rsidRDefault="00E636E3"/>
    <w:p w:rsidR="00E636E3" w:rsidRDefault="00E636E3"/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844"/>
        <w:gridCol w:w="1297"/>
        <w:gridCol w:w="2533"/>
        <w:gridCol w:w="1418"/>
        <w:gridCol w:w="1276"/>
        <w:gridCol w:w="1134"/>
        <w:gridCol w:w="987"/>
        <w:gridCol w:w="1134"/>
        <w:gridCol w:w="1134"/>
        <w:gridCol w:w="1134"/>
        <w:gridCol w:w="426"/>
      </w:tblGrid>
      <w:tr w:rsidR="00C93F41" w:rsidTr="00C93F41">
        <w:trPr>
          <w:gridAfter w:val="1"/>
          <w:wAfter w:w="426" w:type="dxa"/>
          <w:cantSplit/>
          <w:trHeight w:val="3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41" w:rsidRDefault="00C93F41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меро-приятие </w:t>
            </w:r>
            <w:r>
              <w:rPr>
                <w:color w:val="000000"/>
                <w:sz w:val="24"/>
                <w:szCs w:val="24"/>
              </w:rPr>
              <w:t>1.1.2.24.0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спортивного ядра в пос. Чупа Лоухского муниципаль-ного района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20606,25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gridAfter w:val="1"/>
          <w:wAfter w:w="426" w:type="dxa"/>
          <w:cantSplit/>
          <w:trHeight w:val="12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Респуб-лики Карелия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gridAfter w:val="1"/>
          <w:wAfter w:w="426" w:type="dxa"/>
          <w:cantSplit/>
          <w:trHeight w:val="3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 w:rsidP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поступаю-щие в бюджет Респуб-лики Карелия  из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18221,25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gridAfter w:val="1"/>
          <w:wAfter w:w="426" w:type="dxa"/>
          <w:cantSplit/>
          <w:trHeight w:val="3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 w:rsidP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реформи-рованию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gridAfter w:val="1"/>
          <w:wAfter w:w="426" w:type="dxa"/>
          <w:cantSplit/>
          <w:trHeight w:val="3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gridAfter w:val="1"/>
          <w:wAfter w:w="426" w:type="dxa"/>
          <w:cantSplit/>
          <w:trHeight w:val="3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gridAfter w:val="1"/>
          <w:wAfter w:w="426" w:type="dxa"/>
          <w:cantSplit/>
          <w:trHeight w:val="3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3F41" w:rsidTr="00C93F41">
        <w:trPr>
          <w:cantSplit/>
          <w:trHeight w:val="3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41" w:rsidRDefault="00C93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93F41" w:rsidRDefault="00C9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B5536" w:rsidRDefault="00BB5536" w:rsidP="001C34DC">
      <w:pPr>
        <w:ind w:firstLine="709"/>
        <w:jc w:val="both"/>
        <w:rPr>
          <w:szCs w:val="28"/>
        </w:rPr>
      </w:pPr>
    </w:p>
    <w:p w:rsidR="00C93F41" w:rsidRPr="00BB5536" w:rsidRDefault="00C93F41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  <w:r w:rsidR="00C93F41">
        <w:rPr>
          <w:szCs w:val="28"/>
        </w:rPr>
        <w:t xml:space="preserve">                          </w:t>
      </w:r>
      <w:r>
        <w:rPr>
          <w:szCs w:val="28"/>
        </w:rPr>
        <w:t xml:space="preserve">Глава </w:t>
      </w:r>
    </w:p>
    <w:p w:rsidR="001C34DC" w:rsidRDefault="00C93F41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1C34DC">
        <w:rPr>
          <w:szCs w:val="28"/>
        </w:rPr>
        <w:t xml:space="preserve">Республики  Карелия                       </w:t>
      </w:r>
      <w:r w:rsidR="001C34DC">
        <w:rPr>
          <w:szCs w:val="28"/>
        </w:rPr>
        <w:tab/>
      </w:r>
      <w:r w:rsidR="001C34DC">
        <w:rPr>
          <w:szCs w:val="28"/>
        </w:rPr>
        <w:tab/>
      </w:r>
      <w:r w:rsidR="001C34DC">
        <w:rPr>
          <w:szCs w:val="28"/>
        </w:rPr>
        <w:tab/>
        <w:t xml:space="preserve">      </w:t>
      </w:r>
      <w:r w:rsidR="001C34DC">
        <w:rPr>
          <w:szCs w:val="28"/>
        </w:rPr>
        <w:tab/>
      </w:r>
      <w:r w:rsidR="00FD68D5">
        <w:rPr>
          <w:szCs w:val="28"/>
        </w:rPr>
        <w:t xml:space="preserve">                 </w:t>
      </w:r>
      <w:bookmarkStart w:id="0" w:name="_GoBack"/>
      <w:bookmarkEnd w:id="0"/>
      <w:r w:rsidR="001C34DC">
        <w:rPr>
          <w:szCs w:val="28"/>
        </w:rPr>
        <w:t xml:space="preserve">        А.П. Худилайнен</w:t>
      </w:r>
    </w:p>
    <w:sectPr w:rsidR="001C34DC" w:rsidSect="00DE1B89">
      <w:pgSz w:w="16840" w:h="11907" w:orient="landscape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9D" w:rsidRDefault="00196C9D" w:rsidP="00CE0D98">
      <w:r>
        <w:separator/>
      </w:r>
    </w:p>
  </w:endnote>
  <w:endnote w:type="continuationSeparator" w:id="0">
    <w:p w:rsidR="00196C9D" w:rsidRDefault="00196C9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9D" w:rsidRDefault="00196C9D" w:rsidP="00CE0D98">
      <w:r>
        <w:separator/>
      </w:r>
    </w:p>
  </w:footnote>
  <w:footnote w:type="continuationSeparator" w:id="0">
    <w:p w:rsidR="00196C9D" w:rsidRDefault="00196C9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142386"/>
      <w:docPartObj>
        <w:docPartGallery w:val="Page Numbers (Top of Page)"/>
        <w:docPartUnique/>
      </w:docPartObj>
    </w:sdtPr>
    <w:sdtContent>
      <w:p w:rsidR="00196C9D" w:rsidRDefault="00196C9D">
        <w:pPr>
          <w:pStyle w:val="a7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196C9D" w:rsidRDefault="00196C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9D" w:rsidRDefault="00196C9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07A"/>
    <w:multiLevelType w:val="hybridMultilevel"/>
    <w:tmpl w:val="73EA4F0E"/>
    <w:lvl w:ilvl="0" w:tplc="F1E0BB6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4C5C9F"/>
    <w:multiLevelType w:val="hybridMultilevel"/>
    <w:tmpl w:val="B7D2A706"/>
    <w:lvl w:ilvl="0" w:tplc="2EB890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F09BA"/>
    <w:multiLevelType w:val="multilevel"/>
    <w:tmpl w:val="F4F62A24"/>
    <w:lvl w:ilvl="0">
      <w:start w:val="1"/>
      <w:numFmt w:val="decimal"/>
      <w:lvlText w:val="%1."/>
      <w:lvlJc w:val="left"/>
      <w:pPr>
        <w:ind w:left="9717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3D71"/>
    <w:rsid w:val="00093735"/>
    <w:rsid w:val="000C4274"/>
    <w:rsid w:val="000D32E1"/>
    <w:rsid w:val="000E0EA4"/>
    <w:rsid w:val="000F4138"/>
    <w:rsid w:val="00103AF3"/>
    <w:rsid w:val="00103C69"/>
    <w:rsid w:val="0013077C"/>
    <w:rsid w:val="001348C3"/>
    <w:rsid w:val="001605B0"/>
    <w:rsid w:val="00195D34"/>
    <w:rsid w:val="00196C9D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30BF4"/>
    <w:rsid w:val="004531A1"/>
    <w:rsid w:val="004653C9"/>
    <w:rsid w:val="00465C76"/>
    <w:rsid w:val="004731EA"/>
    <w:rsid w:val="0049114C"/>
    <w:rsid w:val="004A24AD"/>
    <w:rsid w:val="004A3367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A3354"/>
    <w:rsid w:val="006E64E6"/>
    <w:rsid w:val="006F1268"/>
    <w:rsid w:val="007072B5"/>
    <w:rsid w:val="00726286"/>
    <w:rsid w:val="00756C1D"/>
    <w:rsid w:val="00757706"/>
    <w:rsid w:val="007705AD"/>
    <w:rsid w:val="007771A7"/>
    <w:rsid w:val="00781DF0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E615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F4FBC"/>
    <w:rsid w:val="00C0029F"/>
    <w:rsid w:val="00C20639"/>
    <w:rsid w:val="00C24172"/>
    <w:rsid w:val="00C26937"/>
    <w:rsid w:val="00C311EB"/>
    <w:rsid w:val="00C92BA5"/>
    <w:rsid w:val="00C93F41"/>
    <w:rsid w:val="00C95FDB"/>
    <w:rsid w:val="00C97F75"/>
    <w:rsid w:val="00CA3156"/>
    <w:rsid w:val="00CB3FDE"/>
    <w:rsid w:val="00CC1D45"/>
    <w:rsid w:val="00CE0D98"/>
    <w:rsid w:val="00CF001D"/>
    <w:rsid w:val="00CF5812"/>
    <w:rsid w:val="00D11DA0"/>
    <w:rsid w:val="00D22F40"/>
    <w:rsid w:val="00D42F13"/>
    <w:rsid w:val="00D676AB"/>
    <w:rsid w:val="00D93CF5"/>
    <w:rsid w:val="00DB34EF"/>
    <w:rsid w:val="00DC600E"/>
    <w:rsid w:val="00DE1B89"/>
    <w:rsid w:val="00DF3DAD"/>
    <w:rsid w:val="00E356BC"/>
    <w:rsid w:val="00E4256C"/>
    <w:rsid w:val="00E636E3"/>
    <w:rsid w:val="00E775CF"/>
    <w:rsid w:val="00EA0821"/>
    <w:rsid w:val="00EB5507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2D9F"/>
    <w:rsid w:val="00F9326B"/>
    <w:rsid w:val="00FA61CF"/>
    <w:rsid w:val="00FC01B9"/>
    <w:rsid w:val="00FD03CE"/>
    <w:rsid w:val="00FD5EA8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835D-851A-41EB-83AD-C8CD2E1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709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19</cp:revision>
  <cp:lastPrinted>2016-03-21T11:07:00Z</cp:lastPrinted>
  <dcterms:created xsi:type="dcterms:W3CDTF">2016-03-21T06:56:00Z</dcterms:created>
  <dcterms:modified xsi:type="dcterms:W3CDTF">2016-03-21T11:13:00Z</dcterms:modified>
</cp:coreProperties>
</file>