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128B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2D1F130" wp14:editId="2B1EA04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128BA">
        <w:t>2 марта 2016 года № 15</w:t>
      </w:r>
      <w:r w:rsidR="006128BA">
        <w:t>1</w:t>
      </w:r>
      <w:bookmarkStart w:id="0" w:name="_GoBack"/>
      <w:bookmarkEnd w:id="0"/>
      <w:r w:rsidR="006128B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B7CE0" w:rsidRDefault="003B7CE0" w:rsidP="003B7CE0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                      28 февраля 2012 года № 138р-П (Собрание законодательства Республики Карелия, 2012, № </w:t>
      </w:r>
      <w:r w:rsidR="003C4094">
        <w:rPr>
          <w:szCs w:val="28"/>
        </w:rPr>
        <w:t>2</w:t>
      </w:r>
      <w:r>
        <w:rPr>
          <w:szCs w:val="28"/>
        </w:rPr>
        <w:t xml:space="preserve">, ст. </w:t>
      </w:r>
      <w:r w:rsidR="003C4094">
        <w:rPr>
          <w:szCs w:val="28"/>
        </w:rPr>
        <w:t xml:space="preserve">334) </w:t>
      </w:r>
      <w:r>
        <w:rPr>
          <w:szCs w:val="28"/>
        </w:rPr>
        <w:t xml:space="preserve">следующие изменения: </w:t>
      </w:r>
    </w:p>
    <w:p w:rsidR="003C4094" w:rsidRDefault="00115F7D" w:rsidP="001D77FD">
      <w:pPr>
        <w:pStyle w:val="af0"/>
        <w:numPr>
          <w:ilvl w:val="0"/>
          <w:numId w:val="9"/>
        </w:num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15F7D">
        <w:rPr>
          <w:rFonts w:ascii="Times New Roman" w:hAnsi="Times New Roman" w:cs="Times New Roman"/>
          <w:sz w:val="28"/>
          <w:szCs w:val="28"/>
        </w:rPr>
        <w:t>ункт 1 изложить в следующей редакции:</w:t>
      </w:r>
    </w:p>
    <w:p w:rsidR="001D77FD" w:rsidRDefault="001D77FD" w:rsidP="001D77FD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«1. Определить Государственный контрольный комитет Республики Карелия органом, ответственным за подготовку в установленном порядке докладов об осуществлении регионального государственного контроля (надзора) органами исполнительной власти Республики Карелия.»; </w:t>
      </w:r>
    </w:p>
    <w:p w:rsidR="009D11D2" w:rsidRDefault="009D11D2" w:rsidP="009D11D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Pr="009D11D2">
        <w:rPr>
          <w:szCs w:val="28"/>
        </w:rPr>
        <w:t xml:space="preserve">в абзаце третьем подпункта 1 пункта 2 слова «Министерство экономического развития Республики Карелия» заменить словами «Государственный контрольный комитет Республики Карелия»;  </w:t>
      </w:r>
    </w:p>
    <w:p w:rsidR="00556D18" w:rsidRDefault="00556D18" w:rsidP="00556D18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Pr="009D11D2">
        <w:rPr>
          <w:szCs w:val="28"/>
        </w:rPr>
        <w:t>в пункт</w:t>
      </w:r>
      <w:r>
        <w:rPr>
          <w:szCs w:val="28"/>
        </w:rPr>
        <w:t>е 3</w:t>
      </w:r>
      <w:r w:rsidRPr="009D11D2">
        <w:rPr>
          <w:szCs w:val="28"/>
        </w:rPr>
        <w:t xml:space="preserve"> слова «Министерств</w:t>
      </w:r>
      <w:r>
        <w:rPr>
          <w:szCs w:val="28"/>
        </w:rPr>
        <w:t>у</w:t>
      </w:r>
      <w:r w:rsidRPr="009D11D2">
        <w:rPr>
          <w:szCs w:val="28"/>
        </w:rPr>
        <w:t xml:space="preserve"> экономического развития Республики Карелия» заменить словами «Государственн</w:t>
      </w:r>
      <w:r>
        <w:rPr>
          <w:szCs w:val="28"/>
        </w:rPr>
        <w:t>ому</w:t>
      </w:r>
      <w:r w:rsidRPr="009D11D2">
        <w:rPr>
          <w:szCs w:val="28"/>
        </w:rPr>
        <w:t xml:space="preserve"> контрольн</w:t>
      </w:r>
      <w:r>
        <w:rPr>
          <w:szCs w:val="28"/>
        </w:rPr>
        <w:t>ому</w:t>
      </w:r>
      <w:r w:rsidRPr="009D11D2">
        <w:rPr>
          <w:szCs w:val="28"/>
        </w:rPr>
        <w:t xml:space="preserve"> комитет</w:t>
      </w:r>
      <w:r>
        <w:rPr>
          <w:szCs w:val="28"/>
        </w:rPr>
        <w:t>у</w:t>
      </w:r>
      <w:r w:rsidRPr="009D11D2">
        <w:rPr>
          <w:szCs w:val="28"/>
        </w:rPr>
        <w:t xml:space="preserve"> Республики Карелия»;  </w:t>
      </w:r>
    </w:p>
    <w:p w:rsidR="00556D18" w:rsidRDefault="00556D18" w:rsidP="00556D18">
      <w:pPr>
        <w:ind w:right="141" w:firstLine="709"/>
        <w:jc w:val="both"/>
        <w:rPr>
          <w:szCs w:val="28"/>
        </w:rPr>
      </w:pPr>
      <w:r>
        <w:rPr>
          <w:szCs w:val="28"/>
        </w:rPr>
        <w:t>4) в пункте 4:</w:t>
      </w:r>
    </w:p>
    <w:p w:rsidR="00556D18" w:rsidRDefault="00556D18" w:rsidP="00556D18">
      <w:pPr>
        <w:ind w:right="141" w:firstLine="709"/>
        <w:jc w:val="both"/>
        <w:rPr>
          <w:szCs w:val="28"/>
        </w:rPr>
      </w:pPr>
      <w:r w:rsidRPr="009D11D2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9D11D2">
        <w:rPr>
          <w:szCs w:val="28"/>
        </w:rPr>
        <w:t xml:space="preserve"> подпункта </w:t>
      </w:r>
      <w:r>
        <w:rPr>
          <w:szCs w:val="28"/>
        </w:rPr>
        <w:t>2</w:t>
      </w:r>
      <w:r w:rsidRPr="009D11D2">
        <w:rPr>
          <w:szCs w:val="28"/>
        </w:rPr>
        <w:t xml:space="preserve"> слова «Министерство экономического развития Республики Карелия» заменить словами «Государственный контрольный комитет Республики Карелия»;  </w:t>
      </w:r>
    </w:p>
    <w:p w:rsidR="00556D18" w:rsidRPr="009D11D2" w:rsidRDefault="00556D18" w:rsidP="009D11D2">
      <w:pPr>
        <w:ind w:right="141" w:firstLine="709"/>
        <w:jc w:val="both"/>
        <w:rPr>
          <w:szCs w:val="28"/>
        </w:rPr>
      </w:pPr>
      <w:r>
        <w:rPr>
          <w:szCs w:val="28"/>
        </w:rPr>
        <w:t>в подпункте 3 слова «федеральной государственной информационной системы (ИС «Мониторинг</w:t>
      </w:r>
      <w:r w:rsidR="001104E8">
        <w:rPr>
          <w:szCs w:val="28"/>
        </w:rPr>
        <w:t>»</w:t>
      </w:r>
      <w:r>
        <w:rPr>
          <w:szCs w:val="28"/>
        </w:rPr>
        <w:t>)» заменить словами «государственной автоматизированной системы «Управление» (ГАС «Управление»)».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4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A5901A9"/>
    <w:multiLevelType w:val="hybridMultilevel"/>
    <w:tmpl w:val="2FF076CE"/>
    <w:lvl w:ilvl="0" w:tplc="20BAE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04E8"/>
    <w:rsid w:val="00112508"/>
    <w:rsid w:val="00115F7D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7FD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7CE0"/>
    <w:rsid w:val="003C4094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56D18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28B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D11D2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4B20-506C-478A-9853-C880FDB79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2016-03-01T11:18:00Z</cp:lastPrinted>
  <dcterms:created xsi:type="dcterms:W3CDTF">2016-02-24T08:10:00Z</dcterms:created>
  <dcterms:modified xsi:type="dcterms:W3CDTF">2016-03-02T09:13:00Z</dcterms:modified>
</cp:coreProperties>
</file>