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2C" w:rsidRDefault="00834F2C">
      <w:pPr>
        <w:pStyle w:val="ConsPlusTitle"/>
        <w:jc w:val="center"/>
      </w:pPr>
      <w:r>
        <w:t>РЕСПУБЛИКА КАРЕЛИЯ</w:t>
      </w:r>
    </w:p>
    <w:p w:rsidR="00834F2C" w:rsidRDefault="00834F2C">
      <w:pPr>
        <w:pStyle w:val="ConsPlusTitle"/>
        <w:jc w:val="center"/>
      </w:pPr>
    </w:p>
    <w:p w:rsidR="00834F2C" w:rsidRDefault="00834F2C">
      <w:pPr>
        <w:pStyle w:val="ConsPlusTitle"/>
        <w:jc w:val="center"/>
      </w:pPr>
      <w:r>
        <w:t>ЗАКОН</w:t>
      </w:r>
    </w:p>
    <w:p w:rsidR="00834F2C" w:rsidRDefault="00834F2C">
      <w:pPr>
        <w:pStyle w:val="ConsPlusTitle"/>
        <w:jc w:val="center"/>
      </w:pPr>
    </w:p>
    <w:p w:rsidR="00834F2C" w:rsidRDefault="00834F2C">
      <w:pPr>
        <w:pStyle w:val="ConsPlusTitle"/>
        <w:jc w:val="center"/>
      </w:pPr>
      <w:r>
        <w:t>О ВНЕСЕНИИ ИЗМЕНЕНИЙ</w:t>
      </w:r>
    </w:p>
    <w:p w:rsidR="00834F2C" w:rsidRDefault="00834F2C">
      <w:pPr>
        <w:pStyle w:val="ConsPlusTitle"/>
        <w:jc w:val="center"/>
      </w:pPr>
      <w:r>
        <w:t>В ЗАКОН РЕСПУБЛИКИ КАРЕЛИЯ</w:t>
      </w:r>
    </w:p>
    <w:p w:rsidR="00834F2C" w:rsidRDefault="00834F2C">
      <w:pPr>
        <w:pStyle w:val="ConsPlusTitle"/>
        <w:jc w:val="center"/>
      </w:pPr>
      <w:r>
        <w:t>"О ПРАВИТЕЛЬСТВЕ РЕСПУБЛИКИ КАРЕЛИЯ"</w:t>
      </w:r>
    </w:p>
    <w:p w:rsidR="00834F2C" w:rsidRDefault="00834F2C">
      <w:pPr>
        <w:pStyle w:val="ConsPlusNormal"/>
        <w:jc w:val="center"/>
      </w:pPr>
    </w:p>
    <w:p w:rsidR="00834F2C" w:rsidRDefault="00834F2C">
      <w:pPr>
        <w:pStyle w:val="ConsPlusNormal"/>
        <w:jc w:val="right"/>
      </w:pPr>
      <w:proofErr w:type="gramStart"/>
      <w:r>
        <w:t>Принят</w:t>
      </w:r>
      <w:proofErr w:type="gramEnd"/>
    </w:p>
    <w:p w:rsidR="00834F2C" w:rsidRDefault="00834F2C">
      <w:pPr>
        <w:pStyle w:val="ConsPlusNormal"/>
        <w:jc w:val="right"/>
      </w:pPr>
      <w:r>
        <w:t>Законодательным Собранием</w:t>
      </w:r>
    </w:p>
    <w:p w:rsidR="00834F2C" w:rsidRDefault="00834F2C">
      <w:pPr>
        <w:pStyle w:val="ConsPlusNormal"/>
        <w:jc w:val="right"/>
      </w:pPr>
      <w:r>
        <w:t>Республики Карелия</w:t>
      </w:r>
    </w:p>
    <w:p w:rsidR="00834F2C" w:rsidRDefault="00834F2C">
      <w:pPr>
        <w:pStyle w:val="ConsPlusNormal"/>
        <w:jc w:val="right"/>
      </w:pPr>
      <w:r>
        <w:t>24 марта 2016 года</w:t>
      </w:r>
    </w:p>
    <w:p w:rsidR="00834F2C" w:rsidRDefault="00834F2C">
      <w:pPr>
        <w:pStyle w:val="ConsPlusNormal"/>
        <w:jc w:val="both"/>
      </w:pPr>
    </w:p>
    <w:p w:rsidR="00834F2C" w:rsidRDefault="00834F2C">
      <w:pPr>
        <w:pStyle w:val="ConsPlusNormal"/>
        <w:ind w:firstLine="540"/>
        <w:jc w:val="both"/>
        <w:outlineLvl w:val="0"/>
      </w:pPr>
      <w:r>
        <w:t>Статья 1</w:t>
      </w:r>
    </w:p>
    <w:p w:rsidR="00834F2C" w:rsidRDefault="00834F2C">
      <w:pPr>
        <w:pStyle w:val="ConsPlusNormal"/>
        <w:jc w:val="center"/>
      </w:pPr>
    </w:p>
    <w:p w:rsidR="00834F2C" w:rsidRDefault="00834F2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 w:rsidRPr="00834F2C">
          <w:t>Закон</w:t>
        </w:r>
      </w:hyperlink>
      <w:r>
        <w:t xml:space="preserve"> Республики Карелия от 5 февраля 2013 года N 1679-ЗРК "О Правительстве Республики Карелия" (Собрание законодательства Республики Карелия, 2013, N 2, ст. 193; 2014, N 7, ст. 1195; N 9, ст. 1554; N 12, ст. 2187) следующие изменения:</w:t>
      </w:r>
    </w:p>
    <w:p w:rsidR="00834F2C" w:rsidRDefault="00834F2C">
      <w:pPr>
        <w:pStyle w:val="ConsPlusNormal"/>
        <w:ind w:firstLine="540"/>
        <w:jc w:val="both"/>
      </w:pPr>
      <w:r>
        <w:t xml:space="preserve">1) в </w:t>
      </w:r>
      <w:hyperlink r:id="rId6" w:history="1">
        <w:r w:rsidRPr="00834F2C">
          <w:t>статье 4</w:t>
        </w:r>
      </w:hyperlink>
      <w:r>
        <w:t>:</w:t>
      </w:r>
    </w:p>
    <w:p w:rsidR="00834F2C" w:rsidRDefault="00834F2C">
      <w:pPr>
        <w:pStyle w:val="ConsPlusNormal"/>
        <w:ind w:firstLine="540"/>
        <w:jc w:val="both"/>
      </w:pPr>
      <w:r>
        <w:t xml:space="preserve">а) </w:t>
      </w:r>
      <w:hyperlink r:id="rId7" w:history="1">
        <w:r w:rsidRPr="00834F2C">
          <w:t>часть 3</w:t>
        </w:r>
      </w:hyperlink>
      <w:r>
        <w:t xml:space="preserve"> изложить в следующей редакции:</w:t>
      </w:r>
    </w:p>
    <w:p w:rsidR="00834F2C" w:rsidRDefault="00834F2C">
      <w:pPr>
        <w:pStyle w:val="ConsPlusNormal"/>
        <w:ind w:firstLine="540"/>
        <w:jc w:val="both"/>
      </w:pPr>
      <w:r>
        <w:t>"3. В состав Правительства Республики Карелия входят Глава Республики Карелия, Первый заместитель Главы Республики Карелия - Премьер-министр Правительства Республики Карелия (далее - Премьер-министр Правительства Республики Карелия), заместители Главы Республики Карелия, иные члены Правительства Республики Карелия. По решению Главы Республики Карелия в состав Правительства Республики Карелия включаются руководители органов исполнительной власти Республики Карелия</w:t>
      </w:r>
      <w:proofErr w:type="gramStart"/>
      <w:r>
        <w:t>.";</w:t>
      </w:r>
    </w:p>
    <w:p w:rsidR="00834F2C" w:rsidRDefault="00834F2C">
      <w:pPr>
        <w:pStyle w:val="ConsPlusNormal"/>
        <w:ind w:firstLine="540"/>
        <w:jc w:val="both"/>
      </w:pPr>
      <w:proofErr w:type="gramEnd"/>
      <w:r>
        <w:t xml:space="preserve">б) </w:t>
      </w:r>
      <w:hyperlink r:id="rId8" w:history="1">
        <w:r w:rsidRPr="00834F2C">
          <w:t>дополнить</w:t>
        </w:r>
      </w:hyperlink>
      <w:r>
        <w:t xml:space="preserve"> частью 3.1 следующего содержания:</w:t>
      </w:r>
    </w:p>
    <w:p w:rsidR="00834F2C" w:rsidRDefault="00834F2C">
      <w:pPr>
        <w:pStyle w:val="ConsPlusNormal"/>
        <w:ind w:firstLine="540"/>
        <w:jc w:val="both"/>
      </w:pPr>
      <w:r>
        <w:t>"3.1. Премьер-министр Правительства Республики Карелия организует работу Правительства Республики Карелия</w:t>
      </w:r>
      <w:proofErr w:type="gramStart"/>
      <w:r>
        <w:t>.";</w:t>
      </w:r>
    </w:p>
    <w:p w:rsidR="00834F2C" w:rsidRDefault="00834F2C">
      <w:pPr>
        <w:pStyle w:val="ConsPlusNormal"/>
        <w:ind w:firstLine="540"/>
        <w:jc w:val="both"/>
      </w:pPr>
      <w:proofErr w:type="gramEnd"/>
      <w:r>
        <w:t xml:space="preserve">2) в </w:t>
      </w:r>
      <w:hyperlink r:id="rId9" w:history="1">
        <w:r w:rsidRPr="00834F2C">
          <w:t>части 1 статьи 5</w:t>
        </w:r>
      </w:hyperlink>
      <w:r>
        <w:t xml:space="preserve"> слова "Первые заместители Главы Республики Карелия" заменить словами "Премьер-министр Правительства Республики Карелия";</w:t>
      </w:r>
    </w:p>
    <w:p w:rsidR="00834F2C" w:rsidRDefault="00834F2C">
      <w:pPr>
        <w:pStyle w:val="ConsPlusNormal"/>
        <w:ind w:firstLine="540"/>
        <w:jc w:val="both"/>
      </w:pPr>
      <w:r>
        <w:t xml:space="preserve">3) </w:t>
      </w:r>
      <w:hyperlink r:id="rId10" w:history="1">
        <w:r w:rsidRPr="00834F2C">
          <w:t>статью 15</w:t>
        </w:r>
      </w:hyperlink>
      <w:r>
        <w:t xml:space="preserve"> изложить в следующей редакции:</w:t>
      </w:r>
    </w:p>
    <w:p w:rsidR="00834F2C" w:rsidRDefault="00834F2C">
      <w:pPr>
        <w:pStyle w:val="ConsPlusNormal"/>
        <w:ind w:firstLine="540"/>
        <w:jc w:val="both"/>
      </w:pPr>
      <w:r>
        <w:t>"Статья 15</w:t>
      </w:r>
    </w:p>
    <w:p w:rsidR="00834F2C" w:rsidRDefault="00834F2C">
      <w:pPr>
        <w:pStyle w:val="ConsPlusNormal"/>
        <w:ind w:firstLine="540"/>
        <w:jc w:val="both"/>
      </w:pPr>
    </w:p>
    <w:p w:rsidR="00834F2C" w:rsidRDefault="00834F2C">
      <w:pPr>
        <w:pStyle w:val="ConsPlusNormal"/>
        <w:ind w:firstLine="540"/>
        <w:jc w:val="both"/>
      </w:pPr>
      <w:r>
        <w:t>Премьер-министр Правительства Республики Карелия:</w:t>
      </w:r>
    </w:p>
    <w:p w:rsidR="00834F2C" w:rsidRDefault="00834F2C">
      <w:pPr>
        <w:pStyle w:val="ConsPlusNormal"/>
        <w:ind w:firstLine="540"/>
        <w:jc w:val="both"/>
      </w:pPr>
      <w:r>
        <w:t>1) организует работу Правительства Республики Карелия;</w:t>
      </w:r>
    </w:p>
    <w:p w:rsidR="00834F2C" w:rsidRDefault="00834F2C">
      <w:pPr>
        <w:pStyle w:val="ConsPlusNormal"/>
        <w:ind w:firstLine="540"/>
        <w:jc w:val="both"/>
      </w:pPr>
      <w:r>
        <w:t>2) представляет предложения Главе Республики Карелия по формированию и реализации государственной политики Республики Карелия в сферах деятельности, отнесенных в соответствии с федеральным законодательством и законодательством Республики Карелия к полномочиям Республики Карелия;</w:t>
      </w:r>
    </w:p>
    <w:p w:rsidR="00834F2C" w:rsidRDefault="00834F2C">
      <w:pPr>
        <w:pStyle w:val="ConsPlusNormal"/>
        <w:ind w:firstLine="540"/>
        <w:jc w:val="both"/>
      </w:pPr>
      <w:r>
        <w:lastRenderedPageBreak/>
        <w:t>3) по поручению Главы Республики Карелия председательствует на заседаниях Правительства Республики Карелия с правом решающего голоса;</w:t>
      </w:r>
    </w:p>
    <w:p w:rsidR="00834F2C" w:rsidRDefault="00834F2C">
      <w:pPr>
        <w:pStyle w:val="ConsPlusNormal"/>
        <w:ind w:firstLine="540"/>
        <w:jc w:val="both"/>
      </w:pPr>
      <w:r>
        <w:t>4) по поручению Главы Республики Карелия представляет Правительство Республики Карелия в Республике Карелия и за ее пределами;</w:t>
      </w:r>
    </w:p>
    <w:p w:rsidR="00834F2C" w:rsidRDefault="00834F2C">
      <w:pPr>
        <w:pStyle w:val="ConsPlusNormal"/>
        <w:ind w:firstLine="540"/>
        <w:jc w:val="both"/>
      </w:pPr>
      <w:r>
        <w:t>5) принимает участие в подготовке правовых актов Главы Республики Карелия, Правительства Республики Карелия, контролирует их исполнение;</w:t>
      </w:r>
    </w:p>
    <w:p w:rsidR="00834F2C" w:rsidRDefault="00834F2C">
      <w:pPr>
        <w:pStyle w:val="ConsPlusNormal"/>
        <w:ind w:firstLine="540"/>
        <w:jc w:val="both"/>
      </w:pPr>
      <w:r>
        <w:t>6) организует, координирует и контролирует работу органов исполнительной власти, дает им поручения;</w:t>
      </w:r>
    </w:p>
    <w:p w:rsidR="00834F2C" w:rsidRDefault="00834F2C">
      <w:pPr>
        <w:pStyle w:val="ConsPlusNormal"/>
        <w:ind w:firstLine="540"/>
        <w:jc w:val="both"/>
      </w:pPr>
      <w:r>
        <w:t>7) возглавляет консультативные и совещательные органы при Правительстве Республики Карелия;</w:t>
      </w:r>
    </w:p>
    <w:p w:rsidR="00834F2C" w:rsidRDefault="00834F2C">
      <w:pPr>
        <w:pStyle w:val="ConsPlusNormal"/>
        <w:ind w:firstLine="540"/>
        <w:jc w:val="both"/>
      </w:pPr>
      <w:r>
        <w:t xml:space="preserve">8) осуществляет иные полномочия в соответствии с </w:t>
      </w:r>
      <w:hyperlink r:id="rId11" w:history="1">
        <w:r w:rsidRPr="00834F2C">
          <w:t>Конституцией</w:t>
        </w:r>
      </w:hyperlink>
      <w:r>
        <w:t xml:space="preserve"> Республики Карелия, законами Республики Карелия, правовыми актами Главы Республики Карелия и Правительства Республики Карелия</w:t>
      </w:r>
      <w:proofErr w:type="gramStart"/>
      <w:r>
        <w:t>.";</w:t>
      </w:r>
      <w:proofErr w:type="gramEnd"/>
    </w:p>
    <w:p w:rsidR="00834F2C" w:rsidRDefault="00834F2C">
      <w:pPr>
        <w:pStyle w:val="ConsPlusNormal"/>
        <w:ind w:firstLine="540"/>
        <w:jc w:val="both"/>
      </w:pPr>
      <w:r>
        <w:t xml:space="preserve">4) </w:t>
      </w:r>
      <w:hyperlink r:id="rId12" w:history="1">
        <w:r w:rsidRPr="00834F2C">
          <w:t>дополнить</w:t>
        </w:r>
      </w:hyperlink>
      <w:r>
        <w:t xml:space="preserve"> статьей 15.1 следующего содержания:</w:t>
      </w:r>
    </w:p>
    <w:p w:rsidR="00834F2C" w:rsidRDefault="00834F2C">
      <w:pPr>
        <w:pStyle w:val="ConsPlusNormal"/>
        <w:ind w:firstLine="540"/>
        <w:jc w:val="both"/>
      </w:pPr>
      <w:r>
        <w:t>"Статья 15.1</w:t>
      </w:r>
    </w:p>
    <w:p w:rsidR="00834F2C" w:rsidRDefault="00834F2C">
      <w:pPr>
        <w:pStyle w:val="ConsPlusNormal"/>
        <w:ind w:firstLine="540"/>
        <w:jc w:val="both"/>
      </w:pPr>
    </w:p>
    <w:p w:rsidR="00834F2C" w:rsidRDefault="00834F2C">
      <w:pPr>
        <w:pStyle w:val="ConsPlusNormal"/>
        <w:ind w:firstLine="540"/>
        <w:jc w:val="both"/>
      </w:pPr>
      <w:r>
        <w:t>Заместители Премьер-министра Правительства Республики Карелия:</w:t>
      </w:r>
    </w:p>
    <w:p w:rsidR="00834F2C" w:rsidRDefault="00834F2C">
      <w:pPr>
        <w:pStyle w:val="ConsPlusNormal"/>
        <w:ind w:firstLine="540"/>
        <w:jc w:val="both"/>
      </w:pPr>
      <w:r>
        <w:t>1) участвуют с правом решающего голоса в заседаниях Правительства Республики Карелия;</w:t>
      </w:r>
    </w:p>
    <w:p w:rsidR="00834F2C" w:rsidRDefault="00834F2C">
      <w:pPr>
        <w:pStyle w:val="ConsPlusNormal"/>
        <w:ind w:firstLine="540"/>
        <w:jc w:val="both"/>
      </w:pPr>
      <w:r>
        <w:t>2) представляют предложения Премьер-министру Правительства Республики Карелия по формированию и реализации государственной политики Республики Карелия в соответствии с распределением компетенции;</w:t>
      </w:r>
    </w:p>
    <w:p w:rsidR="00834F2C" w:rsidRDefault="00834F2C">
      <w:pPr>
        <w:pStyle w:val="ConsPlusNormal"/>
        <w:ind w:firstLine="540"/>
        <w:jc w:val="both"/>
      </w:pPr>
      <w:r>
        <w:t>3) принимают участие в подготовке правовых актов Главы Республики Карелия, Правительства Республики Карелия, контролируют их исполнение;</w:t>
      </w:r>
    </w:p>
    <w:p w:rsidR="00834F2C" w:rsidRDefault="00834F2C">
      <w:pPr>
        <w:pStyle w:val="ConsPlusNormal"/>
        <w:ind w:firstLine="540"/>
        <w:jc w:val="both"/>
      </w:pPr>
      <w:r>
        <w:t>4) организуют, координируют и контролируют в соответствии с распределением компетенции работу органов исполнительной власти, дают им поручения;</w:t>
      </w:r>
    </w:p>
    <w:p w:rsidR="00834F2C" w:rsidRDefault="00834F2C">
      <w:pPr>
        <w:pStyle w:val="ConsPlusNormal"/>
        <w:ind w:firstLine="540"/>
        <w:jc w:val="both"/>
      </w:pPr>
      <w:r>
        <w:t>5) возглавляют консультативные и совещательные органы при Правительстве Республики Карелия;</w:t>
      </w:r>
    </w:p>
    <w:p w:rsidR="00834F2C" w:rsidRDefault="00834F2C">
      <w:pPr>
        <w:pStyle w:val="ConsPlusNormal"/>
        <w:ind w:firstLine="540"/>
        <w:jc w:val="both"/>
      </w:pPr>
      <w:r>
        <w:t xml:space="preserve">6) осуществляют иные полномочия в соответствии с </w:t>
      </w:r>
      <w:hyperlink r:id="rId13" w:history="1">
        <w:r w:rsidRPr="00834F2C">
          <w:t>Конституцией</w:t>
        </w:r>
      </w:hyperlink>
      <w:r>
        <w:t xml:space="preserve"> Республики Карелия, законами Республики Карелия, правовыми актами Главы Республики Карелия и Правительства Республики Карелия</w:t>
      </w:r>
      <w:proofErr w:type="gramStart"/>
      <w:r>
        <w:t>.";</w:t>
      </w:r>
      <w:proofErr w:type="gramEnd"/>
    </w:p>
    <w:p w:rsidR="00834F2C" w:rsidRDefault="00834F2C">
      <w:pPr>
        <w:pStyle w:val="ConsPlusNormal"/>
        <w:ind w:firstLine="540"/>
        <w:jc w:val="both"/>
      </w:pPr>
      <w:r>
        <w:t xml:space="preserve">5) в </w:t>
      </w:r>
      <w:hyperlink r:id="rId14" w:history="1">
        <w:r w:rsidRPr="00834F2C">
          <w:t>статье 17</w:t>
        </w:r>
      </w:hyperlink>
      <w:r>
        <w:t>:</w:t>
      </w:r>
    </w:p>
    <w:p w:rsidR="00834F2C" w:rsidRDefault="00834F2C">
      <w:pPr>
        <w:pStyle w:val="ConsPlusNormal"/>
        <w:ind w:firstLine="540"/>
        <w:jc w:val="both"/>
      </w:pPr>
      <w:r>
        <w:t xml:space="preserve">а) </w:t>
      </w:r>
      <w:hyperlink r:id="rId15" w:history="1">
        <w:r w:rsidRPr="00834F2C">
          <w:t>часть 2</w:t>
        </w:r>
      </w:hyperlink>
      <w:r>
        <w:t xml:space="preserve"> изложить в следующей редакции:</w:t>
      </w:r>
    </w:p>
    <w:p w:rsidR="00834F2C" w:rsidRDefault="00834F2C">
      <w:pPr>
        <w:pStyle w:val="ConsPlusNormal"/>
        <w:ind w:firstLine="540"/>
        <w:jc w:val="both"/>
      </w:pPr>
      <w:r>
        <w:t>"2. Заседание Правительства Республики Карелия проходит под председательством Главы Республики Карелия либо по его поручению - Премьер-министра Правительства Республики Карелия, а в случае их отсутствия - иного члена Правительства Республики Карелия в соответствии с распределением компетенции</w:t>
      </w:r>
      <w:proofErr w:type="gramStart"/>
      <w:r>
        <w:t>.";</w:t>
      </w:r>
    </w:p>
    <w:p w:rsidR="00834F2C" w:rsidRDefault="00834F2C">
      <w:pPr>
        <w:pStyle w:val="ConsPlusNormal"/>
        <w:ind w:firstLine="540"/>
        <w:jc w:val="both"/>
      </w:pPr>
      <w:proofErr w:type="gramEnd"/>
      <w:r>
        <w:t xml:space="preserve">б) </w:t>
      </w:r>
      <w:hyperlink r:id="rId16" w:history="1">
        <w:r w:rsidRPr="00834F2C">
          <w:t>второе предложение части 4</w:t>
        </w:r>
      </w:hyperlink>
      <w:r>
        <w:t xml:space="preserve"> дополнить словами "или Премьер-министра Правительства Республики Карелия".</w:t>
      </w:r>
    </w:p>
    <w:p w:rsidR="00834F2C" w:rsidRDefault="00834F2C">
      <w:pPr>
        <w:pStyle w:val="ConsPlusNormal"/>
        <w:ind w:firstLine="540"/>
        <w:jc w:val="both"/>
      </w:pPr>
    </w:p>
    <w:p w:rsidR="00834F2C" w:rsidRDefault="00834F2C">
      <w:pPr>
        <w:pStyle w:val="ConsPlusNormal"/>
        <w:ind w:firstLine="540"/>
        <w:jc w:val="both"/>
        <w:outlineLvl w:val="0"/>
      </w:pPr>
      <w:r>
        <w:t>Статья 2</w:t>
      </w:r>
    </w:p>
    <w:p w:rsidR="00834F2C" w:rsidRDefault="00834F2C">
      <w:pPr>
        <w:pStyle w:val="ConsPlusNormal"/>
        <w:ind w:firstLine="540"/>
        <w:jc w:val="both"/>
      </w:pPr>
    </w:p>
    <w:p w:rsidR="00834F2C" w:rsidRDefault="00834F2C">
      <w:pPr>
        <w:pStyle w:val="ConsPlusNormal"/>
        <w:ind w:firstLine="540"/>
        <w:jc w:val="both"/>
      </w:pPr>
      <w:r>
        <w:lastRenderedPageBreak/>
        <w:t>Настоящий Закон вступает в силу по истечении десяти дней со дня его официального опубликования.</w:t>
      </w:r>
    </w:p>
    <w:p w:rsidR="00834F2C" w:rsidRDefault="00834F2C">
      <w:pPr>
        <w:pStyle w:val="ConsPlusNormal"/>
        <w:ind w:firstLine="540"/>
        <w:jc w:val="both"/>
      </w:pPr>
    </w:p>
    <w:p w:rsidR="00834F2C" w:rsidRDefault="00834F2C">
      <w:pPr>
        <w:pStyle w:val="ConsPlusNormal"/>
        <w:jc w:val="right"/>
      </w:pPr>
      <w:r>
        <w:t>Глава Республики Карелия</w:t>
      </w:r>
    </w:p>
    <w:p w:rsidR="00834F2C" w:rsidRDefault="00834F2C">
      <w:pPr>
        <w:pStyle w:val="ConsPlusNormal"/>
        <w:jc w:val="right"/>
      </w:pPr>
      <w:r>
        <w:t>А.П.ХУДИЛАЙНЕН</w:t>
      </w:r>
    </w:p>
    <w:p w:rsidR="00834F2C" w:rsidRDefault="00834F2C">
      <w:pPr>
        <w:pStyle w:val="ConsPlusNormal"/>
      </w:pPr>
      <w:r>
        <w:t>г. Петрозаводск</w:t>
      </w:r>
    </w:p>
    <w:p w:rsidR="00834F2C" w:rsidRDefault="00834F2C">
      <w:pPr>
        <w:pStyle w:val="ConsPlusNormal"/>
      </w:pPr>
      <w:r>
        <w:t>24 марта 2016 года</w:t>
      </w:r>
    </w:p>
    <w:p w:rsidR="00834F2C" w:rsidRDefault="00834F2C">
      <w:pPr>
        <w:pStyle w:val="ConsPlusNormal"/>
      </w:pPr>
      <w:r>
        <w:t>№ 2002-ЗРК</w:t>
      </w:r>
    </w:p>
    <w:p w:rsidR="00CB7F5B" w:rsidRDefault="00CB7F5B">
      <w:bookmarkStart w:id="0" w:name="_GoBack"/>
      <w:bookmarkEnd w:id="0"/>
    </w:p>
    <w:sectPr w:rsidR="00CB7F5B" w:rsidSect="008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2C"/>
    <w:rsid w:val="004667D7"/>
    <w:rsid w:val="00834F2C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2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34F2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34F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2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34F2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34F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91EEE8BFFBDE66DEE5AB3F5EF5D56D75CC4AE4D678C1DD53BC41BC5BFR3DBH" TargetMode="External"/><Relationship Id="rId13" Type="http://schemas.openxmlformats.org/officeDocument/2006/relationships/hyperlink" Target="consultantplus://offline/ref=5E437D8FF5D4D8EAA422670069A5491EEE8BFFBDE66BE95EB1F5EF5D56D75CC4RAD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437D8FF5D4D8EAA422670069A5491EEE8BFFBDE66DEE5AB3F5EF5D56D75CC4AE4D678C1DD53BC41BC5BFR3D6H" TargetMode="External"/><Relationship Id="rId12" Type="http://schemas.openxmlformats.org/officeDocument/2006/relationships/hyperlink" Target="consultantplus://offline/ref=5E437D8FF5D4D8EAA422670069A5491EEE8BFFBDE66DEE5AB3F5EF5D56D75CC4RAD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437D8FF5D4D8EAA422670069A5491EEE8BFFBDE66DEE5AB3F5EF5D56D75CC4AE4D678C1DD53BC41BC4BCR3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437D8FF5D4D8EAA422670069A5491EEE8BFFBDE66DEE5AB3F5EF5D56D75CC4AE4D678C1DD53BC41BC5BFR3DBH" TargetMode="External"/><Relationship Id="rId11" Type="http://schemas.openxmlformats.org/officeDocument/2006/relationships/hyperlink" Target="consultantplus://offline/ref=5E437D8FF5D4D8EAA422670069A5491EEE8BFFBDE66BE95EB1F5EF5D56D75CC4RADEH" TargetMode="External"/><Relationship Id="rId5" Type="http://schemas.openxmlformats.org/officeDocument/2006/relationships/hyperlink" Target="consultantplus://offline/ref=5E437D8FF5D4D8EAA422670069A5491EEE8BFFBDE66DEE5AB3F5EF5D56D75CC4RADEH" TargetMode="External"/><Relationship Id="rId15" Type="http://schemas.openxmlformats.org/officeDocument/2006/relationships/hyperlink" Target="consultantplus://offline/ref=5E437D8FF5D4D8EAA422670069A5491EEE8BFFBDE66DEE5AB3F5EF5D56D75CC4AE4D678C1DD53BC41BC4BCR3DFH" TargetMode="External"/><Relationship Id="rId10" Type="http://schemas.openxmlformats.org/officeDocument/2006/relationships/hyperlink" Target="consultantplus://offline/ref=5E437D8FF5D4D8EAA422670069A5491EEE8BFFBDE66DEE5AB3F5EF5D56D75CC4AE4D678C1DD53BC41BC4BER3D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437D8FF5D4D8EAA422670069A5491EEE8BFFBDE66DEE5AB3F5EF5D56D75CC4AE4D678C1DD53BC41BC5BCR3DFH" TargetMode="External"/><Relationship Id="rId14" Type="http://schemas.openxmlformats.org/officeDocument/2006/relationships/hyperlink" Target="consultantplus://offline/ref=5E437D8FF5D4D8EAA422670069A5491EEE8BFFBDE66DEE5AB3F5EF5D56D75CC4AE4D678C1DD53BC41BC4BFR3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Шишкалова И.В.</dc:creator>
  <cp:lastModifiedBy>Шишкалова И.В.</cp:lastModifiedBy>
  <cp:revision>1</cp:revision>
  <dcterms:created xsi:type="dcterms:W3CDTF">2017-03-13T07:03:00Z</dcterms:created>
  <dcterms:modified xsi:type="dcterms:W3CDTF">2017-03-13T07:05:00Z</dcterms:modified>
</cp:coreProperties>
</file>