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F6A92DF" wp14:editId="36916B53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3A2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>Республи</w:t>
      </w:r>
      <w:bookmarkStart w:id="0" w:name="_GoBack"/>
      <w:bookmarkEnd w:id="0"/>
      <w:r>
        <w:t xml:space="preserve">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73A2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73A20">
        <w:t>2 марта 2016 года № 81-П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F56152" w:rsidRDefault="00F56152" w:rsidP="00695303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постановлени</w:t>
      </w:r>
      <w:r w:rsidR="008728C6">
        <w:rPr>
          <w:b/>
          <w:szCs w:val="28"/>
        </w:rPr>
        <w:t>е</w:t>
      </w:r>
      <w:r>
        <w:rPr>
          <w:b/>
          <w:szCs w:val="28"/>
        </w:rPr>
        <w:t xml:space="preserve"> Правительства </w:t>
      </w:r>
    </w:p>
    <w:p w:rsidR="00F56152" w:rsidRDefault="00F56152" w:rsidP="00695303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Республики Карелия от 30 сентября 2008 года № 202-П </w:t>
      </w:r>
    </w:p>
    <w:p w:rsidR="00F56152" w:rsidRDefault="00F56152" w:rsidP="00695303">
      <w:pPr>
        <w:tabs>
          <w:tab w:val="left" w:pos="7110"/>
        </w:tabs>
        <w:ind w:right="141"/>
        <w:rPr>
          <w:b/>
          <w:szCs w:val="28"/>
        </w:rPr>
      </w:pPr>
      <w:r>
        <w:rPr>
          <w:b/>
          <w:szCs w:val="28"/>
        </w:rPr>
        <w:tab/>
      </w:r>
    </w:p>
    <w:p w:rsidR="00F56152" w:rsidRDefault="00F56152" w:rsidP="00695303">
      <w:pPr>
        <w:ind w:right="141" w:firstLine="72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F56152" w:rsidRDefault="00F56152" w:rsidP="00695303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95303">
        <w:rPr>
          <w:rFonts w:ascii="Times New Roman" w:hAnsi="Times New Roman" w:cs="Times New Roman"/>
          <w:sz w:val="28"/>
          <w:szCs w:val="28"/>
        </w:rPr>
        <w:t xml:space="preserve">подпункт 2 пункта 3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95303">
        <w:rPr>
          <w:rFonts w:ascii="Times New Roman" w:hAnsi="Times New Roman" w:cs="Times New Roman"/>
          <w:sz w:val="28"/>
          <w:szCs w:val="28"/>
        </w:rPr>
        <w:t xml:space="preserve">орядка проведения проверки эффективности инвестиционных проектов, финансируемых полностью или частично за счет средств бюджета Республики Карелия, 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Правительства Республики Карелия от  </w:t>
      </w:r>
      <w:r w:rsidR="004B797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4B797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B7976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года № 20</w:t>
      </w:r>
      <w:r w:rsidR="004B79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-П «О</w:t>
      </w:r>
      <w:r w:rsidR="004B7976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976">
        <w:rPr>
          <w:rFonts w:ascii="Times New Roman" w:hAnsi="Times New Roman" w:cs="Times New Roman"/>
          <w:sz w:val="28"/>
          <w:szCs w:val="28"/>
        </w:rPr>
        <w:t>Порядка проведения проверки эффективности инвестиционных проектов, финансируемых полностью или частично за счет средств бюджета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» (Собрание законодательства Республики Карелия, </w:t>
      </w:r>
      <w:r w:rsidR="004B7976">
        <w:rPr>
          <w:rFonts w:ascii="Times New Roman" w:hAnsi="Times New Roman" w:cs="Times New Roman"/>
          <w:sz w:val="28"/>
          <w:szCs w:val="28"/>
        </w:rPr>
        <w:t>2008, № 9, ст. 1111;</w:t>
      </w:r>
      <w:proofErr w:type="gramEnd"/>
      <w:r w:rsidR="004B79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2012, № </w:t>
      </w:r>
      <w:r w:rsidR="004B797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B797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 w:rsidR="004B7976">
        <w:rPr>
          <w:rFonts w:ascii="Times New Roman" w:hAnsi="Times New Roman" w:cs="Times New Roman"/>
          <w:sz w:val="28"/>
          <w:szCs w:val="28"/>
        </w:rPr>
        <w:t>1342</w:t>
      </w:r>
      <w:r>
        <w:rPr>
          <w:rFonts w:ascii="Times New Roman" w:hAnsi="Times New Roman" w:cs="Times New Roman"/>
          <w:sz w:val="28"/>
          <w:szCs w:val="28"/>
        </w:rPr>
        <w:t>), следующие изменения:</w:t>
      </w:r>
      <w:proofErr w:type="gramEnd"/>
    </w:p>
    <w:p w:rsidR="004B7976" w:rsidRDefault="00BC738C" w:rsidP="00695303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дополнить словами «(паспорт инвестиционного проекта в случае отсутствия утвержденной проектной документации)»;</w:t>
      </w:r>
    </w:p>
    <w:p w:rsidR="00BC738C" w:rsidRDefault="00083C7D" w:rsidP="00695303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четвертый дополнить словами «(при наличии)».</w:t>
      </w: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BB5536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83C7D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B7976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95303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728C6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73A20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C738C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56152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8D49C-00C3-4007-80ED-4C4CC316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2016-03-01T12:11:00Z</cp:lastPrinted>
  <dcterms:created xsi:type="dcterms:W3CDTF">2016-03-01T07:25:00Z</dcterms:created>
  <dcterms:modified xsi:type="dcterms:W3CDTF">2016-03-03T11:32:00Z</dcterms:modified>
</cp:coreProperties>
</file>