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3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233A7">
      <w:pPr>
        <w:spacing w:before="240"/>
        <w:ind w:left="-142"/>
        <w:jc w:val="center"/>
      </w:pPr>
      <w:r>
        <w:t>от</w:t>
      </w:r>
      <w:r w:rsidR="007233A7">
        <w:t xml:space="preserve"> </w:t>
      </w:r>
      <w:bookmarkStart w:id="0" w:name="_GoBack"/>
      <w:r w:rsidR="007233A7">
        <w:t>26 мая 2016 года № 192-П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D6FA7" w:rsidRDefault="00AD6FA7" w:rsidP="00183176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83176" w:rsidRDefault="00183176" w:rsidP="00183176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изменения в постановление Правительства </w:t>
      </w:r>
      <w:r>
        <w:rPr>
          <w:b/>
          <w:bCs/>
        </w:rPr>
        <w:br/>
        <w:t>Республики Карелия от 26 ноября 2014 года № 346-П</w:t>
      </w:r>
    </w:p>
    <w:p w:rsidR="00183176" w:rsidRDefault="00183176" w:rsidP="00183176">
      <w:pPr>
        <w:jc w:val="both"/>
        <w:rPr>
          <w:szCs w:val="28"/>
        </w:rPr>
      </w:pPr>
    </w:p>
    <w:p w:rsidR="00183176" w:rsidRDefault="00183176" w:rsidP="00183176">
      <w:pPr>
        <w:ind w:firstLine="720"/>
        <w:jc w:val="both"/>
        <w:rPr>
          <w:bCs/>
        </w:rPr>
      </w:pPr>
      <w:r>
        <w:t xml:space="preserve"> В соответствии с частью 5 статьи 168 Жилищного кодекса Российской Федерации, со статьей 10 Закона Республики Карелия </w:t>
      </w:r>
      <w:r>
        <w:br/>
        <w:t>от 20 декабря 2013 года № 1758-ЗРК «</w:t>
      </w:r>
      <w:r>
        <w:rPr>
          <w:bCs/>
        </w:rPr>
        <w:t>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</w:t>
      </w:r>
      <w:r>
        <w:t xml:space="preserve">» Правительство Республики Карелия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b/>
          <w:bCs/>
        </w:rPr>
        <w:t>:</w:t>
      </w:r>
    </w:p>
    <w:p w:rsidR="00183176" w:rsidRDefault="00183176" w:rsidP="00183176">
      <w:pPr>
        <w:ind w:firstLine="720"/>
        <w:jc w:val="both"/>
      </w:pPr>
      <w:r>
        <w:t>Внести в региональную программу капитального ремонта общего имущества в многоквартирных домах, расположенных на территории Республики Карелия, на 2015-2044 годы, утвержденную постановлением Правительства Республики Карелия от 26 ноября 2014 года  № 346-П  (Собрание законодательства Республики Карелия, 2014, № 11, ст. 2034), изменение, изложив ее в следующей редакции:</w:t>
      </w:r>
    </w:p>
    <w:p w:rsidR="00183176" w:rsidRPr="00183176" w:rsidRDefault="00183176" w:rsidP="00183176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szCs w:val="28"/>
        </w:rPr>
        <w:t xml:space="preserve"> </w:t>
      </w:r>
    </w:p>
    <w:p w:rsidR="00183176" w:rsidRDefault="00183176" w:rsidP="00183176">
      <w:pPr>
        <w:ind w:left="-142" w:firstLine="567"/>
        <w:jc w:val="both"/>
        <w:rPr>
          <w:sz w:val="27"/>
          <w:szCs w:val="27"/>
        </w:rPr>
      </w:pPr>
    </w:p>
    <w:p w:rsidR="00D6233D" w:rsidRDefault="00D6233D" w:rsidP="00183176">
      <w:pPr>
        <w:ind w:left="-142"/>
        <w:rPr>
          <w:szCs w:val="28"/>
        </w:rPr>
      </w:pPr>
    </w:p>
    <w:p w:rsidR="00D6233D" w:rsidRDefault="00D6233D" w:rsidP="00183176">
      <w:pPr>
        <w:ind w:left="-142"/>
        <w:rPr>
          <w:szCs w:val="28"/>
        </w:rPr>
      </w:pPr>
    </w:p>
    <w:p w:rsidR="00D6233D" w:rsidRDefault="00D6233D" w:rsidP="00183176">
      <w:pPr>
        <w:ind w:left="-142"/>
        <w:rPr>
          <w:szCs w:val="28"/>
        </w:rPr>
      </w:pPr>
    </w:p>
    <w:sectPr w:rsidR="00D6233D" w:rsidSect="00C91131">
      <w:pgSz w:w="11906" w:h="16838"/>
      <w:pgMar w:top="1134" w:right="1276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83176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33A7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1131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233D"/>
    <w:rsid w:val="00D93CF5"/>
    <w:rsid w:val="00DB34EF"/>
    <w:rsid w:val="00DC600E"/>
    <w:rsid w:val="00DF3DAD"/>
    <w:rsid w:val="00E356BC"/>
    <w:rsid w:val="00E4256C"/>
    <w:rsid w:val="00E52412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A51E-D138-439E-A31D-6928769B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2016-05-26T12:26:00Z</cp:lastPrinted>
  <dcterms:created xsi:type="dcterms:W3CDTF">2016-05-26T07:55:00Z</dcterms:created>
  <dcterms:modified xsi:type="dcterms:W3CDTF">2016-05-30T11:58:00Z</dcterms:modified>
</cp:coreProperties>
</file>