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00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00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00EC">
        <w:t>6 мая 2016 года № 32</w:t>
      </w:r>
      <w:r w:rsidR="00EE00EC">
        <w:t>6</w:t>
      </w:r>
      <w:r w:rsidR="00EE00E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00EC" w:rsidRDefault="00EE00EC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88462A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целях реализации постановления Правительства Российской Федерации от 29 декабря 2010 года № 1186 «Об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гг. </w:t>
      </w:r>
      <w:proofErr w:type="gramStart"/>
      <w:r>
        <w:rPr>
          <w:szCs w:val="28"/>
        </w:rPr>
        <w:t>Москвы и Санкт-Петербурга» определить Министерство культуры Республики Карелия органом исполнительной власти Республики Карелия, уполномоченным на подписание и выполнение условий Соглашения с Министерством</w:t>
      </w:r>
      <w:proofErr w:type="gramEnd"/>
      <w:r>
        <w:rPr>
          <w:szCs w:val="28"/>
        </w:rPr>
        <w:t xml:space="preserve"> культуры Российской Федерации о предоставлении в 2016 году  из федерального бюджета бюджету субъекта Российской Федерации иных межбюджетных трансфертов на комплектование книжных фондов библиотек муниципальных образований.</w:t>
      </w:r>
    </w:p>
    <w:p w:rsidR="0088462A" w:rsidRPr="00B26F3A" w:rsidRDefault="0088462A" w:rsidP="0088462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462A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00EC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DA41-3326-4470-B3C2-9D9A3A9B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2016-05-05T11:37:00Z</cp:lastPrinted>
  <dcterms:created xsi:type="dcterms:W3CDTF">2016-05-05T11:37:00Z</dcterms:created>
  <dcterms:modified xsi:type="dcterms:W3CDTF">2016-05-10T11:15:00Z</dcterms:modified>
</cp:coreProperties>
</file>