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E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4E18">
      <w:pPr>
        <w:spacing w:before="240"/>
        <w:ind w:left="-142"/>
        <w:jc w:val="center"/>
      </w:pPr>
      <w:r>
        <w:t>от</w:t>
      </w:r>
      <w:r w:rsidR="00554E18">
        <w:t xml:space="preserve"> 20 июня 2016 года № 220</w:t>
      </w:r>
      <w:r w:rsidR="00554E1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D26D4" w:rsidRDefault="000D26D4" w:rsidP="000D26D4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имущества, находящегося</w:t>
      </w:r>
      <w:r w:rsidR="0023252E">
        <w:rPr>
          <w:b/>
          <w:szCs w:val="28"/>
        </w:rPr>
        <w:t xml:space="preserve"> в муниципальной собственности </w:t>
      </w:r>
      <w:proofErr w:type="spellStart"/>
      <w:r>
        <w:rPr>
          <w:b/>
          <w:szCs w:val="28"/>
        </w:rPr>
        <w:t>Лоухского</w:t>
      </w:r>
      <w:proofErr w:type="spellEnd"/>
      <w:r>
        <w:rPr>
          <w:b/>
          <w:szCs w:val="28"/>
        </w:rPr>
        <w:t xml:space="preserve"> муниципального</w:t>
      </w:r>
      <w:r w:rsidR="0023252E">
        <w:rPr>
          <w:b/>
          <w:szCs w:val="28"/>
        </w:rPr>
        <w:t xml:space="preserve"> района</w:t>
      </w:r>
    </w:p>
    <w:bookmarkEnd w:id="0"/>
    <w:p w:rsidR="000D26D4" w:rsidRDefault="000D26D4" w:rsidP="000D26D4">
      <w:pPr>
        <w:jc w:val="center"/>
        <w:rPr>
          <w:b/>
          <w:szCs w:val="28"/>
        </w:rPr>
      </w:pPr>
    </w:p>
    <w:p w:rsidR="000D26D4" w:rsidRDefault="000D26D4" w:rsidP="000D26D4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0D26D4" w:rsidRDefault="000D26D4" w:rsidP="000D26D4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</w:t>
      </w:r>
      <w:r w:rsidR="0023252E">
        <w:rPr>
          <w:szCs w:val="28"/>
        </w:rPr>
        <w:t xml:space="preserve"> в муниципальной собственности </w:t>
      </w:r>
      <w:proofErr w:type="spellStart"/>
      <w:r w:rsidR="0023252E">
        <w:rPr>
          <w:szCs w:val="28"/>
        </w:rPr>
        <w:t>Лоухского</w:t>
      </w:r>
      <w:proofErr w:type="spellEnd"/>
      <w:r w:rsidR="0023252E">
        <w:rPr>
          <w:szCs w:val="28"/>
        </w:rPr>
        <w:t xml:space="preserve"> муниципального район</w:t>
      </w:r>
      <w:r>
        <w:rPr>
          <w:szCs w:val="28"/>
        </w:rPr>
        <w:t>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Лоухское</w:t>
      </w:r>
      <w:proofErr w:type="spellEnd"/>
      <w:r>
        <w:rPr>
          <w:szCs w:val="28"/>
        </w:rPr>
        <w:t xml:space="preserve"> городское поселение», согласно приложению. </w:t>
      </w:r>
    </w:p>
    <w:p w:rsidR="000D26D4" w:rsidRDefault="000D26D4" w:rsidP="000D26D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«Лоухское городское поселение» со дня вступления в силу настоящего постановления. </w:t>
      </w:r>
    </w:p>
    <w:p w:rsidR="000D26D4" w:rsidRDefault="000D26D4" w:rsidP="000D26D4">
      <w:pPr>
        <w:ind w:firstLine="709"/>
        <w:jc w:val="both"/>
        <w:rPr>
          <w:szCs w:val="28"/>
        </w:rPr>
      </w:pPr>
    </w:p>
    <w:p w:rsidR="000D26D4" w:rsidRDefault="000D26D4" w:rsidP="000D26D4">
      <w:pPr>
        <w:ind w:firstLine="709"/>
        <w:jc w:val="both"/>
        <w:rPr>
          <w:szCs w:val="28"/>
        </w:rPr>
      </w:pPr>
    </w:p>
    <w:p w:rsidR="000D26D4" w:rsidRDefault="000D26D4" w:rsidP="000D26D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0D26D4" w:rsidRDefault="000D26D4" w:rsidP="000D26D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D26D4" w:rsidRDefault="000D26D4" w:rsidP="000D26D4">
      <w:pPr>
        <w:rPr>
          <w:szCs w:val="28"/>
        </w:rPr>
        <w:sectPr w:rsidR="000D26D4">
          <w:pgSz w:w="11907" w:h="16840"/>
          <w:pgMar w:top="1134" w:right="851" w:bottom="1134" w:left="1701" w:header="720" w:footer="720" w:gutter="0"/>
          <w:cols w:space="720"/>
        </w:sectPr>
      </w:pPr>
    </w:p>
    <w:p w:rsidR="000D26D4" w:rsidRDefault="000D26D4" w:rsidP="000D26D4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0D26D4" w:rsidRDefault="000D26D4" w:rsidP="000D26D4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D26D4" w:rsidRDefault="000D26D4" w:rsidP="000D26D4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554E18">
        <w:t>20 июня 2016 года № 220</w:t>
      </w:r>
      <w:r w:rsidR="00554E18">
        <w:t>-П</w:t>
      </w:r>
    </w:p>
    <w:p w:rsidR="000D26D4" w:rsidRDefault="000D26D4" w:rsidP="000D26D4">
      <w:pPr>
        <w:ind w:firstLine="4395"/>
      </w:pPr>
    </w:p>
    <w:p w:rsidR="000D26D4" w:rsidRDefault="000D26D4" w:rsidP="000D26D4">
      <w:pPr>
        <w:jc w:val="center"/>
      </w:pPr>
    </w:p>
    <w:p w:rsidR="000D26D4" w:rsidRDefault="000D26D4" w:rsidP="000D26D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D26D4" w:rsidRDefault="000D26D4" w:rsidP="000D26D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0D26D4" w:rsidRDefault="0023252E" w:rsidP="000D26D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Лоухского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  <w:r w:rsidR="000D26D4">
        <w:rPr>
          <w:color w:val="000000"/>
          <w:spacing w:val="-2"/>
          <w:szCs w:val="28"/>
        </w:rPr>
        <w:t xml:space="preserve">, передаваемого в муниципальную собственность муниципального образования </w:t>
      </w:r>
      <w:r w:rsidR="000D26D4">
        <w:rPr>
          <w:color w:val="000000"/>
          <w:spacing w:val="-2"/>
          <w:szCs w:val="28"/>
        </w:rPr>
        <w:br/>
        <w:t>«</w:t>
      </w:r>
      <w:proofErr w:type="spellStart"/>
      <w:r w:rsidR="000D26D4">
        <w:rPr>
          <w:color w:val="000000"/>
          <w:spacing w:val="-2"/>
          <w:szCs w:val="28"/>
        </w:rPr>
        <w:t>Лоухское</w:t>
      </w:r>
      <w:proofErr w:type="spellEnd"/>
      <w:r w:rsidR="000D26D4">
        <w:rPr>
          <w:color w:val="000000"/>
          <w:spacing w:val="-2"/>
          <w:szCs w:val="28"/>
        </w:rPr>
        <w:t xml:space="preserve"> городское поселение»</w:t>
      </w:r>
    </w:p>
    <w:p w:rsidR="000D26D4" w:rsidRDefault="000D26D4" w:rsidP="000D26D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8"/>
        <w:gridCol w:w="2978"/>
        <w:gridCol w:w="3615"/>
      </w:tblGrid>
      <w:tr w:rsidR="000D26D4" w:rsidTr="000D26D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4" w:rsidRDefault="000D26D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4" w:rsidRDefault="000D26D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4" w:rsidRDefault="000D26D4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D26D4" w:rsidTr="000D26D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4" w:rsidRDefault="000D26D4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4" w:rsidRDefault="000D26D4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Лоухи, </w:t>
            </w:r>
          </w:p>
          <w:p w:rsidR="000D26D4" w:rsidRDefault="000D26D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Первомайская, д. 9, пом. № 21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4" w:rsidRDefault="000D26D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</w:t>
            </w:r>
            <w:proofErr w:type="gramEnd"/>
            <w:r>
              <w:rPr>
                <w:szCs w:val="28"/>
              </w:rPr>
              <w:t>, общая площадь 266,4 кв. м, 5-й этаж</w:t>
            </w:r>
          </w:p>
        </w:tc>
      </w:tr>
    </w:tbl>
    <w:p w:rsidR="000D26D4" w:rsidRDefault="000D26D4" w:rsidP="000D26D4">
      <w:pPr>
        <w:autoSpaceDE w:val="0"/>
        <w:autoSpaceDN w:val="0"/>
        <w:adjustRightInd w:val="0"/>
        <w:jc w:val="both"/>
        <w:rPr>
          <w:szCs w:val="28"/>
        </w:rPr>
      </w:pPr>
    </w:p>
    <w:p w:rsidR="000D26D4" w:rsidRDefault="000D26D4" w:rsidP="000D26D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sectPr w:rsidR="00BB5536" w:rsidRPr="00BB5536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26D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252E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4E18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16A8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2D2E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B057-57CA-4D45-97D7-F158441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2016-06-17T13:00:00Z</cp:lastPrinted>
  <dcterms:created xsi:type="dcterms:W3CDTF">2016-06-15T11:27:00Z</dcterms:created>
  <dcterms:modified xsi:type="dcterms:W3CDTF">2016-06-21T09:56:00Z</dcterms:modified>
</cp:coreProperties>
</file>