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37F0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A22A23" w:rsidP="00A22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20 сентября 2012 года № 122</w:t>
      </w:r>
    </w:p>
    <w:p w:rsidR="00A22A23" w:rsidRPr="00A22A23" w:rsidRDefault="00A22A23" w:rsidP="00A22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2A23" w:rsidRDefault="00A22A23" w:rsidP="00A22A23">
      <w:pPr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Указ Главы Республики Карелия  от 20 сентября 2012 года </w:t>
      </w:r>
      <w:r>
        <w:rPr>
          <w:sz w:val="28"/>
          <w:szCs w:val="28"/>
        </w:rPr>
        <w:br/>
        <w:t xml:space="preserve">№ 122 «Об определении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значения» (Собрание законодательства Республики Карелия, 2012, № 9, ст. 1600; № 12, ст. 2185; 2013, № 6, ст. 990; 2014, № 7, ст. 1258) изменение, дополнив приложение </w:t>
      </w:r>
      <w:r>
        <w:rPr>
          <w:sz w:val="28"/>
          <w:szCs w:val="28"/>
        </w:rPr>
        <w:br/>
        <w:t>№ 1 строкой следующего содержания:</w:t>
      </w:r>
      <w:proofErr w:type="gramEnd"/>
    </w:p>
    <w:p w:rsidR="00A22A23" w:rsidRDefault="00A22A23" w:rsidP="00A22A23">
      <w:pPr>
        <w:ind w:left="-142" w:right="425"/>
        <w:jc w:val="center"/>
        <w:rPr>
          <w:sz w:val="28"/>
          <w:szCs w:val="28"/>
        </w:rPr>
      </w:pPr>
    </w:p>
    <w:p w:rsidR="00A22A23" w:rsidRDefault="00A22A23" w:rsidP="00A22A23">
      <w:pPr>
        <w:ind w:left="-142" w:right="425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567"/>
      </w:tblGrid>
      <w:tr w:rsidR="00A22A23" w:rsidTr="00A22A23">
        <w:trPr>
          <w:trHeight w:val="369"/>
        </w:trPr>
        <w:tc>
          <w:tcPr>
            <w:tcW w:w="426" w:type="dxa"/>
            <w:tcBorders>
              <w:right w:val="single" w:sz="4" w:space="0" w:color="000000"/>
            </w:tcBorders>
            <w:hideMark/>
          </w:tcPr>
          <w:p w:rsidR="00A22A23" w:rsidRDefault="00A22A2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23" w:rsidRDefault="00A22A2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енотовидная собака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23" w:rsidRDefault="00A22A23" w:rsidP="00A22A23">
            <w:pPr>
              <w:pStyle w:val="ConsPlusNonformat"/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сентября по 28(29) февраля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22A23" w:rsidRDefault="00A22A2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37F08" w:rsidP="00E4211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37F08">
        <w:rPr>
          <w:sz w:val="28"/>
          <w:szCs w:val="28"/>
        </w:rPr>
        <w:t xml:space="preserve"> 79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2A23"/>
    <w:rsid w:val="00A24B72"/>
    <w:rsid w:val="00A352B8"/>
    <w:rsid w:val="00A37F0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2016-06-09T07:03:00Z</cp:lastPrinted>
  <dcterms:created xsi:type="dcterms:W3CDTF">2016-06-09T07:03:00Z</dcterms:created>
  <dcterms:modified xsi:type="dcterms:W3CDTF">2016-06-15T07:53:00Z</dcterms:modified>
</cp:coreProperties>
</file>