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41E4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A51E4E3" wp14:editId="62C6BDB1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DFE" w:rsidRDefault="00ED5DFE" w:rsidP="00ED5D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DFE" w:rsidRDefault="00ED5DFE" w:rsidP="00ED5D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</w:t>
      </w:r>
      <w:r w:rsidR="00257B98">
        <w:rPr>
          <w:b/>
          <w:sz w:val="28"/>
          <w:szCs w:val="28"/>
        </w:rPr>
        <w:t xml:space="preserve">отдельных </w:t>
      </w:r>
      <w:r w:rsidR="0029301B">
        <w:rPr>
          <w:b/>
          <w:sz w:val="28"/>
          <w:szCs w:val="28"/>
        </w:rPr>
        <w:t>указов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29301B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Республики Карелия </w:t>
      </w:r>
    </w:p>
    <w:bookmarkEnd w:id="0"/>
    <w:p w:rsidR="00ED5DFE" w:rsidRDefault="00ED5DFE" w:rsidP="00ED5D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DFE" w:rsidRDefault="00ED5DFE" w:rsidP="00ED5DF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ED5DFE" w:rsidRDefault="00ED5DFE" w:rsidP="00ED5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31 декабря 2003 </w:t>
      </w:r>
      <w:r w:rsidR="0029301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217 </w:t>
      </w:r>
      <w:r>
        <w:rPr>
          <w:sz w:val="28"/>
          <w:szCs w:val="28"/>
        </w:rPr>
        <w:br/>
        <w:t>«Об обеспечении доступа к информации о деятельности Главы Республики Карелия, Правительства Республики Карелия и органов исполнительной власти Республики Карелия» (Собрание законодательства Республики Карелия, 2003, № 12, ст. 1490);</w:t>
      </w:r>
    </w:p>
    <w:p w:rsidR="00ED5DFE" w:rsidRDefault="00ED5DFE" w:rsidP="00ED5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31 января 2009 </w:t>
      </w:r>
      <w:r w:rsidR="0029301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9 </w:t>
      </w:r>
      <w:r>
        <w:rPr>
          <w:sz w:val="28"/>
          <w:szCs w:val="28"/>
        </w:rPr>
        <w:br/>
        <w:t>«О внесении изменений в Указ Главы Республики Карелия от 31 декабря 2003 года  № 217» (Собрание законодательства Республики Карелия, 2009, № 1, ст. 42).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41E47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2A57CF">
        <w:rPr>
          <w:sz w:val="28"/>
          <w:szCs w:val="28"/>
        </w:rPr>
        <w:t xml:space="preserve">августа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41E47">
        <w:rPr>
          <w:sz w:val="28"/>
          <w:szCs w:val="28"/>
        </w:rPr>
        <w:t xml:space="preserve"> 109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57B98"/>
    <w:rsid w:val="00261244"/>
    <w:rsid w:val="002714E4"/>
    <w:rsid w:val="00283493"/>
    <w:rsid w:val="0028637C"/>
    <w:rsid w:val="00287AD1"/>
    <w:rsid w:val="0029301B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1E47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D5DFE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2016-08-10T12:40:00Z</cp:lastPrinted>
  <dcterms:created xsi:type="dcterms:W3CDTF">2016-08-10T07:33:00Z</dcterms:created>
  <dcterms:modified xsi:type="dcterms:W3CDTF">2016-08-16T08:33:00Z</dcterms:modified>
</cp:coreProperties>
</file>