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6FB3DA1" wp14:editId="7F78231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F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1F0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21F0A">
        <w:t>26 августа 2016 года № 328-П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C4ED5" w:rsidRPr="00631646" w:rsidRDefault="00CC4ED5" w:rsidP="00631646">
      <w:pPr>
        <w:autoSpaceDE w:val="0"/>
        <w:autoSpaceDN w:val="0"/>
        <w:adjustRightInd w:val="0"/>
        <w:spacing w:before="240" w:after="120"/>
        <w:ind w:right="141"/>
        <w:jc w:val="center"/>
        <w:rPr>
          <w:b/>
          <w:sz w:val="27"/>
          <w:szCs w:val="27"/>
        </w:rPr>
      </w:pPr>
      <w:r w:rsidRPr="00631646">
        <w:rPr>
          <w:b/>
          <w:sz w:val="27"/>
          <w:szCs w:val="27"/>
        </w:rPr>
        <w:t>Об осуществлении бюджетных инвестиций</w:t>
      </w:r>
    </w:p>
    <w:p w:rsidR="00951A49" w:rsidRPr="00631646" w:rsidRDefault="00951A49" w:rsidP="00714D06">
      <w:pPr>
        <w:pStyle w:val="ConsPlusNormal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"/>
      <w:bookmarkStart w:id="1" w:name="Par23"/>
      <w:bookmarkEnd w:id="0"/>
      <w:bookmarkEnd w:id="1"/>
      <w:proofErr w:type="gramStart"/>
      <w:r w:rsidRPr="00631646">
        <w:rPr>
          <w:rFonts w:ascii="Times New Roman" w:hAnsi="Times New Roman" w:cs="Times New Roman"/>
          <w:sz w:val="27"/>
          <w:szCs w:val="27"/>
        </w:rPr>
        <w:t xml:space="preserve">В целях реализации </w:t>
      </w:r>
      <w:r w:rsidR="0049435F" w:rsidRPr="00631646">
        <w:rPr>
          <w:rFonts w:ascii="Times New Roman" w:hAnsi="Times New Roman" w:cs="Times New Roman"/>
          <w:sz w:val="27"/>
          <w:szCs w:val="27"/>
        </w:rPr>
        <w:t xml:space="preserve">федеральной целевой программы </w:t>
      </w:r>
      <w:r w:rsidR="00714D06" w:rsidRPr="00631646">
        <w:rPr>
          <w:rFonts w:ascii="Times New Roman" w:hAnsi="Times New Roman" w:cs="Times New Roman"/>
          <w:sz w:val="27"/>
          <w:szCs w:val="27"/>
        </w:rPr>
        <w:t>«Развитие внутреннего и въездного туризма в Российской Федерации (2011 – 2018 годы</w:t>
      </w:r>
      <w:r w:rsidR="002C62AA" w:rsidRPr="00631646">
        <w:rPr>
          <w:rFonts w:ascii="Times New Roman" w:hAnsi="Times New Roman" w:cs="Times New Roman"/>
          <w:sz w:val="27"/>
          <w:szCs w:val="27"/>
        </w:rPr>
        <w:t>)</w:t>
      </w:r>
      <w:r w:rsidR="00714D06" w:rsidRPr="00631646">
        <w:rPr>
          <w:rFonts w:ascii="Times New Roman" w:hAnsi="Times New Roman" w:cs="Times New Roman"/>
          <w:sz w:val="27"/>
          <w:szCs w:val="27"/>
        </w:rPr>
        <w:t>»,</w:t>
      </w:r>
      <w:r w:rsidR="00890490" w:rsidRPr="00631646">
        <w:rPr>
          <w:rFonts w:ascii="Times New Roman" w:hAnsi="Times New Roman" w:cs="Times New Roman"/>
          <w:sz w:val="27"/>
          <w:szCs w:val="27"/>
        </w:rPr>
        <w:t xml:space="preserve"> </w:t>
      </w:r>
      <w:r w:rsidRPr="0063164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утвержденной постановлением Правительства </w:t>
      </w:r>
      <w:r w:rsidR="002C62AA" w:rsidRPr="00631646">
        <w:rPr>
          <w:rFonts w:ascii="Times New Roman" w:hAnsi="Times New Roman" w:cs="Times New Roman"/>
          <w:bCs/>
          <w:color w:val="000000"/>
          <w:sz w:val="27"/>
          <w:szCs w:val="27"/>
        </w:rPr>
        <w:t>Российской Федерации от 2 августа 2011 года № 644, в соответствии с Правилами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обязательств, утвержденными</w:t>
      </w:r>
      <w:proofErr w:type="gramEnd"/>
      <w:r w:rsidR="002C62AA" w:rsidRPr="0063164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постановлением Правительства Республики Карелия от 1 июля 2014 года № 208-П, и Порядком принятия решений о подготовке и реализации бюджетных инвестиций в объекты государственной собственности Республики Карелия, утвержденным постановлением Правительства Республики Карелия от 2 марта 2016 года № 83-П,  </w:t>
      </w:r>
      <w:r w:rsidRPr="00631646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r w:rsidR="002C62AA" w:rsidRPr="0063164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3164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631646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631646">
        <w:rPr>
          <w:rFonts w:ascii="Times New Roman" w:hAnsi="Times New Roman" w:cs="Times New Roman"/>
          <w:sz w:val="27"/>
          <w:szCs w:val="27"/>
        </w:rPr>
        <w:t>:</w:t>
      </w:r>
    </w:p>
    <w:p w:rsidR="00890490" w:rsidRPr="00631646" w:rsidRDefault="00951A49" w:rsidP="00714D06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631646">
        <w:rPr>
          <w:sz w:val="27"/>
          <w:szCs w:val="27"/>
        </w:rPr>
        <w:t xml:space="preserve">1. Осуществить в </w:t>
      </w:r>
      <w:r w:rsidR="00890490" w:rsidRPr="00631646">
        <w:rPr>
          <w:sz w:val="27"/>
          <w:szCs w:val="27"/>
        </w:rPr>
        <w:t xml:space="preserve">2016 – </w:t>
      </w:r>
      <w:r w:rsidRPr="00631646">
        <w:rPr>
          <w:sz w:val="27"/>
          <w:szCs w:val="27"/>
        </w:rPr>
        <w:t>2017 год</w:t>
      </w:r>
      <w:r w:rsidR="00890490" w:rsidRPr="00631646">
        <w:rPr>
          <w:sz w:val="27"/>
          <w:szCs w:val="27"/>
        </w:rPr>
        <w:t>ах</w:t>
      </w:r>
      <w:r w:rsidRPr="00631646">
        <w:rPr>
          <w:sz w:val="27"/>
          <w:szCs w:val="27"/>
        </w:rPr>
        <w:t xml:space="preserve"> бюджетные инвестиции в форме капитальных вложений, финансовое обеспечение которых </w:t>
      </w:r>
      <w:r w:rsidR="00CC4ED5" w:rsidRPr="00631646">
        <w:rPr>
          <w:sz w:val="27"/>
          <w:szCs w:val="27"/>
        </w:rPr>
        <w:t xml:space="preserve">осуществляется за счет средств </w:t>
      </w:r>
      <w:r w:rsidR="00890490" w:rsidRPr="00631646">
        <w:rPr>
          <w:sz w:val="27"/>
          <w:szCs w:val="27"/>
        </w:rPr>
        <w:t>федер</w:t>
      </w:r>
      <w:bookmarkStart w:id="2" w:name="_GoBack"/>
      <w:bookmarkEnd w:id="2"/>
      <w:r w:rsidR="00890490" w:rsidRPr="00631646">
        <w:rPr>
          <w:sz w:val="27"/>
          <w:szCs w:val="27"/>
        </w:rPr>
        <w:t xml:space="preserve">ального бюджета, </w:t>
      </w:r>
      <w:r w:rsidRPr="00631646">
        <w:rPr>
          <w:sz w:val="27"/>
          <w:szCs w:val="27"/>
        </w:rPr>
        <w:t xml:space="preserve">бюджета Республики Карелия и </w:t>
      </w:r>
      <w:r w:rsidR="00890490" w:rsidRPr="00631646">
        <w:rPr>
          <w:sz w:val="27"/>
          <w:szCs w:val="27"/>
        </w:rPr>
        <w:t>вне</w:t>
      </w:r>
      <w:r w:rsidRPr="00631646">
        <w:rPr>
          <w:sz w:val="27"/>
          <w:szCs w:val="27"/>
        </w:rPr>
        <w:t>бюджет</w:t>
      </w:r>
      <w:r w:rsidR="00890490" w:rsidRPr="00631646">
        <w:rPr>
          <w:sz w:val="27"/>
          <w:szCs w:val="27"/>
        </w:rPr>
        <w:t>ных источников, в объекты государственной собственности Республики Карелия (далее – объекты) согласно приложению.</w:t>
      </w:r>
    </w:p>
    <w:p w:rsidR="00951A49" w:rsidRPr="00631646" w:rsidRDefault="00951A49" w:rsidP="00714D06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631646">
        <w:rPr>
          <w:sz w:val="27"/>
          <w:szCs w:val="27"/>
        </w:rPr>
        <w:t xml:space="preserve">2. </w:t>
      </w:r>
      <w:r w:rsidR="0023548A">
        <w:rPr>
          <w:sz w:val="27"/>
          <w:szCs w:val="27"/>
        </w:rPr>
        <w:t xml:space="preserve"> </w:t>
      </w:r>
      <w:r w:rsidR="00890490" w:rsidRPr="00631646">
        <w:rPr>
          <w:sz w:val="27"/>
          <w:szCs w:val="27"/>
        </w:rPr>
        <w:t>Установить с</w:t>
      </w:r>
      <w:r w:rsidRPr="00631646">
        <w:rPr>
          <w:sz w:val="27"/>
          <w:szCs w:val="27"/>
        </w:rPr>
        <w:t>рок ввода объектов в эксплуатацию – 2017 год.</w:t>
      </w:r>
    </w:p>
    <w:p w:rsidR="00951A49" w:rsidRPr="00631646" w:rsidRDefault="00951A49" w:rsidP="00714D06">
      <w:pPr>
        <w:pStyle w:val="ConsPlusNormal"/>
        <w:ind w:right="14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1646">
        <w:rPr>
          <w:rFonts w:ascii="Times New Roman" w:hAnsi="Times New Roman" w:cs="Times New Roman"/>
          <w:sz w:val="27"/>
          <w:szCs w:val="27"/>
        </w:rPr>
        <w:t>3.</w:t>
      </w:r>
      <w:r w:rsidR="0023548A">
        <w:rPr>
          <w:rFonts w:ascii="Times New Roman" w:hAnsi="Times New Roman" w:cs="Times New Roman"/>
          <w:sz w:val="27"/>
          <w:szCs w:val="27"/>
        </w:rPr>
        <w:t xml:space="preserve"> </w:t>
      </w:r>
      <w:r w:rsidRPr="00631646">
        <w:rPr>
          <w:rFonts w:ascii="Times New Roman" w:hAnsi="Times New Roman" w:cs="Times New Roman"/>
          <w:sz w:val="27"/>
          <w:szCs w:val="27"/>
        </w:rPr>
        <w:t xml:space="preserve">Определить главным распорядителем средств бюджета Республики Карелия </w:t>
      </w:r>
      <w:r w:rsidR="00631646" w:rsidRPr="00631646">
        <w:rPr>
          <w:rFonts w:ascii="Times New Roman" w:hAnsi="Times New Roman" w:cs="Times New Roman"/>
          <w:sz w:val="27"/>
          <w:szCs w:val="27"/>
        </w:rPr>
        <w:t>Государственный комитет</w:t>
      </w:r>
      <w:r w:rsidRPr="00631646">
        <w:rPr>
          <w:rFonts w:ascii="Times New Roman" w:hAnsi="Times New Roman" w:cs="Times New Roman"/>
          <w:sz w:val="27"/>
          <w:szCs w:val="27"/>
        </w:rPr>
        <w:t xml:space="preserve"> Республики Карелия</w:t>
      </w:r>
      <w:r w:rsidR="00631646" w:rsidRPr="00631646">
        <w:rPr>
          <w:rFonts w:ascii="Times New Roman" w:hAnsi="Times New Roman" w:cs="Times New Roman"/>
          <w:sz w:val="27"/>
          <w:szCs w:val="27"/>
        </w:rPr>
        <w:t xml:space="preserve"> по дорожному хозяйству, транспорту и связи</w:t>
      </w:r>
      <w:r w:rsidRPr="00631646">
        <w:rPr>
          <w:rFonts w:ascii="Times New Roman" w:hAnsi="Times New Roman" w:cs="Times New Roman"/>
          <w:sz w:val="27"/>
          <w:szCs w:val="27"/>
        </w:rPr>
        <w:t>.</w:t>
      </w:r>
    </w:p>
    <w:p w:rsidR="00951A49" w:rsidRPr="00631646" w:rsidRDefault="00951A49" w:rsidP="00714D06">
      <w:pPr>
        <w:pStyle w:val="ConsPlusNormal"/>
        <w:ind w:right="141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631646">
        <w:rPr>
          <w:rFonts w:ascii="Times New Roman" w:hAnsi="Times New Roman" w:cs="Times New Roman"/>
          <w:sz w:val="27"/>
          <w:szCs w:val="27"/>
        </w:rPr>
        <w:t xml:space="preserve">4. Определить государственным заказчиком (застройщиком) казенное учреждение Республики Карелия «Управление </w:t>
      </w:r>
      <w:r w:rsidR="00631646" w:rsidRPr="00631646">
        <w:rPr>
          <w:rFonts w:ascii="Times New Roman" w:hAnsi="Times New Roman" w:cs="Times New Roman"/>
          <w:sz w:val="27"/>
          <w:szCs w:val="27"/>
        </w:rPr>
        <w:t>автомобильных дорог</w:t>
      </w:r>
      <w:r w:rsidRPr="00631646">
        <w:rPr>
          <w:rFonts w:ascii="Times New Roman" w:hAnsi="Times New Roman" w:cs="Times New Roman"/>
          <w:sz w:val="27"/>
          <w:szCs w:val="27"/>
        </w:rPr>
        <w:t xml:space="preserve"> Республики Карелия».</w:t>
      </w:r>
    </w:p>
    <w:p w:rsidR="00951A49" w:rsidRPr="00631646" w:rsidRDefault="00951A49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CC4ED5" w:rsidRDefault="00AA4F6A" w:rsidP="0023548A">
      <w:pPr>
        <w:pStyle w:val="ConsPlusNormal"/>
        <w:ind w:firstLine="0"/>
        <w:rPr>
          <w:szCs w:val="28"/>
        </w:rPr>
        <w:sectPr w:rsidR="00CC4ED5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BA467A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31F1" w:rsidRDefault="003031F1" w:rsidP="003C5521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lastRenderedPageBreak/>
        <w:t>Приложение</w:t>
      </w:r>
      <w:r w:rsidR="003C5521">
        <w:rPr>
          <w:szCs w:val="28"/>
        </w:rPr>
        <w:t xml:space="preserve"> </w:t>
      </w:r>
      <w:r>
        <w:rPr>
          <w:szCs w:val="28"/>
        </w:rPr>
        <w:t>к постановлению Правительства</w:t>
      </w:r>
      <w:r w:rsidR="003C5521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</w:p>
    <w:p w:rsidR="003031F1" w:rsidRDefault="00521F0A" w:rsidP="003C5521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о</w:t>
      </w:r>
      <w:r w:rsidR="003031F1">
        <w:rPr>
          <w:szCs w:val="28"/>
        </w:rPr>
        <w:t>т</w:t>
      </w:r>
      <w:r>
        <w:rPr>
          <w:szCs w:val="28"/>
        </w:rPr>
        <w:t xml:space="preserve"> 26 августа 2016 года № 328-П</w:t>
      </w:r>
    </w:p>
    <w:p w:rsidR="003031F1" w:rsidRDefault="003031F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63A01" w:rsidRDefault="00D63A01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63A01" w:rsidRDefault="003031F1" w:rsidP="003031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Объекты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</w:t>
      </w:r>
    </w:p>
    <w:p w:rsidR="003031F1" w:rsidRPr="0064656C" w:rsidRDefault="003031F1" w:rsidP="003031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собственности Республики Карелия </w:t>
      </w: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3317"/>
        <w:gridCol w:w="1514"/>
        <w:gridCol w:w="1559"/>
        <w:gridCol w:w="1418"/>
        <w:gridCol w:w="1417"/>
      </w:tblGrid>
      <w:tr w:rsidR="00A46FA4" w:rsidTr="00A46FA4">
        <w:trPr>
          <w:trHeight w:val="230"/>
        </w:trPr>
        <w:tc>
          <w:tcPr>
            <w:tcW w:w="444" w:type="dxa"/>
            <w:vMerge w:val="restart"/>
          </w:tcPr>
          <w:p w:rsidR="00A46FA4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17" w:type="dxa"/>
            <w:vMerge w:val="restart"/>
          </w:tcPr>
          <w:p w:rsidR="00A46FA4" w:rsidRPr="003031F1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31F1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5908" w:type="dxa"/>
            <w:gridSpan w:val="4"/>
          </w:tcPr>
          <w:p w:rsidR="00A46FA4" w:rsidRPr="003031F1" w:rsidRDefault="00A46FA4" w:rsidP="00011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Сметная</w:t>
            </w:r>
            <w:r w:rsidRPr="003031F1">
              <w:rPr>
                <w:color w:val="000000"/>
                <w:sz w:val="24"/>
                <w:szCs w:val="24"/>
              </w:rPr>
              <w:t xml:space="preserve"> стоимость, </w:t>
            </w:r>
            <w:r>
              <w:rPr>
                <w:color w:val="000000"/>
                <w:sz w:val="24"/>
                <w:szCs w:val="24"/>
              </w:rPr>
              <w:t xml:space="preserve">тыс. </w:t>
            </w:r>
            <w:r w:rsidRPr="003031F1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A46FA4" w:rsidTr="00A46FA4">
        <w:trPr>
          <w:trHeight w:val="230"/>
        </w:trPr>
        <w:tc>
          <w:tcPr>
            <w:tcW w:w="444" w:type="dxa"/>
            <w:vMerge/>
          </w:tcPr>
          <w:p w:rsidR="00A46FA4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46FA4" w:rsidRPr="003031F1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A46FA4" w:rsidRPr="003031F1" w:rsidRDefault="00A46FA4" w:rsidP="00B8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031F1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3"/>
          </w:tcPr>
          <w:p w:rsidR="00A46FA4" w:rsidRPr="003031F1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31F1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A46FA4" w:rsidTr="00A46FA4">
        <w:trPr>
          <w:trHeight w:val="1608"/>
        </w:trPr>
        <w:tc>
          <w:tcPr>
            <w:tcW w:w="444" w:type="dxa"/>
            <w:vMerge/>
          </w:tcPr>
          <w:p w:rsidR="00A46FA4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46FA4" w:rsidRPr="003031F1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46FA4" w:rsidRPr="003031F1" w:rsidRDefault="00A46F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FA4" w:rsidRPr="003031F1" w:rsidRDefault="00A46FA4" w:rsidP="00011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</w:tcPr>
          <w:p w:rsidR="00A46FA4" w:rsidRPr="003031F1" w:rsidRDefault="00A46FA4" w:rsidP="00011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31F1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31F1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417" w:type="dxa"/>
          </w:tcPr>
          <w:p w:rsidR="00A46FA4" w:rsidRPr="003031F1" w:rsidRDefault="00A46FA4" w:rsidP="00887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внебюд-жетных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источников</w:t>
            </w:r>
          </w:p>
        </w:tc>
      </w:tr>
      <w:tr w:rsidR="00411108" w:rsidRPr="00011E0D" w:rsidTr="00A46FA4">
        <w:trPr>
          <w:trHeight w:val="350"/>
        </w:trPr>
        <w:tc>
          <w:tcPr>
            <w:tcW w:w="444" w:type="dxa"/>
            <w:vMerge w:val="restart"/>
          </w:tcPr>
          <w:p w:rsidR="00411108" w:rsidRPr="00011E0D" w:rsidRDefault="00411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411108" w:rsidRPr="00011E0D" w:rsidRDefault="0041110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11E0D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4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226 610,33</w:t>
            </w:r>
          </w:p>
        </w:tc>
        <w:tc>
          <w:tcPr>
            <w:tcW w:w="1559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177 749,35</w:t>
            </w:r>
          </w:p>
        </w:tc>
        <w:tc>
          <w:tcPr>
            <w:tcW w:w="1418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44 437,33</w:t>
            </w:r>
          </w:p>
        </w:tc>
        <w:tc>
          <w:tcPr>
            <w:tcW w:w="1417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4 432,65</w:t>
            </w:r>
          </w:p>
        </w:tc>
      </w:tr>
      <w:tr w:rsidR="00411108" w:rsidRPr="00011E0D" w:rsidTr="00A46FA4">
        <w:trPr>
          <w:trHeight w:val="274"/>
        </w:trPr>
        <w:tc>
          <w:tcPr>
            <w:tcW w:w="444" w:type="dxa"/>
            <w:vMerge/>
          </w:tcPr>
          <w:p w:rsidR="00411108" w:rsidRPr="00011E0D" w:rsidRDefault="00411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411108" w:rsidRPr="00011E0D" w:rsidRDefault="00411108" w:rsidP="00011E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1E0D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514" w:type="dxa"/>
          </w:tcPr>
          <w:p w:rsidR="00411108" w:rsidRPr="00011E0D" w:rsidRDefault="00411108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108" w:rsidRPr="00011E0D" w:rsidRDefault="00411108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08" w:rsidRPr="00011E0D" w:rsidRDefault="00411108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108" w:rsidRPr="00011E0D" w:rsidRDefault="00411108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1108" w:rsidRPr="00011E0D" w:rsidTr="00A46FA4">
        <w:trPr>
          <w:trHeight w:val="310"/>
        </w:trPr>
        <w:tc>
          <w:tcPr>
            <w:tcW w:w="444" w:type="dxa"/>
            <w:vMerge/>
          </w:tcPr>
          <w:p w:rsidR="00411108" w:rsidRPr="00011E0D" w:rsidRDefault="00411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411108" w:rsidRPr="00011E0D" w:rsidRDefault="00411108" w:rsidP="003031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78 089,78</w:t>
            </w:r>
          </w:p>
        </w:tc>
        <w:tc>
          <w:tcPr>
            <w:tcW w:w="1559" w:type="dxa"/>
          </w:tcPr>
          <w:p w:rsidR="00411108" w:rsidRPr="00011E0D" w:rsidRDefault="009C2B11" w:rsidP="002848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58 </w:t>
            </w:r>
            <w:r w:rsidR="00284845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1418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14 731,43</w:t>
            </w:r>
          </w:p>
        </w:tc>
        <w:tc>
          <w:tcPr>
            <w:tcW w:w="1417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4 432,65</w:t>
            </w:r>
          </w:p>
        </w:tc>
      </w:tr>
      <w:tr w:rsidR="00411108" w:rsidRPr="00011E0D" w:rsidTr="00A46FA4">
        <w:trPr>
          <w:trHeight w:val="258"/>
        </w:trPr>
        <w:tc>
          <w:tcPr>
            <w:tcW w:w="444" w:type="dxa"/>
            <w:vMerge/>
          </w:tcPr>
          <w:p w:rsidR="00411108" w:rsidRPr="00011E0D" w:rsidRDefault="00411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411108" w:rsidRPr="00011E0D" w:rsidRDefault="00411108" w:rsidP="003031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148 529,55</w:t>
            </w:r>
          </w:p>
        </w:tc>
        <w:tc>
          <w:tcPr>
            <w:tcW w:w="1559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118 823,65</w:t>
            </w:r>
          </w:p>
        </w:tc>
        <w:tc>
          <w:tcPr>
            <w:tcW w:w="1418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29 705,90</w:t>
            </w:r>
          </w:p>
        </w:tc>
        <w:tc>
          <w:tcPr>
            <w:tcW w:w="1417" w:type="dxa"/>
          </w:tcPr>
          <w:p w:rsidR="00411108" w:rsidRPr="00011E0D" w:rsidRDefault="009C2B11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FA4" w:rsidRPr="00011E0D" w:rsidTr="00A46FA4">
        <w:trPr>
          <w:trHeight w:val="1138"/>
        </w:trPr>
        <w:tc>
          <w:tcPr>
            <w:tcW w:w="444" w:type="dxa"/>
            <w:vMerge w:val="restart"/>
          </w:tcPr>
          <w:p w:rsidR="00A46FA4" w:rsidRPr="00011E0D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1E0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:rsidR="00A46FA4" w:rsidRPr="00011E0D" w:rsidRDefault="00A46FA4" w:rsidP="004111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автомобильной дороги «Подъезд к памятнику природы «Белые мосты»,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 – км 6+569 (6,569 км)</w:t>
            </w:r>
          </w:p>
        </w:tc>
        <w:tc>
          <w:tcPr>
            <w:tcW w:w="1514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181 978,71</w:t>
            </w:r>
          </w:p>
        </w:tc>
        <w:tc>
          <w:tcPr>
            <w:tcW w:w="1559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142 636,85</w:t>
            </w:r>
          </w:p>
        </w:tc>
        <w:tc>
          <w:tcPr>
            <w:tcW w:w="1418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35 659,21</w:t>
            </w:r>
          </w:p>
        </w:tc>
        <w:tc>
          <w:tcPr>
            <w:tcW w:w="14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3 682,65</w:t>
            </w:r>
          </w:p>
        </w:tc>
      </w:tr>
      <w:tr w:rsidR="00A46FA4" w:rsidRPr="00011E0D" w:rsidTr="00A46FA4">
        <w:trPr>
          <w:trHeight w:val="329"/>
        </w:trPr>
        <w:tc>
          <w:tcPr>
            <w:tcW w:w="444" w:type="dxa"/>
            <w:vMerge/>
          </w:tcPr>
          <w:p w:rsidR="00A46FA4" w:rsidRPr="00011E0D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A46FA4" w:rsidRPr="00011E0D" w:rsidRDefault="00A46FA4" w:rsidP="004111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1E0D">
              <w:rPr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514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FA4" w:rsidRPr="00011E0D" w:rsidTr="00A46FA4">
        <w:trPr>
          <w:trHeight w:val="329"/>
        </w:trPr>
        <w:tc>
          <w:tcPr>
            <w:tcW w:w="444" w:type="dxa"/>
            <w:vMerge/>
          </w:tcPr>
          <w:p w:rsidR="00A46FA4" w:rsidRPr="00011E0D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A46FA4" w:rsidRPr="00011E0D" w:rsidRDefault="00A46FA4" w:rsidP="004111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51 532,65</w:t>
            </w:r>
          </w:p>
        </w:tc>
        <w:tc>
          <w:tcPr>
            <w:tcW w:w="1559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38 280,00</w:t>
            </w:r>
          </w:p>
        </w:tc>
        <w:tc>
          <w:tcPr>
            <w:tcW w:w="1418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9 570,00</w:t>
            </w:r>
          </w:p>
        </w:tc>
        <w:tc>
          <w:tcPr>
            <w:tcW w:w="14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3 682,65</w:t>
            </w:r>
          </w:p>
        </w:tc>
      </w:tr>
      <w:tr w:rsidR="00A46FA4" w:rsidRPr="00011E0D" w:rsidTr="00A46FA4">
        <w:trPr>
          <w:trHeight w:val="329"/>
        </w:trPr>
        <w:tc>
          <w:tcPr>
            <w:tcW w:w="444" w:type="dxa"/>
            <w:vMerge/>
          </w:tcPr>
          <w:p w:rsidR="00A46FA4" w:rsidRPr="00011E0D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A46FA4" w:rsidRPr="00011E0D" w:rsidRDefault="00A46FA4" w:rsidP="004111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130 446,06</w:t>
            </w:r>
          </w:p>
        </w:tc>
        <w:tc>
          <w:tcPr>
            <w:tcW w:w="1559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104 356,85</w:t>
            </w:r>
          </w:p>
        </w:tc>
        <w:tc>
          <w:tcPr>
            <w:tcW w:w="1418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26 089,21</w:t>
            </w:r>
          </w:p>
        </w:tc>
        <w:tc>
          <w:tcPr>
            <w:tcW w:w="14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FA4" w:rsidRPr="00011E0D" w:rsidTr="00A46FA4">
        <w:trPr>
          <w:trHeight w:val="1253"/>
        </w:trPr>
        <w:tc>
          <w:tcPr>
            <w:tcW w:w="444" w:type="dxa"/>
            <w:vMerge w:val="restart"/>
          </w:tcPr>
          <w:p w:rsidR="00A46FA4" w:rsidRPr="00011E0D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1E0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автомобильной дороги к туристскому объекту «Горный Парк </w:t>
            </w:r>
            <w:proofErr w:type="spellStart"/>
            <w:r>
              <w:rPr>
                <w:color w:val="000000"/>
                <w:sz w:val="24"/>
                <w:szCs w:val="24"/>
              </w:rPr>
              <w:t>Рускеала</w:t>
            </w:r>
            <w:proofErr w:type="spellEnd"/>
            <w:r>
              <w:rPr>
                <w:color w:val="000000"/>
                <w:sz w:val="24"/>
                <w:szCs w:val="24"/>
              </w:rPr>
              <w:t>»,                 км 0 – км 0+820 (0,820 км)</w:t>
            </w:r>
          </w:p>
        </w:tc>
        <w:tc>
          <w:tcPr>
            <w:tcW w:w="1514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44 640,62</w:t>
            </w:r>
          </w:p>
        </w:tc>
        <w:tc>
          <w:tcPr>
            <w:tcW w:w="1559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35 112,50</w:t>
            </w:r>
          </w:p>
        </w:tc>
        <w:tc>
          <w:tcPr>
            <w:tcW w:w="1418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8 778,12</w:t>
            </w:r>
          </w:p>
        </w:tc>
        <w:tc>
          <w:tcPr>
            <w:tcW w:w="14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A46FA4" w:rsidRPr="00011E0D" w:rsidTr="00A46FA4">
        <w:trPr>
          <w:trHeight w:val="307"/>
        </w:trPr>
        <w:tc>
          <w:tcPr>
            <w:tcW w:w="444" w:type="dxa"/>
            <w:vMerge/>
          </w:tcPr>
          <w:p w:rsidR="00A46FA4" w:rsidRPr="00011E0D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A46FA4" w:rsidRPr="00011E0D" w:rsidRDefault="00A46FA4" w:rsidP="004111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1E0D">
              <w:rPr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514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FA4" w:rsidRPr="00011E0D" w:rsidTr="00A46FA4">
        <w:trPr>
          <w:trHeight w:val="307"/>
        </w:trPr>
        <w:tc>
          <w:tcPr>
            <w:tcW w:w="444" w:type="dxa"/>
            <w:vMerge/>
          </w:tcPr>
          <w:p w:rsidR="00A46FA4" w:rsidRPr="00011E0D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A46FA4" w:rsidRPr="00011E0D" w:rsidRDefault="00A46FA4" w:rsidP="004111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26 557,13</w:t>
            </w:r>
          </w:p>
        </w:tc>
        <w:tc>
          <w:tcPr>
            <w:tcW w:w="1559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20 645,70</w:t>
            </w:r>
          </w:p>
        </w:tc>
        <w:tc>
          <w:tcPr>
            <w:tcW w:w="1418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5 161,43 </w:t>
            </w:r>
          </w:p>
        </w:tc>
        <w:tc>
          <w:tcPr>
            <w:tcW w:w="14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A46FA4" w:rsidRPr="00011E0D" w:rsidTr="00A46FA4">
        <w:trPr>
          <w:trHeight w:val="307"/>
        </w:trPr>
        <w:tc>
          <w:tcPr>
            <w:tcW w:w="444" w:type="dxa"/>
            <w:vMerge/>
          </w:tcPr>
          <w:p w:rsidR="00A46FA4" w:rsidRPr="00011E0D" w:rsidRDefault="00A46F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A46FA4" w:rsidRPr="00011E0D" w:rsidRDefault="00A46FA4" w:rsidP="004111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18 083,49</w:t>
            </w:r>
          </w:p>
        </w:tc>
        <w:tc>
          <w:tcPr>
            <w:tcW w:w="1559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14 466,80</w:t>
            </w:r>
          </w:p>
        </w:tc>
        <w:tc>
          <w:tcPr>
            <w:tcW w:w="1418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3 616,69</w:t>
            </w:r>
          </w:p>
        </w:tc>
        <w:tc>
          <w:tcPr>
            <w:tcW w:w="1417" w:type="dxa"/>
          </w:tcPr>
          <w:p w:rsidR="00A46FA4" w:rsidRPr="00011E0D" w:rsidRDefault="00A46FA4" w:rsidP="003031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E46AAE" w:rsidRDefault="003031F1" w:rsidP="003031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E46AAE" w:rsidSect="00CC4ED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45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1E0D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3548A"/>
    <w:rsid w:val="00265050"/>
    <w:rsid w:val="00284845"/>
    <w:rsid w:val="002A6B23"/>
    <w:rsid w:val="002C5979"/>
    <w:rsid w:val="002C62AA"/>
    <w:rsid w:val="002F2B93"/>
    <w:rsid w:val="003031F1"/>
    <w:rsid w:val="00307849"/>
    <w:rsid w:val="00330B89"/>
    <w:rsid w:val="003525C6"/>
    <w:rsid w:val="0038487A"/>
    <w:rsid w:val="0039366E"/>
    <w:rsid w:val="003970D7"/>
    <w:rsid w:val="003B5129"/>
    <w:rsid w:val="003C4D42"/>
    <w:rsid w:val="003C5521"/>
    <w:rsid w:val="003C6BBF"/>
    <w:rsid w:val="003E164F"/>
    <w:rsid w:val="003E6C5B"/>
    <w:rsid w:val="003E6EA6"/>
    <w:rsid w:val="00411108"/>
    <w:rsid w:val="00421A1A"/>
    <w:rsid w:val="004653C9"/>
    <w:rsid w:val="00465C76"/>
    <w:rsid w:val="004731EA"/>
    <w:rsid w:val="004920FB"/>
    <w:rsid w:val="0049435F"/>
    <w:rsid w:val="004A24AD"/>
    <w:rsid w:val="004C5199"/>
    <w:rsid w:val="004D445C"/>
    <w:rsid w:val="004D5805"/>
    <w:rsid w:val="004E2056"/>
    <w:rsid w:val="004F1DCE"/>
    <w:rsid w:val="005179EE"/>
    <w:rsid w:val="00521F0A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1646"/>
    <w:rsid w:val="00640893"/>
    <w:rsid w:val="006429B5"/>
    <w:rsid w:val="0064656C"/>
    <w:rsid w:val="00653398"/>
    <w:rsid w:val="0067591A"/>
    <w:rsid w:val="00683518"/>
    <w:rsid w:val="006E64E6"/>
    <w:rsid w:val="007072B5"/>
    <w:rsid w:val="00714D06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124"/>
    <w:rsid w:val="00887E6D"/>
    <w:rsid w:val="00890490"/>
    <w:rsid w:val="008A1AF8"/>
    <w:rsid w:val="008A3180"/>
    <w:rsid w:val="00901FCD"/>
    <w:rsid w:val="009238D6"/>
    <w:rsid w:val="00927C66"/>
    <w:rsid w:val="00951A49"/>
    <w:rsid w:val="00961BBC"/>
    <w:rsid w:val="009C2B11"/>
    <w:rsid w:val="009D2DE2"/>
    <w:rsid w:val="009E192A"/>
    <w:rsid w:val="00A020A1"/>
    <w:rsid w:val="00A1479B"/>
    <w:rsid w:val="00A2446E"/>
    <w:rsid w:val="00A26500"/>
    <w:rsid w:val="00A272A0"/>
    <w:rsid w:val="00A36C25"/>
    <w:rsid w:val="00A46FA4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018B"/>
    <w:rsid w:val="00B86ED4"/>
    <w:rsid w:val="00B901D8"/>
    <w:rsid w:val="00BA1074"/>
    <w:rsid w:val="00BA330E"/>
    <w:rsid w:val="00BA467A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C4ED5"/>
    <w:rsid w:val="00CE0D98"/>
    <w:rsid w:val="00CF001D"/>
    <w:rsid w:val="00CF5812"/>
    <w:rsid w:val="00D22F40"/>
    <w:rsid w:val="00D42F13"/>
    <w:rsid w:val="00D63A01"/>
    <w:rsid w:val="00D87B51"/>
    <w:rsid w:val="00D93CF5"/>
    <w:rsid w:val="00DA22F0"/>
    <w:rsid w:val="00DB34EF"/>
    <w:rsid w:val="00DC600E"/>
    <w:rsid w:val="00DF3DAD"/>
    <w:rsid w:val="00E01561"/>
    <w:rsid w:val="00E03042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8C8C-204F-45A0-9CD6-3F73D008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2016-08-26T12:20:00Z</cp:lastPrinted>
  <dcterms:created xsi:type="dcterms:W3CDTF">2016-08-23T07:03:00Z</dcterms:created>
  <dcterms:modified xsi:type="dcterms:W3CDTF">2016-08-26T12:20:00Z</dcterms:modified>
</cp:coreProperties>
</file>