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05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05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05BD">
        <w:t>3 августа 2016 года № 59</w:t>
      </w:r>
      <w:r w:rsidR="00DB05BD">
        <w:t>0</w:t>
      </w:r>
      <w:r w:rsidR="00DB05B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49CB" w:rsidRPr="00B449CB" w:rsidRDefault="00B449CB" w:rsidP="00B449C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B449CB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 w:rsidRPr="00B449CB"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</w:t>
      </w:r>
      <w:r>
        <w:rPr>
          <w:color w:val="000000"/>
          <w:spacing w:val="-2"/>
          <w:sz w:val="26"/>
          <w:szCs w:val="26"/>
        </w:rPr>
        <w:t xml:space="preserve">кона от 22 августа   2004 года </w:t>
      </w:r>
      <w:r w:rsidRPr="00B449CB">
        <w:rPr>
          <w:color w:val="000000"/>
          <w:spacing w:val="-2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449CB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B449CB"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постановления администрации Петрозаводского горо</w:t>
      </w:r>
      <w:r w:rsidR="0035435D">
        <w:rPr>
          <w:color w:val="000000"/>
          <w:spacing w:val="-2"/>
          <w:sz w:val="26"/>
          <w:szCs w:val="26"/>
        </w:rPr>
        <w:t>дского округа от 31 декабря 2015</w:t>
      </w:r>
      <w:r w:rsidRPr="00B449CB">
        <w:rPr>
          <w:color w:val="000000"/>
          <w:spacing w:val="-2"/>
          <w:sz w:val="26"/>
          <w:szCs w:val="26"/>
        </w:rPr>
        <w:t xml:space="preserve"> года </w:t>
      </w:r>
      <w:r>
        <w:rPr>
          <w:color w:val="000000"/>
          <w:spacing w:val="-2"/>
          <w:sz w:val="26"/>
          <w:szCs w:val="26"/>
        </w:rPr>
        <w:br/>
      </w:r>
      <w:r w:rsidRPr="00B449CB">
        <w:rPr>
          <w:color w:val="000000"/>
          <w:spacing w:val="-2"/>
          <w:sz w:val="26"/>
          <w:szCs w:val="26"/>
        </w:rPr>
        <w:t>№ 6685 «О передаче из муниципальной собственности Петрозаводского городского округа</w:t>
      </w:r>
      <w:proofErr w:type="gramEnd"/>
      <w:r w:rsidRPr="00B449CB">
        <w:rPr>
          <w:color w:val="000000"/>
          <w:spacing w:val="-2"/>
          <w:sz w:val="26"/>
          <w:szCs w:val="26"/>
        </w:rPr>
        <w:t xml:space="preserve"> имущества в государственную собственность Республики Карелия», от 4 марта 2016 года № 870 «О внесении изменения в постановление Администрации Петрозаводского городского округа от 31.12.2015 № 6685»:</w:t>
      </w:r>
    </w:p>
    <w:p w:rsidR="00B449CB" w:rsidRPr="00B449CB" w:rsidRDefault="00B449CB" w:rsidP="00B449C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B449CB">
        <w:rPr>
          <w:sz w:val="26"/>
          <w:szCs w:val="26"/>
        </w:rPr>
        <w:t xml:space="preserve">1. Утвердить прилагаемый перечень имущества, передаваемого из </w:t>
      </w:r>
      <w:r w:rsidRPr="00B449CB">
        <w:rPr>
          <w:color w:val="000000"/>
          <w:spacing w:val="-2"/>
          <w:sz w:val="26"/>
          <w:szCs w:val="26"/>
        </w:rPr>
        <w:t>муниципальной собственности Петрозаводского городского округа в государственную собственность Республики Карелия.</w:t>
      </w:r>
    </w:p>
    <w:p w:rsidR="00B449CB" w:rsidRPr="00B449CB" w:rsidRDefault="00B449CB" w:rsidP="00B449CB">
      <w:pPr>
        <w:ind w:right="283" w:firstLine="567"/>
        <w:jc w:val="both"/>
        <w:rPr>
          <w:sz w:val="26"/>
          <w:szCs w:val="26"/>
        </w:rPr>
      </w:pPr>
      <w:r w:rsidRPr="00B449CB"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B449CB" w:rsidRPr="00B449CB" w:rsidRDefault="00B449CB" w:rsidP="00B449CB">
      <w:pPr>
        <w:ind w:right="283" w:firstLine="567"/>
        <w:jc w:val="both"/>
        <w:rPr>
          <w:sz w:val="26"/>
          <w:szCs w:val="26"/>
        </w:rPr>
      </w:pPr>
      <w:r w:rsidRPr="00B449CB"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830F03" w:rsidRPr="00B449CB" w:rsidRDefault="00830F03" w:rsidP="00830F03">
      <w:pPr>
        <w:ind w:firstLine="851"/>
        <w:jc w:val="both"/>
        <w:rPr>
          <w:sz w:val="26"/>
          <w:szCs w:val="26"/>
        </w:rPr>
      </w:pPr>
    </w:p>
    <w:p w:rsidR="00830F03" w:rsidRPr="00B449CB" w:rsidRDefault="00830F03" w:rsidP="00830F03">
      <w:pPr>
        <w:tabs>
          <w:tab w:val="left" w:pos="8931"/>
        </w:tabs>
        <w:ind w:right="424"/>
        <w:rPr>
          <w:sz w:val="26"/>
          <w:szCs w:val="26"/>
        </w:rPr>
      </w:pPr>
      <w:r w:rsidRPr="00B449CB">
        <w:rPr>
          <w:sz w:val="26"/>
          <w:szCs w:val="26"/>
        </w:rPr>
        <w:t xml:space="preserve">           Глава</w:t>
      </w:r>
    </w:p>
    <w:p w:rsidR="00B449CB" w:rsidRDefault="00830F03" w:rsidP="00830F03">
      <w:pPr>
        <w:tabs>
          <w:tab w:val="left" w:pos="9356"/>
        </w:tabs>
        <w:ind w:right="-1"/>
        <w:rPr>
          <w:sz w:val="26"/>
          <w:szCs w:val="26"/>
        </w:rPr>
        <w:sectPr w:rsidR="00B449C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B449CB">
        <w:rPr>
          <w:sz w:val="26"/>
          <w:szCs w:val="26"/>
        </w:rPr>
        <w:t xml:space="preserve">Республики  Карелия                                                              </w:t>
      </w:r>
      <w:r w:rsidR="00B449CB">
        <w:rPr>
          <w:sz w:val="26"/>
          <w:szCs w:val="26"/>
        </w:rPr>
        <w:t xml:space="preserve">         </w:t>
      </w:r>
      <w:r w:rsidRPr="00B449CB">
        <w:rPr>
          <w:sz w:val="26"/>
          <w:szCs w:val="26"/>
        </w:rPr>
        <w:t xml:space="preserve">А.П. </w:t>
      </w:r>
      <w:proofErr w:type="spellStart"/>
      <w:r w:rsidRPr="00B449CB">
        <w:rPr>
          <w:sz w:val="26"/>
          <w:szCs w:val="26"/>
        </w:rPr>
        <w:t>Худилайнен</w:t>
      </w:r>
      <w:proofErr w:type="spellEnd"/>
    </w:p>
    <w:p w:rsidR="00E23AA3" w:rsidRDefault="00E23AA3" w:rsidP="00E23AA3">
      <w:pPr>
        <w:ind w:firstLine="510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E23AA3" w:rsidRDefault="00E23AA3" w:rsidP="00E23AA3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распоряжением Правительства </w:t>
      </w:r>
    </w:p>
    <w:p w:rsidR="00E23AA3" w:rsidRDefault="00E23AA3" w:rsidP="00E23AA3">
      <w:pPr>
        <w:ind w:firstLine="5103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E23AA3" w:rsidRDefault="00E23AA3" w:rsidP="00E23AA3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B05BD">
        <w:t>3 августа 2016 года № 59</w:t>
      </w:r>
      <w:r w:rsidR="00DB05BD">
        <w:t>0</w:t>
      </w:r>
      <w:bookmarkStart w:id="0" w:name="_GoBack"/>
      <w:bookmarkEnd w:id="0"/>
      <w:r w:rsidR="00DB05BD">
        <w:t>р-П</w:t>
      </w:r>
    </w:p>
    <w:p w:rsidR="00E23AA3" w:rsidRDefault="00E23AA3" w:rsidP="00E23AA3">
      <w:pPr>
        <w:jc w:val="center"/>
        <w:rPr>
          <w:sz w:val="27"/>
          <w:szCs w:val="27"/>
        </w:rPr>
      </w:pPr>
    </w:p>
    <w:p w:rsidR="00E23AA3" w:rsidRDefault="00E23AA3" w:rsidP="00E23AA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E23AA3" w:rsidRDefault="00E23AA3" w:rsidP="00E23AA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 w:val="27"/>
          <w:szCs w:val="27"/>
        </w:rPr>
        <w:t>Петрозаводского городского округа</w:t>
      </w:r>
      <w:r>
        <w:rPr>
          <w:sz w:val="27"/>
          <w:szCs w:val="27"/>
        </w:rPr>
        <w:t xml:space="preserve"> в государственную собственность Республики Карелия</w:t>
      </w:r>
    </w:p>
    <w:p w:rsidR="00E23AA3" w:rsidRDefault="00E23AA3" w:rsidP="00E23AA3">
      <w:pPr>
        <w:jc w:val="center"/>
        <w:rPr>
          <w:sz w:val="27"/>
          <w:szCs w:val="27"/>
        </w:rPr>
      </w:pP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2521"/>
        <w:gridCol w:w="3105"/>
      </w:tblGrid>
      <w:tr w:rsidR="00E23AA3" w:rsidTr="00E23A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 w:rsidP="00E23AA3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E23AA3" w:rsidRDefault="00E23AA3" w:rsidP="00E23AA3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354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 w:rsidR="00E23AA3"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среднего давления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от ул. Достоевского до ОТЗ-1 (1 этап до центральной котельной)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2672,3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</w:t>
            </w:r>
            <w:proofErr w:type="gramStart"/>
            <w:r>
              <w:rPr>
                <w:sz w:val="27"/>
                <w:szCs w:val="27"/>
              </w:rPr>
              <w:t>распределитель-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(уличная сеть),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5435D">
              <w:rPr>
                <w:sz w:val="27"/>
                <w:szCs w:val="27"/>
              </w:rPr>
              <w:t>-я</w:t>
            </w:r>
            <w:r>
              <w:rPr>
                <w:sz w:val="27"/>
                <w:szCs w:val="27"/>
              </w:rPr>
              <w:t xml:space="preserve"> очередь, 3</w:t>
            </w:r>
            <w:r w:rsidR="0035435D">
              <w:rPr>
                <w:sz w:val="27"/>
                <w:szCs w:val="27"/>
              </w:rPr>
              <w:t>-й</w:t>
            </w:r>
            <w:r>
              <w:rPr>
                <w:sz w:val="27"/>
                <w:szCs w:val="27"/>
              </w:rPr>
              <w:t xml:space="preserve"> пусковой комплекс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Дружбы, д. 13, ул. </w:t>
            </w:r>
            <w:proofErr w:type="gramStart"/>
            <w:r>
              <w:rPr>
                <w:sz w:val="27"/>
                <w:szCs w:val="27"/>
              </w:rPr>
              <w:t>Кирпичная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12а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 низкого давления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жилой район </w:t>
            </w:r>
            <w:proofErr w:type="gramStart"/>
            <w:r>
              <w:rPr>
                <w:sz w:val="27"/>
                <w:szCs w:val="27"/>
              </w:rPr>
              <w:t>Ключевая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745,2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</w:t>
            </w:r>
            <w:proofErr w:type="gramStart"/>
            <w:r>
              <w:rPr>
                <w:sz w:val="27"/>
                <w:szCs w:val="27"/>
              </w:rPr>
              <w:t>распределитель-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(уличная сеть), 2</w:t>
            </w:r>
            <w:r w:rsidR="0035435D">
              <w:rPr>
                <w:sz w:val="27"/>
                <w:szCs w:val="27"/>
              </w:rPr>
              <w:t>-я</w:t>
            </w:r>
            <w:r>
              <w:rPr>
                <w:sz w:val="27"/>
                <w:szCs w:val="27"/>
              </w:rPr>
              <w:t xml:space="preserve"> очередь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жилой район </w:t>
            </w:r>
            <w:proofErr w:type="gramStart"/>
            <w:r>
              <w:rPr>
                <w:sz w:val="27"/>
                <w:szCs w:val="27"/>
              </w:rPr>
              <w:t>Соломенное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1663,6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</w:t>
            </w:r>
            <w:proofErr w:type="gramStart"/>
            <w:r>
              <w:rPr>
                <w:sz w:val="27"/>
                <w:szCs w:val="27"/>
              </w:rPr>
              <w:t>распределитель-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(уличная сеть), 2</w:t>
            </w:r>
            <w:r w:rsidR="0035435D">
              <w:rPr>
                <w:sz w:val="27"/>
                <w:szCs w:val="27"/>
              </w:rPr>
              <w:t>-я</w:t>
            </w:r>
            <w:r>
              <w:rPr>
                <w:sz w:val="27"/>
                <w:szCs w:val="27"/>
              </w:rPr>
              <w:t xml:space="preserve"> очередь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пос. </w:t>
            </w:r>
            <w:proofErr w:type="spellStart"/>
            <w:r>
              <w:rPr>
                <w:sz w:val="27"/>
                <w:szCs w:val="27"/>
              </w:rPr>
              <w:t>Сулажгорский</w:t>
            </w:r>
            <w:proofErr w:type="spellEnd"/>
            <w:r>
              <w:rPr>
                <w:sz w:val="27"/>
                <w:szCs w:val="27"/>
              </w:rPr>
              <w:t xml:space="preserve"> кирпичный завод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1376,7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 низкого давления (1</w:t>
            </w:r>
            <w:r w:rsidR="0035435D">
              <w:rPr>
                <w:sz w:val="27"/>
                <w:szCs w:val="27"/>
              </w:rPr>
              <w:t>-й</w:t>
            </w:r>
            <w:r>
              <w:rPr>
                <w:sz w:val="27"/>
                <w:szCs w:val="27"/>
              </w:rPr>
              <w:t xml:space="preserve"> пусковой комплекс)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пос. </w:t>
            </w:r>
            <w:proofErr w:type="spellStart"/>
            <w:r>
              <w:rPr>
                <w:sz w:val="27"/>
                <w:szCs w:val="27"/>
              </w:rPr>
              <w:t>Сулажгорский</w:t>
            </w:r>
            <w:proofErr w:type="spellEnd"/>
            <w:r>
              <w:rPr>
                <w:sz w:val="27"/>
                <w:szCs w:val="27"/>
              </w:rPr>
              <w:t xml:space="preserve"> кирпичный завод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2610,45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среднего </w:t>
            </w:r>
            <w:proofErr w:type="spellStart"/>
            <w:proofErr w:type="gramStart"/>
            <w:r>
              <w:rPr>
                <w:sz w:val="27"/>
                <w:szCs w:val="27"/>
              </w:rPr>
              <w:t>давле-ния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(2</w:t>
            </w:r>
            <w:r w:rsidR="0035435D">
              <w:rPr>
                <w:sz w:val="27"/>
                <w:szCs w:val="27"/>
              </w:rPr>
              <w:t>-й</w:t>
            </w:r>
            <w:r>
              <w:rPr>
                <w:sz w:val="27"/>
                <w:szCs w:val="27"/>
              </w:rPr>
              <w:t xml:space="preserve"> пусковой комплекс)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пос. </w:t>
            </w:r>
            <w:proofErr w:type="spellStart"/>
            <w:r>
              <w:rPr>
                <w:sz w:val="27"/>
                <w:szCs w:val="27"/>
              </w:rPr>
              <w:t>Сулажгорский</w:t>
            </w:r>
            <w:proofErr w:type="spellEnd"/>
            <w:r>
              <w:rPr>
                <w:sz w:val="27"/>
                <w:szCs w:val="27"/>
              </w:rPr>
              <w:t xml:space="preserve"> кирпичный завод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1289,15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  <w:tr w:rsidR="00E23AA3" w:rsidTr="00E23AA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3" w:rsidRDefault="00E23AA3" w:rsidP="00E23AA3">
            <w:pPr>
              <w:numPr>
                <w:ilvl w:val="0"/>
                <w:numId w:val="11"/>
              </w:numPr>
              <w:ind w:left="-146"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 распределитель-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 xml:space="preserve"> (уличная сеть) в жилом районе </w:t>
            </w:r>
            <w:proofErr w:type="gramStart"/>
            <w:r>
              <w:rPr>
                <w:sz w:val="27"/>
                <w:szCs w:val="27"/>
              </w:rPr>
              <w:t>Соломенное</w:t>
            </w:r>
            <w:proofErr w:type="gramEnd"/>
            <w:r>
              <w:rPr>
                <w:sz w:val="27"/>
                <w:szCs w:val="27"/>
              </w:rPr>
              <w:t xml:space="preserve"> в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Петрозаводске, 1</w:t>
            </w:r>
            <w:r w:rsidR="0035435D">
              <w:rPr>
                <w:sz w:val="27"/>
                <w:szCs w:val="27"/>
              </w:rPr>
              <w:t>-я</w:t>
            </w:r>
            <w:r>
              <w:rPr>
                <w:sz w:val="27"/>
                <w:szCs w:val="27"/>
              </w:rPr>
              <w:t xml:space="preserve"> очередь,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5435D">
              <w:rPr>
                <w:sz w:val="27"/>
                <w:szCs w:val="27"/>
              </w:rPr>
              <w:t>-й</w:t>
            </w:r>
            <w:r>
              <w:rPr>
                <w:sz w:val="27"/>
                <w:szCs w:val="27"/>
              </w:rPr>
              <w:t xml:space="preserve"> пусковой комплекс (в том числе от уличной сети до частных домов), вводы к частным домам, 2</w:t>
            </w:r>
            <w:r w:rsidR="0035435D">
              <w:rPr>
                <w:sz w:val="27"/>
                <w:szCs w:val="27"/>
              </w:rPr>
              <w:t>-я</w:t>
            </w:r>
            <w:r>
              <w:rPr>
                <w:sz w:val="27"/>
                <w:szCs w:val="27"/>
              </w:rPr>
              <w:t xml:space="preserve"> очередь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жилой район </w:t>
            </w:r>
            <w:proofErr w:type="gramStart"/>
            <w:r>
              <w:rPr>
                <w:sz w:val="27"/>
                <w:szCs w:val="27"/>
              </w:rPr>
              <w:t>Соломенное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</w:p>
          <w:p w:rsidR="00E23AA3" w:rsidRDefault="00E23A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1444,8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</w:tr>
    </w:tbl>
    <w:p w:rsidR="00E23AA3" w:rsidRDefault="00E23AA3" w:rsidP="00E23AA3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C8590E" w:rsidRDefault="00C8590E" w:rsidP="00696C49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35D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9CB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05BD"/>
    <w:rsid w:val="00DB74FD"/>
    <w:rsid w:val="00DC53EA"/>
    <w:rsid w:val="00DD6630"/>
    <w:rsid w:val="00DE1DF5"/>
    <w:rsid w:val="00E04A7B"/>
    <w:rsid w:val="00E21CED"/>
    <w:rsid w:val="00E23AA3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FE75-F8A2-42B0-B723-8B4A5EA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2016-08-04T08:17:00Z</cp:lastPrinted>
  <dcterms:created xsi:type="dcterms:W3CDTF">2016-07-25T09:58:00Z</dcterms:created>
  <dcterms:modified xsi:type="dcterms:W3CDTF">2016-08-04T08:17:00Z</dcterms:modified>
</cp:coreProperties>
</file>