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32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32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322C">
        <w:t>11 августа 2016 года № 61</w:t>
      </w:r>
      <w:r w:rsidR="00FF322C">
        <w:t>8</w:t>
      </w:r>
      <w:bookmarkStart w:id="0" w:name="_GoBack"/>
      <w:bookmarkEnd w:id="0"/>
      <w:r w:rsidR="00FF32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Внести в </w:t>
      </w:r>
      <w:r w:rsidRPr="009761BA">
        <w:rPr>
          <w:rFonts w:eastAsia="Calibri"/>
          <w:szCs w:val="28"/>
          <w:lang w:eastAsia="en-US"/>
        </w:rPr>
        <w:t>План</w:t>
      </w:r>
      <w:r w:rsidRPr="00A061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мероприятий («дорожную карту») «Изменения в отраслях социальной сферы, направленные на повышение эффективности сферы культуры Республики Карелия», утвержденный распоряжением Правительства Республики Карелия от 24 апреля 2013 года № 214р-П (Собрание законодательства Республики Карелия, 2013, № 4, ст. 682; 2014, </w:t>
      </w:r>
      <w:r>
        <w:rPr>
          <w:rFonts w:eastAsia="Calibri"/>
          <w:szCs w:val="28"/>
          <w:lang w:eastAsia="en-US"/>
        </w:rPr>
        <w:br/>
        <w:t xml:space="preserve">№ 10, ст. 1856; № 12, ст. 2391; </w:t>
      </w:r>
      <w:proofErr w:type="gramStart"/>
      <w:r>
        <w:rPr>
          <w:rFonts w:eastAsia="Calibri"/>
          <w:szCs w:val="28"/>
          <w:lang w:eastAsia="en-US"/>
        </w:rPr>
        <w:t>2015, № 9, ст. 1776), с изменениями, внесенными распоряжением Правительства Республики Карелия от 21 января 2016 года № 37р-П, следующие изменения:</w:t>
      </w:r>
      <w:proofErr w:type="gramEnd"/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пункт 3 раздела </w:t>
      </w:r>
      <w:r>
        <w:rPr>
          <w:rFonts w:eastAsia="Calibri"/>
          <w:szCs w:val="28"/>
          <w:lang w:val="en-US" w:eastAsia="en-US"/>
        </w:rPr>
        <w:t>III</w:t>
      </w:r>
      <w:r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06120" w:rsidRDefault="00A06120" w:rsidP="00A06120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«3. Показателями нормативов «дорожной карты» являются:</w:t>
      </w:r>
    </w:p>
    <w:p w:rsidR="00A06120" w:rsidRDefault="00A06120" w:rsidP="00A06120">
      <w:pPr>
        <w:autoSpaceDE w:val="0"/>
        <w:autoSpaceDN w:val="0"/>
        <w:adjustRightInd w:val="0"/>
        <w:ind w:left="-709" w:firstLine="540"/>
        <w:jc w:val="both"/>
        <w:rPr>
          <w:rFonts w:eastAsia="Calibri"/>
          <w:szCs w:val="28"/>
          <w:lang w:eastAsia="en-US"/>
        </w:rPr>
      </w:pPr>
    </w:p>
    <w:tbl>
      <w:tblPr>
        <w:tblW w:w="10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849"/>
        <w:gridCol w:w="849"/>
        <w:gridCol w:w="850"/>
        <w:gridCol w:w="849"/>
        <w:gridCol w:w="991"/>
        <w:gridCol w:w="992"/>
      </w:tblGrid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</w:p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2013 год </w:t>
            </w:r>
            <w:r w:rsidR="006575E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факт</w:t>
            </w:r>
            <w:r w:rsidR="006575EF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2014 год </w:t>
            </w:r>
            <w:r w:rsidR="006575E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факт</w:t>
            </w:r>
            <w:r w:rsidR="006575E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2015 год </w:t>
            </w:r>
            <w:r w:rsidR="006575E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факт</w:t>
            </w:r>
            <w:r w:rsidR="006575E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–</w:t>
            </w:r>
            <w:r w:rsidR="00A06120">
              <w:rPr>
                <w:color w:val="000000"/>
                <w:sz w:val="18"/>
                <w:szCs w:val="18"/>
              </w:rPr>
              <w:t xml:space="preserve"> 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  <w:r w:rsidR="006575EF"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color w:val="000000"/>
                <w:sz w:val="18"/>
                <w:szCs w:val="18"/>
              </w:rPr>
              <w:t xml:space="preserve"> 2018 годы</w:t>
            </w:r>
          </w:p>
        </w:tc>
      </w:tr>
      <w:tr w:rsidR="006575EF" w:rsidTr="006575E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A06120" w:rsidTr="006575E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3F0B2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633 500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625 100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621 900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6575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6575EF" w:rsidRDefault="006575EF"/>
    <w:p w:rsidR="006575EF" w:rsidRDefault="006575EF"/>
    <w:p w:rsidR="00631495" w:rsidRDefault="00631495"/>
    <w:p w:rsidR="00631495" w:rsidRDefault="00631495"/>
    <w:p w:rsidR="00631495" w:rsidRDefault="00631495"/>
    <w:p w:rsidR="00631495" w:rsidRDefault="00631495"/>
    <w:tbl>
      <w:tblPr>
        <w:tblW w:w="10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849"/>
        <w:gridCol w:w="849"/>
        <w:gridCol w:w="850"/>
        <w:gridCol w:w="849"/>
        <w:gridCol w:w="991"/>
        <w:gridCol w:w="992"/>
      </w:tblGrid>
      <w:tr w:rsidR="006575EF" w:rsidTr="006575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A06120" w:rsidTr="00A06120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 работников учреждений культуры, человек,</w:t>
            </w:r>
          </w:p>
          <w:p w:rsidR="00A06120" w:rsidRDefault="00657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 работников республиканских и муниципальных учреждений культуры,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3 599,0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F0B2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3 085,3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2 901,3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2 657,6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2 901,3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2 901,3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2 901,3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Республики Карелия,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633 500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625 100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621 900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3F0B23">
        <w:trPr>
          <w:trHeight w:val="1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Соотношение средней заработной платы работников учреждений культуры и средней заработной платы в Республике Карелия, 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заработная плата работников по Республике Карелия,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29 249,8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25 983,0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заработная плата работников учреждений культуры, рублей 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20 857,2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20 936,7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A06120" w:rsidTr="003F0B2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</w:tr>
      <w:tr w:rsidR="00A06120" w:rsidTr="003F0B2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1 323,6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2 903,6 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5 657,4</w:t>
            </w:r>
          </w:p>
        </w:tc>
      </w:tr>
      <w:tr w:rsidR="00A06120" w:rsidTr="003F0B23">
        <w:trPr>
          <w:trHeight w:val="2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фонда оплат</w:t>
            </w:r>
            <w:r w:rsidR="006575EF">
              <w:rPr>
                <w:color w:val="000000"/>
                <w:sz w:val="18"/>
                <w:szCs w:val="18"/>
              </w:rPr>
              <w:t>ы труда с начислениями к 2013 году</w:t>
            </w:r>
            <w:r>
              <w:rPr>
                <w:color w:val="000000"/>
                <w:sz w:val="18"/>
                <w:szCs w:val="18"/>
              </w:rPr>
              <w:t xml:space="preserve">, млн. рублей, </w:t>
            </w:r>
          </w:p>
          <w:p w:rsidR="00A06120" w:rsidRDefault="006575EF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прирост фонда оплаты труда с начислениями к 2013</w:t>
            </w:r>
            <w:r w:rsidR="006575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="006575EF">
              <w:rPr>
                <w:color w:val="000000"/>
                <w:sz w:val="18"/>
                <w:szCs w:val="18"/>
              </w:rPr>
              <w:t>оду</w:t>
            </w:r>
            <w:r>
              <w:rPr>
                <w:color w:val="000000"/>
                <w:sz w:val="18"/>
                <w:szCs w:val="18"/>
              </w:rPr>
              <w:t xml:space="preserve"> республиканских и муниципальных учреждений культуры за счет средств бюджета Республики Карелия,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-160,3  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320,8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-424,5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428,5</w:t>
            </w:r>
          </w:p>
        </w:tc>
      </w:tr>
      <w:tr w:rsidR="00A06120" w:rsidTr="006575EF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Предусмотрено в консолидированном бюджете Республики Карелия, млн. рублей, </w:t>
            </w:r>
          </w:p>
          <w:p w:rsidR="00A06120" w:rsidRDefault="00657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предусмотрено за счет средств бюджета Республики Карелия,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-160,3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-160,3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208,5  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309,9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-424,5 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</w:t>
            </w: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428,5</w:t>
            </w:r>
          </w:p>
        </w:tc>
      </w:tr>
    </w:tbl>
    <w:p w:rsidR="006575EF" w:rsidRDefault="006575EF"/>
    <w:p w:rsidR="006575EF" w:rsidRDefault="006575EF"/>
    <w:p w:rsidR="00631495" w:rsidRDefault="00631495"/>
    <w:p w:rsidR="00631495" w:rsidRDefault="00631495"/>
    <w:tbl>
      <w:tblPr>
        <w:tblW w:w="10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849"/>
        <w:gridCol w:w="849"/>
        <w:gridCol w:w="850"/>
        <w:gridCol w:w="849"/>
        <w:gridCol w:w="991"/>
        <w:gridCol w:w="992"/>
      </w:tblGrid>
      <w:tr w:rsidR="006575EF" w:rsidTr="006575EF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5EF" w:rsidRDefault="006575EF" w:rsidP="00BD0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средств, полученных за счет проведения мероприятий по оптимизации, млн. рублей,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187,4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115,2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A06120" w:rsidTr="00A0612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направленных на повышение заработной платы работников учреждений культуры за счет средств от приносящей доход деятельности, млн.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06120" w:rsidTr="002D0453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предусмотренных на повышение заработной платы работников учреждений культуры, млн. рублей, </w:t>
            </w:r>
          </w:p>
          <w:p w:rsidR="00A06120" w:rsidRDefault="00657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A06120" w:rsidRDefault="00A06120" w:rsidP="002D0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объем средств, предусмотренных в консолидированном бюджете Республики Карелия на повышение заработной платы работников учреждений культуры</w:t>
            </w:r>
            <w:r w:rsidR="002D0453">
              <w:rPr>
                <w:color w:val="000000"/>
                <w:sz w:val="18"/>
                <w:szCs w:val="18"/>
              </w:rPr>
              <w:t>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214,3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320,8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-424,5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6120" w:rsidRDefault="00A06120">
            <w:pPr>
              <w:spacing w:line="72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428,5</w:t>
            </w:r>
          </w:p>
        </w:tc>
      </w:tr>
      <w:tr w:rsidR="00A06120" w:rsidTr="002D045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0" w:rsidRDefault="00A06120" w:rsidP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 w:rsidP="003F0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Соотношение объема средств от оптимизации</w:t>
            </w:r>
            <w:r w:rsidR="003F0B23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 xml:space="preserve"> объем</w:t>
            </w:r>
            <w:r w:rsidR="003F0B23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средств, предусмотренных на повышение заработной платы,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0" w:rsidRDefault="00A0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2D0453" w:rsidRDefault="002D0453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D0453" w:rsidRPr="006575EF" w:rsidRDefault="002D0453" w:rsidP="002D0453">
      <w:pPr>
        <w:jc w:val="both"/>
        <w:rPr>
          <w:color w:val="000000"/>
          <w:sz w:val="24"/>
          <w:szCs w:val="24"/>
        </w:rPr>
      </w:pPr>
      <w:r w:rsidRPr="006575EF">
        <w:rPr>
          <w:color w:val="000000"/>
          <w:sz w:val="24"/>
          <w:szCs w:val="24"/>
        </w:rPr>
        <w:t xml:space="preserve">Примечание. </w:t>
      </w:r>
      <w:proofErr w:type="gramStart"/>
      <w:r w:rsidRPr="006575EF">
        <w:rPr>
          <w:color w:val="000000"/>
          <w:sz w:val="24"/>
          <w:szCs w:val="24"/>
        </w:rPr>
        <w:t xml:space="preserve">Начиная с  2015 года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г. № 698 «Об организации федеральных статистических наблюдений для формирования официальной статистической информации о среднемесячном </w:t>
      </w:r>
      <w:r>
        <w:rPr>
          <w:color w:val="000000"/>
          <w:sz w:val="24"/>
          <w:szCs w:val="24"/>
        </w:rPr>
        <w:t>доходе от</w:t>
      </w:r>
      <w:proofErr w:type="gramEnd"/>
      <w:r>
        <w:rPr>
          <w:color w:val="000000"/>
          <w:sz w:val="24"/>
          <w:szCs w:val="24"/>
        </w:rPr>
        <w:t xml:space="preserve"> трудовой деятельности»</w:t>
      </w:r>
      <w:r w:rsidRPr="006575EF">
        <w:rPr>
          <w:color w:val="000000"/>
          <w:sz w:val="24"/>
          <w:szCs w:val="24"/>
        </w:rPr>
        <w:t>.</w:t>
      </w:r>
    </w:p>
    <w:p w:rsidR="002D0453" w:rsidRPr="006575EF" w:rsidRDefault="002D0453" w:rsidP="002D0453">
      <w:pPr>
        <w:rPr>
          <w:b/>
          <w:bCs/>
          <w:color w:val="000000"/>
          <w:sz w:val="24"/>
          <w:szCs w:val="24"/>
        </w:rPr>
      </w:pPr>
    </w:p>
    <w:p w:rsidR="002D0453" w:rsidRPr="006575EF" w:rsidRDefault="002D0453" w:rsidP="002D04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Показатели включают в </w:t>
      </w:r>
      <w:proofErr w:type="gramStart"/>
      <w:r>
        <w:rPr>
          <w:color w:val="000000"/>
          <w:sz w:val="24"/>
          <w:szCs w:val="24"/>
        </w:rPr>
        <w:t>себя</w:t>
      </w:r>
      <w:proofErr w:type="gramEnd"/>
      <w:r>
        <w:rPr>
          <w:color w:val="000000"/>
          <w:sz w:val="24"/>
          <w:szCs w:val="24"/>
        </w:rPr>
        <w:t xml:space="preserve"> в том числе</w:t>
      </w:r>
      <w:r w:rsidRPr="006575EF">
        <w:rPr>
          <w:color w:val="000000"/>
          <w:sz w:val="24"/>
          <w:szCs w:val="24"/>
        </w:rPr>
        <w:t xml:space="preserve"> значения по национальным паркам федерального подчинения, с 2014 года не относящимся к учреждениям культуры</w:t>
      </w:r>
      <w:r>
        <w:rPr>
          <w:color w:val="000000"/>
          <w:sz w:val="24"/>
          <w:szCs w:val="24"/>
        </w:rPr>
        <w:t>.</w:t>
      </w:r>
      <w:r w:rsidRPr="006575EF">
        <w:rPr>
          <w:color w:val="000000"/>
          <w:sz w:val="24"/>
          <w:szCs w:val="24"/>
        </w:rPr>
        <w:t xml:space="preserve"> </w:t>
      </w:r>
    </w:p>
    <w:p w:rsidR="002D0453" w:rsidRPr="006575EF" w:rsidRDefault="002D0453" w:rsidP="002D0453">
      <w:pPr>
        <w:jc w:val="both"/>
        <w:rPr>
          <w:color w:val="000000"/>
          <w:sz w:val="24"/>
          <w:szCs w:val="24"/>
        </w:rPr>
      </w:pPr>
    </w:p>
    <w:p w:rsidR="002D0453" w:rsidRPr="004A10CA" w:rsidRDefault="002D0453" w:rsidP="002D0453">
      <w:pPr>
        <w:jc w:val="both"/>
        <w:rPr>
          <w:color w:val="000000"/>
          <w:szCs w:val="28"/>
        </w:rPr>
      </w:pPr>
      <w:r w:rsidRPr="006575EF">
        <w:rPr>
          <w:color w:val="000000"/>
          <w:sz w:val="24"/>
          <w:szCs w:val="24"/>
        </w:rPr>
        <w:t>** Средняя заработная плата работников учреждений культуры на 2016 год определяется на уровне не ниже средней заработной платы, фактически достигнутой за 2015 год</w:t>
      </w:r>
      <w:r>
        <w:rPr>
          <w:color w:val="000000"/>
          <w:sz w:val="24"/>
          <w:szCs w:val="24"/>
        </w:rPr>
        <w:t>,</w:t>
      </w:r>
      <w:r w:rsidRPr="006575EF">
        <w:rPr>
          <w:color w:val="000000"/>
          <w:sz w:val="24"/>
          <w:szCs w:val="24"/>
        </w:rPr>
        <w:t xml:space="preserve"> согласно данным Росстата</w:t>
      </w:r>
      <w:proofErr w:type="gramStart"/>
      <w:r w:rsidRPr="004A10CA">
        <w:rPr>
          <w:color w:val="000000"/>
          <w:szCs w:val="28"/>
        </w:rPr>
        <w:t>.»;</w:t>
      </w:r>
      <w:proofErr w:type="gramEnd"/>
    </w:p>
    <w:p w:rsidR="002D0453" w:rsidRDefault="002D0453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пункт 2 </w:t>
      </w:r>
      <w:r w:rsidRPr="006575EF">
        <w:rPr>
          <w:rFonts w:eastAsia="Calibri"/>
          <w:szCs w:val="28"/>
          <w:lang w:eastAsia="en-US"/>
        </w:rPr>
        <w:t>раздела IV</w:t>
      </w:r>
      <w:r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r w:rsidRPr="006575EF">
        <w:rPr>
          <w:rFonts w:eastAsia="Calibri"/>
          <w:szCs w:val="28"/>
          <w:lang w:eastAsia="en-US"/>
        </w:rPr>
        <w:t>Указом</w:t>
      </w:r>
      <w:r w:rsidRPr="00A061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(процентов)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1610"/>
        <w:gridCol w:w="1610"/>
        <w:gridCol w:w="1610"/>
      </w:tblGrid>
      <w:tr w:rsidR="00A06120" w:rsidTr="00A0612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2013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2014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2016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2017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 год</w:t>
            </w:r>
          </w:p>
        </w:tc>
      </w:tr>
      <w:tr w:rsidR="00A06120" w:rsidTr="00A0612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76,7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100,0</w:t>
            </w:r>
          </w:p>
        </w:tc>
      </w:tr>
    </w:tbl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6575EF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>реднесписочная численность работников государственных и мун</w:t>
      </w:r>
      <w:r w:rsidR="001404AA">
        <w:rPr>
          <w:rFonts w:eastAsia="Calibri"/>
          <w:szCs w:val="28"/>
          <w:lang w:eastAsia="en-US"/>
        </w:rPr>
        <w:t>иципальных учреждений отрасли «к</w:t>
      </w:r>
      <w:r>
        <w:rPr>
          <w:rFonts w:eastAsia="Calibri"/>
          <w:szCs w:val="28"/>
          <w:lang w:eastAsia="en-US"/>
        </w:rPr>
        <w:t>ультура» Республики Карелия:</w:t>
      </w:r>
    </w:p>
    <w:p w:rsidR="00A06120" w:rsidRDefault="00A06120" w:rsidP="00A061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06120" w:rsidRDefault="00A06120" w:rsidP="00A06120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(человек)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1610"/>
        <w:gridCol w:w="1610"/>
        <w:gridCol w:w="1610"/>
        <w:gridCol w:w="263"/>
      </w:tblGrid>
      <w:tr w:rsidR="00A06120" w:rsidTr="00A06120">
        <w:trPr>
          <w:gridAfter w:val="1"/>
          <w:wAfter w:w="263" w:type="dxa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2013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2014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2016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2017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 год</w:t>
            </w:r>
          </w:p>
        </w:tc>
      </w:tr>
      <w:tr w:rsidR="00A06120" w:rsidTr="00A0612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3 007,0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2 835,0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2 657,6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2 657,6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2 657,6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2 657,6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06120" w:rsidRDefault="00A06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».</w:t>
            </w:r>
          </w:p>
        </w:tc>
      </w:tr>
    </w:tbl>
    <w:p w:rsidR="00A75952" w:rsidRDefault="00A75952" w:rsidP="00830F03">
      <w:pPr>
        <w:jc w:val="both"/>
        <w:rPr>
          <w:szCs w:val="28"/>
        </w:rPr>
      </w:pPr>
    </w:p>
    <w:p w:rsidR="006575EF" w:rsidRDefault="006575EF" w:rsidP="00830F03">
      <w:pPr>
        <w:jc w:val="both"/>
        <w:rPr>
          <w:szCs w:val="28"/>
        </w:rPr>
      </w:pPr>
    </w:p>
    <w:p w:rsidR="006575EF" w:rsidRDefault="006575E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6575E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81015"/>
      <w:docPartObj>
        <w:docPartGallery w:val="Page Numbers (Top of Page)"/>
        <w:docPartUnique/>
      </w:docPartObj>
    </w:sdtPr>
    <w:sdtEndPr/>
    <w:sdtContent>
      <w:p w:rsidR="006575EF" w:rsidRDefault="00657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2C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34AB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04AA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453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0B23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0CA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1495"/>
    <w:rsid w:val="0063629F"/>
    <w:rsid w:val="006465FE"/>
    <w:rsid w:val="00651E71"/>
    <w:rsid w:val="00652C71"/>
    <w:rsid w:val="006575EF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761BA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612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22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5CE6-5907-423F-8A33-2301A46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905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2016-08-12T06:37:00Z</cp:lastPrinted>
  <dcterms:created xsi:type="dcterms:W3CDTF">2016-08-03T13:29:00Z</dcterms:created>
  <dcterms:modified xsi:type="dcterms:W3CDTF">2016-08-12T06:37:00Z</dcterms:modified>
</cp:coreProperties>
</file>