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07C3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43D3EDB" wp14:editId="4CA12CA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07C3A" w:rsidRDefault="008A2B07" w:rsidP="00F07C3A">
      <w:pPr>
        <w:tabs>
          <w:tab w:val="left" w:pos="8931"/>
        </w:tabs>
        <w:spacing w:before="240"/>
        <w:ind w:right="424"/>
        <w:jc w:val="center"/>
      </w:pPr>
      <w:bookmarkStart w:id="0" w:name="_GoBack"/>
      <w:r>
        <w:t>от</w:t>
      </w:r>
      <w:r w:rsidR="00497715">
        <w:t xml:space="preserve"> </w:t>
      </w:r>
      <w:r w:rsidR="00C55070">
        <w:t xml:space="preserve"> </w:t>
      </w:r>
      <w:r w:rsidR="00F07C3A">
        <w:t>14 сентября 2016 года № 72</w:t>
      </w:r>
      <w:r w:rsidR="00F07C3A">
        <w:t>2</w:t>
      </w:r>
      <w:r w:rsidR="00F07C3A">
        <w:t>р-П</w:t>
      </w:r>
    </w:p>
    <w:bookmarkEnd w:id="0"/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17782" w:rsidRDefault="00D17782" w:rsidP="00740774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 от 20 июля 2016 года № 150 «Об утверждении перечня объектов государственной собственности Республики Карелия, предлагаемых для передачи в муниципальную собственность муниципального образования </w:t>
      </w:r>
      <w:proofErr w:type="spellStart"/>
      <w:r>
        <w:rPr>
          <w:szCs w:val="28"/>
        </w:rPr>
        <w:t>Лоухский</w:t>
      </w:r>
      <w:proofErr w:type="spellEnd"/>
      <w:r>
        <w:rPr>
          <w:szCs w:val="28"/>
        </w:rPr>
        <w:t xml:space="preserve"> муниципальны</w:t>
      </w:r>
      <w:r w:rsidR="00740774">
        <w:rPr>
          <w:szCs w:val="28"/>
        </w:rPr>
        <w:t>й</w:t>
      </w:r>
      <w:r>
        <w:rPr>
          <w:szCs w:val="28"/>
        </w:rPr>
        <w:t xml:space="preserve"> район», 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>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Лоухского муниципального района от автономного учреждения Республики Карелия «Центральный республиканский стадион «Спартак» набор игры «</w:t>
      </w:r>
      <w:proofErr w:type="spellStart"/>
      <w:r>
        <w:rPr>
          <w:szCs w:val="28"/>
        </w:rPr>
        <w:t>Кююккя</w:t>
      </w:r>
      <w:proofErr w:type="spellEnd"/>
      <w:r>
        <w:rPr>
          <w:szCs w:val="28"/>
        </w:rPr>
        <w:t>» стоимостью 10526,32 рубля.</w:t>
      </w: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774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77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07C3A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83EB-0518-4148-832D-C0F73558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2016-09-15T11:54:00Z</cp:lastPrinted>
  <dcterms:created xsi:type="dcterms:W3CDTF">2016-09-13T07:39:00Z</dcterms:created>
  <dcterms:modified xsi:type="dcterms:W3CDTF">2016-09-15T11:54:00Z</dcterms:modified>
</cp:coreProperties>
</file>