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6189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076C190" wp14:editId="46EC9C3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6189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6189E">
        <w:t>14 сентября 2016 года № 724р-П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9E67C1" w:rsidRDefault="009E67C1" w:rsidP="009E67C1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перечень имущества, передаваемого из муниципальной собственности </w:t>
      </w:r>
      <w:proofErr w:type="spellStart"/>
      <w:r>
        <w:rPr>
          <w:szCs w:val="28"/>
        </w:rPr>
        <w:t>Пиндушского</w:t>
      </w:r>
      <w:proofErr w:type="spellEnd"/>
      <w:r>
        <w:rPr>
          <w:szCs w:val="28"/>
        </w:rPr>
        <w:t xml:space="preserve"> городского поселения в государственную собственность Республики Карелия, утвержденный распоряжением Правительства Республики Карелия от 3 августа 2016 года № 604р-П, изменение, изложив его в редакции согласно приложению к настоящему распоряжению.</w:t>
      </w:r>
    </w:p>
    <w:p w:rsidR="00A75952" w:rsidRDefault="009E67C1" w:rsidP="009E67C1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9E67C1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p w:rsidR="009E67C1" w:rsidRDefault="009E67C1" w:rsidP="009075DC">
      <w:pPr>
        <w:jc w:val="both"/>
        <w:rPr>
          <w:szCs w:val="28"/>
        </w:rPr>
      </w:pPr>
    </w:p>
    <w:p w:rsidR="009E67C1" w:rsidRDefault="009E67C1" w:rsidP="009075DC">
      <w:pPr>
        <w:jc w:val="both"/>
        <w:rPr>
          <w:szCs w:val="28"/>
        </w:rPr>
      </w:pPr>
    </w:p>
    <w:p w:rsidR="009E67C1" w:rsidRDefault="009E67C1" w:rsidP="009075DC">
      <w:pPr>
        <w:jc w:val="both"/>
        <w:rPr>
          <w:szCs w:val="28"/>
        </w:rPr>
      </w:pPr>
    </w:p>
    <w:p w:rsidR="009E67C1" w:rsidRDefault="009E67C1" w:rsidP="009075DC">
      <w:pPr>
        <w:jc w:val="both"/>
        <w:rPr>
          <w:szCs w:val="28"/>
        </w:rPr>
      </w:pPr>
    </w:p>
    <w:p w:rsidR="009E67C1" w:rsidRDefault="009E67C1" w:rsidP="009075DC">
      <w:pPr>
        <w:jc w:val="both"/>
        <w:rPr>
          <w:szCs w:val="28"/>
        </w:rPr>
      </w:pPr>
    </w:p>
    <w:p w:rsidR="009E67C1" w:rsidRDefault="009E67C1" w:rsidP="009075DC">
      <w:pPr>
        <w:jc w:val="both"/>
        <w:rPr>
          <w:szCs w:val="28"/>
        </w:rPr>
      </w:pPr>
    </w:p>
    <w:p w:rsidR="009E67C1" w:rsidRDefault="009E67C1" w:rsidP="009075DC">
      <w:pPr>
        <w:jc w:val="both"/>
        <w:rPr>
          <w:szCs w:val="28"/>
        </w:rPr>
      </w:pPr>
    </w:p>
    <w:p w:rsidR="009E67C1" w:rsidRDefault="009E67C1" w:rsidP="009075DC">
      <w:pPr>
        <w:jc w:val="both"/>
        <w:rPr>
          <w:szCs w:val="28"/>
        </w:rPr>
      </w:pPr>
    </w:p>
    <w:p w:rsidR="009E67C1" w:rsidRDefault="009E67C1" w:rsidP="009075DC">
      <w:pPr>
        <w:jc w:val="both"/>
        <w:rPr>
          <w:szCs w:val="28"/>
        </w:rPr>
      </w:pPr>
    </w:p>
    <w:p w:rsidR="009E67C1" w:rsidRDefault="009E67C1" w:rsidP="009075DC">
      <w:pPr>
        <w:jc w:val="both"/>
        <w:rPr>
          <w:szCs w:val="28"/>
        </w:rPr>
      </w:pPr>
    </w:p>
    <w:p w:rsidR="009E67C1" w:rsidRDefault="009E67C1" w:rsidP="009075DC">
      <w:pPr>
        <w:jc w:val="both"/>
        <w:rPr>
          <w:szCs w:val="28"/>
        </w:rPr>
      </w:pPr>
    </w:p>
    <w:p w:rsidR="009E67C1" w:rsidRDefault="009E67C1" w:rsidP="009075DC">
      <w:pPr>
        <w:jc w:val="both"/>
        <w:rPr>
          <w:szCs w:val="28"/>
        </w:rPr>
      </w:pPr>
    </w:p>
    <w:p w:rsidR="009E67C1" w:rsidRDefault="009E67C1" w:rsidP="009075DC">
      <w:pPr>
        <w:jc w:val="both"/>
        <w:rPr>
          <w:szCs w:val="28"/>
        </w:rPr>
      </w:pPr>
    </w:p>
    <w:p w:rsidR="009E67C1" w:rsidRDefault="009E67C1" w:rsidP="009075DC">
      <w:pPr>
        <w:jc w:val="both"/>
        <w:rPr>
          <w:szCs w:val="28"/>
        </w:rPr>
      </w:pPr>
    </w:p>
    <w:p w:rsidR="009E67C1" w:rsidRDefault="009E67C1" w:rsidP="009075DC">
      <w:pPr>
        <w:jc w:val="both"/>
        <w:rPr>
          <w:szCs w:val="28"/>
        </w:rPr>
      </w:pPr>
    </w:p>
    <w:p w:rsidR="009E67C1" w:rsidRDefault="009E67C1" w:rsidP="009075DC">
      <w:pPr>
        <w:jc w:val="both"/>
        <w:rPr>
          <w:szCs w:val="28"/>
        </w:rPr>
      </w:pPr>
    </w:p>
    <w:p w:rsidR="009E67C1" w:rsidRDefault="009E67C1" w:rsidP="009075DC">
      <w:pPr>
        <w:jc w:val="both"/>
        <w:rPr>
          <w:szCs w:val="28"/>
        </w:rPr>
      </w:pPr>
    </w:p>
    <w:p w:rsidR="00BF3055" w:rsidRDefault="00BF3055" w:rsidP="009075DC">
      <w:pPr>
        <w:jc w:val="both"/>
        <w:rPr>
          <w:szCs w:val="28"/>
        </w:rPr>
      </w:pPr>
    </w:p>
    <w:p w:rsidR="009E67C1" w:rsidRDefault="009E67C1" w:rsidP="009075DC">
      <w:pPr>
        <w:jc w:val="both"/>
        <w:rPr>
          <w:szCs w:val="28"/>
        </w:rPr>
      </w:pPr>
      <w:bookmarkStart w:id="0" w:name="_GoBack"/>
      <w:bookmarkEnd w:id="0"/>
    </w:p>
    <w:p w:rsidR="009E67C1" w:rsidRDefault="009E67C1" w:rsidP="009E67C1">
      <w:pPr>
        <w:ind w:firstLine="5103"/>
        <w:rPr>
          <w:sz w:val="27"/>
          <w:szCs w:val="27"/>
        </w:rPr>
      </w:pPr>
      <w:r>
        <w:rPr>
          <w:sz w:val="27"/>
          <w:szCs w:val="27"/>
        </w:rPr>
        <w:t>Приложение к</w:t>
      </w:r>
      <w:r w:rsidRPr="009E67C1">
        <w:rPr>
          <w:sz w:val="27"/>
          <w:szCs w:val="27"/>
        </w:rPr>
        <w:t xml:space="preserve"> </w:t>
      </w:r>
      <w:r>
        <w:rPr>
          <w:sz w:val="27"/>
          <w:szCs w:val="27"/>
        </w:rPr>
        <w:t>распоряжению</w:t>
      </w:r>
    </w:p>
    <w:p w:rsidR="009E67C1" w:rsidRDefault="009E67C1" w:rsidP="009E67C1">
      <w:pPr>
        <w:ind w:firstLine="5103"/>
        <w:rPr>
          <w:sz w:val="27"/>
          <w:szCs w:val="27"/>
        </w:rPr>
      </w:pPr>
      <w:r>
        <w:rPr>
          <w:sz w:val="27"/>
          <w:szCs w:val="27"/>
        </w:rPr>
        <w:t>Правительства Республики Карелия</w:t>
      </w:r>
    </w:p>
    <w:p w:rsidR="009E67C1" w:rsidRDefault="009E67C1" w:rsidP="009E67C1">
      <w:pPr>
        <w:ind w:firstLine="5103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06189E">
        <w:rPr>
          <w:sz w:val="27"/>
          <w:szCs w:val="27"/>
        </w:rPr>
        <w:t xml:space="preserve"> 14 сентября 2016 года № 724р-П</w:t>
      </w:r>
    </w:p>
    <w:p w:rsidR="009E67C1" w:rsidRDefault="009E67C1" w:rsidP="009E67C1">
      <w:pPr>
        <w:jc w:val="center"/>
        <w:rPr>
          <w:sz w:val="27"/>
          <w:szCs w:val="27"/>
        </w:rPr>
      </w:pPr>
    </w:p>
    <w:p w:rsidR="009E67C1" w:rsidRDefault="009E67C1" w:rsidP="009E67C1">
      <w:pPr>
        <w:jc w:val="center"/>
        <w:rPr>
          <w:sz w:val="27"/>
          <w:szCs w:val="27"/>
        </w:rPr>
      </w:pPr>
    </w:p>
    <w:p w:rsidR="009E67C1" w:rsidRDefault="009E67C1" w:rsidP="009E67C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9E67C1" w:rsidRDefault="009E67C1" w:rsidP="009E67C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имущества, передаваемого из муниципальной собственности </w:t>
      </w:r>
      <w:proofErr w:type="spellStart"/>
      <w:r>
        <w:rPr>
          <w:sz w:val="27"/>
          <w:szCs w:val="27"/>
        </w:rPr>
        <w:t>Пиндушского</w:t>
      </w:r>
      <w:proofErr w:type="spellEnd"/>
      <w:r>
        <w:rPr>
          <w:sz w:val="27"/>
          <w:szCs w:val="27"/>
        </w:rPr>
        <w:t xml:space="preserve"> городского поселения в государственную собственность Республики Карелия</w:t>
      </w:r>
    </w:p>
    <w:p w:rsidR="009E67C1" w:rsidRDefault="009E67C1" w:rsidP="009E67C1">
      <w:pPr>
        <w:jc w:val="center"/>
        <w:rPr>
          <w:sz w:val="27"/>
          <w:szCs w:val="27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2410"/>
        <w:gridCol w:w="2954"/>
      </w:tblGrid>
      <w:tr w:rsidR="009E67C1" w:rsidTr="009E6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</w:t>
            </w:r>
            <w:proofErr w:type="gramStart"/>
            <w:r>
              <w:rPr>
                <w:sz w:val="27"/>
                <w:szCs w:val="27"/>
              </w:rPr>
              <w:t>о-</w:t>
            </w:r>
            <w:proofErr w:type="gramEnd"/>
            <w:r>
              <w:rPr>
                <w:sz w:val="27"/>
                <w:szCs w:val="27"/>
              </w:rPr>
              <w:t xml:space="preserve"> нахождения имущества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 w:rsidP="009E67C1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9E67C1" w:rsidTr="009E67C1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бойлерной Нефтебаза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Пиндуши, </w:t>
            </w:r>
            <w:r>
              <w:rPr>
                <w:sz w:val="27"/>
                <w:szCs w:val="27"/>
              </w:rPr>
              <w:br/>
              <w:t>ул. Нефтебаза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1" w:rsidRDefault="009E67C1">
            <w:pPr>
              <w:rPr>
                <w:sz w:val="27"/>
                <w:szCs w:val="27"/>
              </w:rPr>
            </w:pPr>
          </w:p>
        </w:tc>
      </w:tr>
      <w:tr w:rsidR="009E67C1" w:rsidTr="009E67C1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Тепловая сеть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Пиндуши, </w:t>
            </w:r>
          </w:p>
          <w:p w:rsidR="009E67C1" w:rsidRDefault="009E67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Ленина, д. 16 – ул. Молодежная, </w:t>
            </w:r>
          </w:p>
          <w:p w:rsidR="009E67C1" w:rsidRDefault="009E67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11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500 м</w:t>
            </w:r>
          </w:p>
        </w:tc>
      </w:tr>
      <w:tr w:rsidR="009E67C1" w:rsidTr="009E67C1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Тепловая сеть (от ЦТП до центральной дороги)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Пиндуши, </w:t>
            </w:r>
          </w:p>
          <w:p w:rsidR="009E67C1" w:rsidRDefault="009E67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Канифольная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1" w:rsidRDefault="009E67C1">
            <w:pPr>
              <w:rPr>
                <w:sz w:val="27"/>
                <w:szCs w:val="27"/>
              </w:rPr>
            </w:pPr>
          </w:p>
        </w:tc>
      </w:tr>
      <w:tr w:rsidR="009E67C1" w:rsidTr="009E67C1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Счетчик пара «Ирга-2,3С»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Пиндуши, </w:t>
            </w:r>
          </w:p>
          <w:p w:rsidR="009E67C1" w:rsidRDefault="009E67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Канифольная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1" w:rsidRDefault="009E67C1">
            <w:pPr>
              <w:rPr>
                <w:sz w:val="27"/>
                <w:szCs w:val="27"/>
              </w:rPr>
            </w:pPr>
          </w:p>
        </w:tc>
      </w:tr>
      <w:tr w:rsidR="009E67C1" w:rsidTr="009E67C1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</w:t>
            </w:r>
            <w:proofErr w:type="spellStart"/>
            <w:r>
              <w:rPr>
                <w:sz w:val="27"/>
                <w:szCs w:val="27"/>
              </w:rPr>
              <w:t>КВс</w:t>
            </w:r>
            <w:proofErr w:type="spellEnd"/>
            <w:r>
              <w:rPr>
                <w:sz w:val="27"/>
                <w:szCs w:val="27"/>
              </w:rPr>
              <w:t xml:space="preserve"> 1,16 ОУР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Лумбуши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9E67C1" w:rsidRDefault="009E67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Совхозная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двумя топочными дверцами</w:t>
            </w:r>
          </w:p>
        </w:tc>
      </w:tr>
      <w:tr w:rsidR="009E67C1" w:rsidTr="009E67C1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«Нева» КВр-1,1 МВт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Лумбуши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9E67C1" w:rsidRDefault="009E67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Совхозная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топливо – дрова, в легкой обмуровке</w:t>
            </w:r>
          </w:p>
        </w:tc>
      </w:tr>
      <w:tr w:rsidR="009E67C1" w:rsidTr="009E67C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КВр-0,8</w:t>
            </w:r>
            <w:proofErr w:type="gramStart"/>
            <w:r>
              <w:rPr>
                <w:sz w:val="27"/>
                <w:szCs w:val="27"/>
              </w:rPr>
              <w:t xml:space="preserve"> К</w:t>
            </w:r>
            <w:proofErr w:type="gramEnd"/>
            <w:r>
              <w:rPr>
                <w:sz w:val="27"/>
                <w:szCs w:val="27"/>
              </w:rPr>
              <w:t xml:space="preserve"> (КД)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Пиндуши, </w:t>
            </w:r>
          </w:p>
          <w:p w:rsidR="009E67C1" w:rsidRDefault="009E67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Нефтебаза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1" w:rsidRDefault="009E67C1">
            <w:pPr>
              <w:rPr>
                <w:sz w:val="27"/>
                <w:szCs w:val="27"/>
              </w:rPr>
            </w:pPr>
          </w:p>
        </w:tc>
      </w:tr>
      <w:tr w:rsidR="009E67C1" w:rsidTr="009E67C1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паровой Е-6,5-1,4Г</w:t>
            </w:r>
            <w:proofErr w:type="gramStart"/>
            <w:r>
              <w:rPr>
                <w:sz w:val="27"/>
                <w:szCs w:val="27"/>
              </w:rPr>
              <w:t>М(</w:t>
            </w:r>
            <w:proofErr w:type="gramEnd"/>
            <w:r>
              <w:rPr>
                <w:sz w:val="27"/>
                <w:szCs w:val="27"/>
              </w:rPr>
              <w:t>Э)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Пиндуши, </w:t>
            </w:r>
          </w:p>
          <w:p w:rsidR="009E67C1" w:rsidRDefault="009E67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Канифольная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дымососом в полной комплектации</w:t>
            </w:r>
          </w:p>
        </w:tc>
      </w:tr>
      <w:tr w:rsidR="009E67C1" w:rsidTr="009E67C1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Жидкотопливная</w:t>
            </w:r>
            <w:proofErr w:type="spellEnd"/>
            <w:r>
              <w:rPr>
                <w:sz w:val="27"/>
                <w:szCs w:val="27"/>
              </w:rPr>
              <w:t xml:space="preserve"> мазутная горелка </w:t>
            </w:r>
            <w:proofErr w:type="spellStart"/>
            <w:r>
              <w:rPr>
                <w:sz w:val="27"/>
                <w:szCs w:val="27"/>
                <w:lang w:val="en-US"/>
              </w:rPr>
              <w:t>Oilon</w:t>
            </w:r>
            <w:proofErr w:type="spellEnd"/>
            <w:r w:rsidRPr="009E67C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RP</w:t>
            </w:r>
            <w:r>
              <w:rPr>
                <w:sz w:val="27"/>
                <w:szCs w:val="27"/>
              </w:rPr>
              <w:t>-300 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Пиндуши, </w:t>
            </w:r>
          </w:p>
          <w:p w:rsidR="009E67C1" w:rsidRDefault="009E67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Канифольная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 шкафом управления ОК100-</w:t>
            </w:r>
            <w:r>
              <w:rPr>
                <w:sz w:val="27"/>
                <w:szCs w:val="27"/>
                <w:lang w:val="en-US"/>
              </w:rPr>
              <w:t>RP</w:t>
            </w:r>
            <w:r>
              <w:rPr>
                <w:sz w:val="27"/>
                <w:szCs w:val="27"/>
              </w:rPr>
              <w:t xml:space="preserve"> МСО</w:t>
            </w:r>
          </w:p>
        </w:tc>
      </w:tr>
      <w:tr w:rsidR="009E67C1" w:rsidTr="009E67C1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Pr="009E67C1" w:rsidRDefault="009E67C1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Насос</w:t>
            </w:r>
            <w:r>
              <w:rPr>
                <w:sz w:val="27"/>
                <w:szCs w:val="27"/>
                <w:lang w:val="en-US"/>
              </w:rPr>
              <w:t xml:space="preserve"> NB</w:t>
            </w:r>
            <w:r w:rsidRPr="009E67C1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 xml:space="preserve">80-250/257 </w:t>
            </w:r>
          </w:p>
          <w:p w:rsidR="009E67C1" w:rsidRDefault="009E67C1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A-F-A-BAQE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Пиндуши, </w:t>
            </w:r>
          </w:p>
          <w:p w:rsidR="009E67C1" w:rsidRDefault="009E67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Канифольная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1" w:rsidRDefault="009E67C1">
            <w:pPr>
              <w:rPr>
                <w:sz w:val="27"/>
                <w:szCs w:val="27"/>
              </w:rPr>
            </w:pPr>
          </w:p>
        </w:tc>
      </w:tr>
      <w:tr w:rsidR="009E67C1" w:rsidTr="009E67C1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1" w:rsidRDefault="009E67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1" w:rsidRDefault="009E67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Сопло (551)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1" w:rsidRDefault="009E67C1" w:rsidP="00D3200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Пиндуши, </w:t>
            </w:r>
          </w:p>
          <w:p w:rsidR="009E67C1" w:rsidRDefault="009E67C1" w:rsidP="00D3200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Канифольная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1" w:rsidRDefault="009E67C1">
            <w:pPr>
              <w:rPr>
                <w:sz w:val="27"/>
                <w:szCs w:val="27"/>
              </w:rPr>
            </w:pPr>
          </w:p>
        </w:tc>
      </w:tr>
      <w:tr w:rsidR="009E67C1" w:rsidTr="009E67C1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Pr="009E67C1" w:rsidRDefault="009E67C1" w:rsidP="005E73A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  <w:lang w:val="en-US"/>
              </w:rPr>
              <w:t>F</w:t>
            </w:r>
            <w:r w:rsidR="005E73A2"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</w:rPr>
              <w:t xml:space="preserve"> 10</w:t>
            </w:r>
            <w:r>
              <w:rPr>
                <w:sz w:val="27"/>
                <w:szCs w:val="27"/>
                <w:lang w:val="en-US"/>
              </w:rPr>
              <w:t>R</w:t>
            </w:r>
            <w:r>
              <w:rPr>
                <w:sz w:val="27"/>
                <w:szCs w:val="27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Пиндуши, </w:t>
            </w:r>
          </w:p>
          <w:p w:rsidR="009E67C1" w:rsidRDefault="009E67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Канифольная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1" w:rsidRDefault="009E67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комплексе с адаптером</w:t>
            </w:r>
          </w:p>
        </w:tc>
      </w:tr>
    </w:tbl>
    <w:p w:rsidR="009E67C1" w:rsidRDefault="009E67C1" w:rsidP="009E67C1">
      <w:pPr>
        <w:jc w:val="center"/>
        <w:rPr>
          <w:szCs w:val="28"/>
        </w:rPr>
      </w:pPr>
      <w:r>
        <w:rPr>
          <w:szCs w:val="28"/>
        </w:rPr>
        <w:t>________________</w:t>
      </w:r>
    </w:p>
    <w:p w:rsidR="009E67C1" w:rsidRDefault="009E67C1" w:rsidP="009E67C1">
      <w:pPr>
        <w:tabs>
          <w:tab w:val="left" w:pos="9356"/>
        </w:tabs>
        <w:ind w:right="-1"/>
        <w:rPr>
          <w:szCs w:val="28"/>
        </w:rPr>
      </w:pPr>
    </w:p>
    <w:p w:rsidR="009E67C1" w:rsidRDefault="009E67C1" w:rsidP="009075DC">
      <w:pPr>
        <w:jc w:val="both"/>
        <w:rPr>
          <w:szCs w:val="28"/>
        </w:rPr>
      </w:pPr>
    </w:p>
    <w:sectPr w:rsidR="009E67C1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189E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E73A2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67C1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0781-EAB2-4B1A-9D5A-33177D90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2016-09-14T12:14:00Z</cp:lastPrinted>
  <dcterms:created xsi:type="dcterms:W3CDTF">2016-09-13T11:21:00Z</dcterms:created>
  <dcterms:modified xsi:type="dcterms:W3CDTF">2016-09-15T11:52:00Z</dcterms:modified>
</cp:coreProperties>
</file>