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1F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71F41">
        <w:t xml:space="preserve"> 28 октября 2016 года № 387-П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763A9D" w:rsidRDefault="00640893" w:rsidP="00763A9D">
      <w:pPr>
        <w:jc w:val="center"/>
        <w:rPr>
          <w:b/>
          <w:szCs w:val="28"/>
        </w:rPr>
      </w:pPr>
      <w:r>
        <w:rPr>
          <w:szCs w:val="28"/>
        </w:rPr>
        <w:t xml:space="preserve">   </w:t>
      </w:r>
      <w:r w:rsidR="00763A9D"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763A9D">
        <w:rPr>
          <w:b/>
          <w:szCs w:val="28"/>
        </w:rPr>
        <w:t>Куйтежского</w:t>
      </w:r>
      <w:proofErr w:type="spellEnd"/>
      <w:r w:rsidR="00763A9D">
        <w:rPr>
          <w:b/>
          <w:szCs w:val="28"/>
        </w:rPr>
        <w:t xml:space="preserve"> сельского поселения</w:t>
      </w:r>
    </w:p>
    <w:p w:rsidR="00763A9D" w:rsidRDefault="00763A9D" w:rsidP="00763A9D">
      <w:pPr>
        <w:jc w:val="center"/>
        <w:rPr>
          <w:b/>
          <w:szCs w:val="28"/>
        </w:rPr>
      </w:pPr>
    </w:p>
    <w:p w:rsidR="00763A9D" w:rsidRDefault="00763A9D" w:rsidP="00763A9D">
      <w:pPr>
        <w:jc w:val="center"/>
        <w:rPr>
          <w:b/>
          <w:szCs w:val="28"/>
        </w:rPr>
      </w:pPr>
    </w:p>
    <w:p w:rsidR="00763A9D" w:rsidRDefault="00763A9D" w:rsidP="00763A9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763A9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63A9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т:</w:t>
      </w:r>
    </w:p>
    <w:p w:rsidR="00763A9D" w:rsidRDefault="00763A9D" w:rsidP="00763A9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Куйтежского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763A9D" w:rsidRDefault="00763A9D" w:rsidP="00763A9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C03461" w:rsidRPr="00C03461" w:rsidRDefault="00C03461" w:rsidP="00C034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0346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03461">
        <w:rPr>
          <w:rFonts w:ascii="Times New Roman" w:hAnsi="Times New Roman" w:cs="Times New Roman"/>
          <w:sz w:val="28"/>
          <w:szCs w:val="28"/>
        </w:rPr>
        <w:t xml:space="preserve"> обязанности           </w:t>
      </w:r>
    </w:p>
    <w:p w:rsidR="00AA4F6A" w:rsidRPr="00C03461" w:rsidRDefault="00C03461" w:rsidP="00C034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346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</w:t>
      </w:r>
      <w:r w:rsidRPr="00C03461">
        <w:rPr>
          <w:rFonts w:ascii="Times New Roman" w:hAnsi="Times New Roman" w:cs="Times New Roman"/>
          <w:sz w:val="28"/>
          <w:szCs w:val="28"/>
        </w:rPr>
        <w:tab/>
      </w:r>
      <w:r w:rsidRPr="00C03461">
        <w:rPr>
          <w:rFonts w:ascii="Times New Roman" w:hAnsi="Times New Roman" w:cs="Times New Roman"/>
          <w:sz w:val="28"/>
          <w:szCs w:val="28"/>
        </w:rPr>
        <w:tab/>
        <w:t xml:space="preserve"> О.В. Тельнов</w:t>
      </w:r>
    </w:p>
    <w:p w:rsidR="00763A9D" w:rsidRDefault="00763A9D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63A9D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63A9D" w:rsidRDefault="00763A9D" w:rsidP="00763A9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763A9D" w:rsidRDefault="00763A9D" w:rsidP="00763A9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763A9D" w:rsidRDefault="00763A9D" w:rsidP="00763A9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763A9D" w:rsidRDefault="00763A9D" w:rsidP="00763A9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571F41">
        <w:rPr>
          <w:szCs w:val="28"/>
        </w:rPr>
        <w:t xml:space="preserve"> </w:t>
      </w:r>
      <w:r w:rsidR="00571F41">
        <w:t>28 октября 2016 года № 387-П</w:t>
      </w:r>
    </w:p>
    <w:p w:rsidR="00763A9D" w:rsidRDefault="00763A9D" w:rsidP="00763A9D">
      <w:pPr>
        <w:rPr>
          <w:sz w:val="24"/>
          <w:szCs w:val="24"/>
        </w:rPr>
      </w:pPr>
    </w:p>
    <w:p w:rsidR="00763A9D" w:rsidRDefault="00763A9D" w:rsidP="00763A9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63A9D" w:rsidRDefault="00763A9D" w:rsidP="00763A9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Куйтежского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763A9D" w:rsidRDefault="00763A9D" w:rsidP="00763A9D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6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391"/>
        <w:gridCol w:w="2740"/>
        <w:gridCol w:w="3793"/>
      </w:tblGrid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Стеллажи металлические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шт., стоимость 405,00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Стол канцелярский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шт., стоимость 71,00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Стулья полумягкие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шт., стоимость 32,76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Ящик каталожный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шт., стоимость 31,20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Витрина выставочная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шт., стоимость 12,50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Кафедра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шт., стоимость 44,00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Шкаф каталожный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шт., стоимость 84,00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Стол письменный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шт., стоимость 44,00 руб.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Книжный фонд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7269 экз.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Брошюры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1101 экз.</w:t>
            </w:r>
          </w:p>
        </w:tc>
      </w:tr>
      <w:tr w:rsidR="00763A9D" w:rsidTr="00763A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D" w:rsidRDefault="00763A9D" w:rsidP="00763A9D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Журналы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Куйтежа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763A9D" w:rsidRDefault="00763A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Ленина, д. 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9D" w:rsidRDefault="00763A9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577 экз.</w:t>
            </w:r>
          </w:p>
        </w:tc>
      </w:tr>
    </w:tbl>
    <w:p w:rsidR="00763A9D" w:rsidRDefault="00763A9D" w:rsidP="00763A9D">
      <w:pPr>
        <w:jc w:val="center"/>
        <w:rPr>
          <w:b/>
          <w:szCs w:val="28"/>
        </w:rPr>
      </w:pPr>
    </w:p>
    <w:p w:rsidR="00763A9D" w:rsidRDefault="00763A9D" w:rsidP="00763A9D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4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1F41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63A9D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461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Title"/>
    <w:basedOn w:val="a"/>
    <w:link w:val="af5"/>
    <w:qFormat/>
    <w:rsid w:val="00763A9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763A9D"/>
    <w:rPr>
      <w:b/>
      <w:bCs/>
      <w:sz w:val="26"/>
      <w:szCs w:val="26"/>
    </w:rPr>
  </w:style>
  <w:style w:type="table" w:styleId="af6">
    <w:name w:val="Table Grid"/>
    <w:basedOn w:val="a1"/>
    <w:rsid w:val="00763A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FD57-BE65-4AD7-9D87-3641E70A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2016-10-27T12:58:00Z</cp:lastPrinted>
  <dcterms:created xsi:type="dcterms:W3CDTF">2016-10-19T07:53:00Z</dcterms:created>
  <dcterms:modified xsi:type="dcterms:W3CDTF">2016-10-28T13:00:00Z</dcterms:modified>
</cp:coreProperties>
</file>