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20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020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02001">
        <w:t>6 октября 2016 года № 770р-П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A6C10" w:rsidRDefault="004A6C10" w:rsidP="004A6C10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Великодворскому Вячеславу Олеговичу, Великодворскому Владимиру Олеговичу в переводе земельных участков, имеющих кадастровые номера 10:12:0022202:1569, 10:</w:t>
      </w:r>
      <w:r w:rsidR="003C7E43">
        <w:rPr>
          <w:szCs w:val="28"/>
        </w:rPr>
        <w:t>12</w:t>
      </w:r>
      <w:r>
        <w:rPr>
          <w:szCs w:val="28"/>
        </w:rPr>
        <w:t>:00</w:t>
      </w:r>
      <w:r w:rsidR="003C7E43">
        <w:rPr>
          <w:szCs w:val="28"/>
        </w:rPr>
        <w:t>2</w:t>
      </w:r>
      <w:r>
        <w:rPr>
          <w:szCs w:val="28"/>
        </w:rPr>
        <w:t>220</w:t>
      </w:r>
      <w:r w:rsidR="003C7E43">
        <w:rPr>
          <w:szCs w:val="28"/>
        </w:rPr>
        <w:t>2</w:t>
      </w:r>
      <w:r>
        <w:rPr>
          <w:szCs w:val="28"/>
        </w:rPr>
        <w:t>:1</w:t>
      </w:r>
      <w:r w:rsidR="003C7E43">
        <w:rPr>
          <w:szCs w:val="28"/>
        </w:rPr>
        <w:t>570 соответственно</w:t>
      </w:r>
      <w:r>
        <w:rPr>
          <w:szCs w:val="28"/>
        </w:rPr>
        <w:t xml:space="preserve">, площадью </w:t>
      </w:r>
      <w:r w:rsidR="004956EB">
        <w:rPr>
          <w:szCs w:val="28"/>
        </w:rPr>
        <w:t xml:space="preserve">              </w:t>
      </w:r>
      <w:r w:rsidR="003C7E43">
        <w:rPr>
          <w:szCs w:val="28"/>
        </w:rPr>
        <w:t>25000</w:t>
      </w:r>
      <w:r>
        <w:rPr>
          <w:szCs w:val="28"/>
        </w:rPr>
        <w:t xml:space="preserve"> кв. м </w:t>
      </w:r>
      <w:r w:rsidR="003C7E43">
        <w:rPr>
          <w:szCs w:val="28"/>
        </w:rPr>
        <w:t>каждый</w:t>
      </w:r>
      <w:r>
        <w:rPr>
          <w:szCs w:val="28"/>
        </w:rPr>
        <w:t xml:space="preserve"> 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3C7E43">
        <w:rPr>
          <w:szCs w:val="28"/>
        </w:rPr>
        <w:t>Лахденпох</w:t>
      </w:r>
      <w:r w:rsidR="004956EB">
        <w:rPr>
          <w:szCs w:val="28"/>
        </w:rPr>
        <w:t>-</w:t>
      </w:r>
      <w:r w:rsidR="003C7E43">
        <w:rPr>
          <w:szCs w:val="28"/>
        </w:rPr>
        <w:t>ский</w:t>
      </w:r>
      <w:proofErr w:type="spellEnd"/>
      <w:r>
        <w:rPr>
          <w:szCs w:val="28"/>
        </w:rPr>
        <w:t xml:space="preserve"> район, </w:t>
      </w:r>
      <w:r w:rsidR="003C7E43">
        <w:rPr>
          <w:szCs w:val="28"/>
        </w:rPr>
        <w:t xml:space="preserve">район п. </w:t>
      </w:r>
      <w:proofErr w:type="spellStart"/>
      <w:r w:rsidR="003C7E43">
        <w:rPr>
          <w:szCs w:val="28"/>
        </w:rPr>
        <w:t>Пайкъярвенкюля</w:t>
      </w:r>
      <w:proofErr w:type="spellEnd"/>
      <w:r>
        <w:rPr>
          <w:szCs w:val="28"/>
        </w:rPr>
        <w:t xml:space="preserve">), из состава земель запаса в земли </w:t>
      </w:r>
      <w:r w:rsidR="003C7E43">
        <w:rPr>
          <w:szCs w:val="28"/>
        </w:rPr>
        <w:t>сельскохозяйственного назначения в связи с ограничениями по заявлен</w:t>
      </w:r>
      <w:r w:rsidR="004956EB">
        <w:rPr>
          <w:szCs w:val="28"/>
        </w:rPr>
        <w:t>-</w:t>
      </w:r>
      <w:r w:rsidR="003C7E43">
        <w:rPr>
          <w:szCs w:val="28"/>
        </w:rPr>
        <w:t xml:space="preserve">ному в ходатайстве использованию прибрежной защитной полосы озера </w:t>
      </w:r>
      <w:proofErr w:type="spellStart"/>
      <w:r w:rsidR="003C7E43">
        <w:rPr>
          <w:szCs w:val="28"/>
        </w:rPr>
        <w:t>Пайкъярви</w:t>
      </w:r>
      <w:proofErr w:type="spellEnd"/>
      <w:r w:rsidR="003C7E43">
        <w:rPr>
          <w:szCs w:val="28"/>
        </w:rPr>
        <w:t>,</w:t>
      </w:r>
      <w:r>
        <w:rPr>
          <w:szCs w:val="28"/>
        </w:rPr>
        <w:t xml:space="preserve">  установленным</w:t>
      </w:r>
      <w:r w:rsidR="003C7E43">
        <w:rPr>
          <w:szCs w:val="28"/>
        </w:rPr>
        <w:t xml:space="preserve">и статьей 65 Водного кодекса Российской Федерации, и несоответствием испрашиваемого целевого назначения земельных участков </w:t>
      </w:r>
      <w:r>
        <w:rPr>
          <w:szCs w:val="28"/>
        </w:rPr>
        <w:t xml:space="preserve">генеральному плану </w:t>
      </w:r>
      <w:proofErr w:type="spellStart"/>
      <w:r w:rsidR="003C7E43">
        <w:rPr>
          <w:szCs w:val="28"/>
        </w:rPr>
        <w:t>Мийнальского</w:t>
      </w:r>
      <w:proofErr w:type="spellEnd"/>
      <w:r w:rsidR="003C7E43">
        <w:rPr>
          <w:szCs w:val="28"/>
        </w:rPr>
        <w:t xml:space="preserve"> сельского</w:t>
      </w:r>
      <w:r>
        <w:rPr>
          <w:szCs w:val="28"/>
        </w:rPr>
        <w:t xml:space="preserve"> поселения.</w:t>
      </w:r>
      <w:proofErr w:type="gramEnd"/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C7E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56EB"/>
    <w:rsid w:val="004966A9"/>
    <w:rsid w:val="00497715"/>
    <w:rsid w:val="004A18E6"/>
    <w:rsid w:val="004A3087"/>
    <w:rsid w:val="004A3E6D"/>
    <w:rsid w:val="004A6C10"/>
    <w:rsid w:val="004B0909"/>
    <w:rsid w:val="004B123F"/>
    <w:rsid w:val="004B3547"/>
    <w:rsid w:val="004B6164"/>
    <w:rsid w:val="004C2427"/>
    <w:rsid w:val="004C5796"/>
    <w:rsid w:val="00502001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0091-B540-4156-B9C2-998CDE04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2016-10-05T09:37:00Z</dcterms:created>
  <dcterms:modified xsi:type="dcterms:W3CDTF">2016-10-06T07:26:00Z</dcterms:modified>
</cp:coreProperties>
</file>