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C607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77A429A" wp14:editId="7859B04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C6079" w:rsidRDefault="008A2B07" w:rsidP="005C607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C6079">
        <w:t>17 октября 2016 года № 79</w:t>
      </w:r>
      <w:r w:rsidR="005C6079">
        <w:t>4</w:t>
      </w:r>
      <w:r w:rsidR="005C607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2F2164" w:rsidRDefault="002F2164" w:rsidP="002F2164">
      <w:pPr>
        <w:ind w:right="14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соответствии с частью 14 статьи 45 Градостроительного кодекса Российской Федерации и статьей 5 Закона Республики Карелия от 2 ноября 2012 года № 1644-ЗРК «О некоторых вопросах градостроительной деятельности в Республике Карелия»</w:t>
      </w:r>
      <w:r w:rsidR="007109EC">
        <w:rPr>
          <w:szCs w:val="28"/>
        </w:rPr>
        <w:t>,</w:t>
      </w:r>
      <w:r>
        <w:rPr>
          <w:szCs w:val="28"/>
        </w:rPr>
        <w:t xml:space="preserve"> в целях реализации Схемы территориального планирования Республики Карелия, утвержденной постановлением Правительства Республики Карелия от 6 июля 2007 года              № 102-П, утвердить документацию по планировке территории в составе проекта планировки территории</w:t>
      </w:r>
      <w:proofErr w:type="gramEnd"/>
      <w:r>
        <w:rPr>
          <w:szCs w:val="28"/>
        </w:rPr>
        <w:t xml:space="preserve"> и проекта </w:t>
      </w:r>
      <w:proofErr w:type="gramStart"/>
      <w:r>
        <w:rPr>
          <w:szCs w:val="28"/>
        </w:rPr>
        <w:t>межевания территории объекта капитального строительства регионального значения</w:t>
      </w:r>
      <w:proofErr w:type="gramEnd"/>
      <w:r>
        <w:rPr>
          <w:szCs w:val="28"/>
        </w:rPr>
        <w:t xml:space="preserve"> в области автомобильного транспорта «Строительство автомобильной дороги «Подъезд к памятнику природы «Белые мосты», км 0 – км 6+569». 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164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6079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09E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2456-4719-4438-8A83-AD62E3FB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2016-10-14T09:16:00Z</cp:lastPrinted>
  <dcterms:created xsi:type="dcterms:W3CDTF">2016-10-13T06:46:00Z</dcterms:created>
  <dcterms:modified xsi:type="dcterms:W3CDTF">2016-10-18T11:09:00Z</dcterms:modified>
</cp:coreProperties>
</file>