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4656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46562">
        <w:t>18 ноября 2016 года № 412-П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D6239D" w:rsidRDefault="001C34DC" w:rsidP="00D6239D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формирования перечня </w:t>
      </w: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</w:t>
      </w: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 счет средств бюджета Республики Карелия</w:t>
      </w:r>
    </w:p>
    <w:p w:rsidR="00536134" w:rsidRDefault="00536134" w:rsidP="00536134">
      <w:pPr>
        <w:pStyle w:val="HEADERTEXT"/>
        <w:jc w:val="center"/>
        <w:rPr>
          <w:szCs w:val="28"/>
        </w:rPr>
      </w:pPr>
    </w:p>
    <w:p w:rsidR="00D6239D" w:rsidRDefault="00640893" w:rsidP="000E2A3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   </w:t>
      </w:r>
      <w:bookmarkStart w:id="1" w:name="Par1"/>
      <w:bookmarkStart w:id="2" w:name="Par23"/>
      <w:bookmarkEnd w:id="1"/>
      <w:bookmarkEnd w:id="2"/>
      <w:r w:rsidR="00D6239D">
        <w:rPr>
          <w:szCs w:val="28"/>
        </w:rPr>
        <w:t xml:space="preserve">В соответствии с пунктом 13 части 2 статьи 2 Закона Республики Карелия от 6 июня 2005 года  № 876-ЗРК «О некоторых вопросах охраны здоровья граждан в Республике Карелия» </w:t>
      </w:r>
      <w:r w:rsidR="00D6239D">
        <w:rPr>
          <w:bCs/>
          <w:szCs w:val="28"/>
        </w:rPr>
        <w:t xml:space="preserve">Правительство Республики Карелия </w:t>
      </w:r>
      <w:proofErr w:type="gramStart"/>
      <w:r w:rsidR="00D6239D">
        <w:rPr>
          <w:b/>
          <w:bCs/>
          <w:szCs w:val="28"/>
        </w:rPr>
        <w:t>п</w:t>
      </w:r>
      <w:proofErr w:type="gramEnd"/>
      <w:r w:rsidR="00D6239D">
        <w:rPr>
          <w:b/>
          <w:bCs/>
          <w:szCs w:val="28"/>
        </w:rPr>
        <w:t xml:space="preserve"> о с т а н о в л я е т:</w:t>
      </w:r>
    </w:p>
    <w:p w:rsidR="00D6239D" w:rsidRDefault="00D6239D" w:rsidP="00D623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 Утвердить прилагаемый Порядок формирования перечня медицинских организаций, оказывающих высокотехнологичную медицинскую помощь,</w:t>
      </w:r>
      <w:r>
        <w:rPr>
          <w:b/>
          <w:bCs/>
          <w:szCs w:val="28"/>
        </w:rPr>
        <w:t xml:space="preserve"> </w:t>
      </w:r>
      <w:r>
        <w:rPr>
          <w:szCs w:val="28"/>
        </w:rPr>
        <w:t>не включенную в базовую программу обязательного медицинского страхования, за счет средств бюджета Республики Карелия.</w:t>
      </w:r>
    </w:p>
    <w:p w:rsidR="00D6239D" w:rsidRDefault="0029050E" w:rsidP="00D623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Признать утратившим силу п</w:t>
      </w:r>
      <w:r w:rsidR="00D6239D">
        <w:rPr>
          <w:szCs w:val="28"/>
        </w:rPr>
        <w:t>остановление Правительства Республики Карелия от 23 апреля 2013 года № 133-П «Об утверждении Порядка формирования перечня медицинских организаций, оказывающих высокотехнологичную медицинскую помощь  за счет средств бюджета Республики Карелия» (Собрание законодательства Республики Карелия,</w:t>
      </w:r>
      <w:proofErr w:type="gramEnd"/>
      <w:r w:rsidR="00D6239D">
        <w:rPr>
          <w:szCs w:val="28"/>
        </w:rPr>
        <w:t xml:space="preserve"> </w:t>
      </w:r>
      <w:proofErr w:type="gramStart"/>
      <w:r w:rsidR="00D6239D">
        <w:rPr>
          <w:szCs w:val="28"/>
        </w:rPr>
        <w:t>2013, № 4, ст. 623).</w:t>
      </w:r>
      <w:proofErr w:type="gramEnd"/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6239D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6239D" w:rsidRDefault="00D6239D" w:rsidP="000E2A37">
      <w:pPr>
        <w:autoSpaceDE w:val="0"/>
        <w:autoSpaceDN w:val="0"/>
        <w:adjustRightInd w:val="0"/>
        <w:ind w:firstLine="4820"/>
        <w:outlineLvl w:val="0"/>
        <w:rPr>
          <w:sz w:val="24"/>
          <w:szCs w:val="24"/>
        </w:rPr>
      </w:pPr>
      <w:r>
        <w:lastRenderedPageBreak/>
        <w:t>Утвержден</w:t>
      </w:r>
    </w:p>
    <w:p w:rsidR="00D6239D" w:rsidRDefault="00D6239D" w:rsidP="000E2A37">
      <w:pPr>
        <w:autoSpaceDE w:val="0"/>
        <w:autoSpaceDN w:val="0"/>
        <w:adjustRightInd w:val="0"/>
        <w:ind w:firstLine="4820"/>
      </w:pPr>
      <w:r>
        <w:t>постановлением Правительства</w:t>
      </w:r>
    </w:p>
    <w:p w:rsidR="00D6239D" w:rsidRDefault="00D6239D" w:rsidP="000E2A37">
      <w:pPr>
        <w:autoSpaceDE w:val="0"/>
        <w:autoSpaceDN w:val="0"/>
        <w:adjustRightInd w:val="0"/>
        <w:ind w:firstLine="4820"/>
      </w:pPr>
      <w:r>
        <w:t>Республики Карелия</w:t>
      </w:r>
    </w:p>
    <w:p w:rsidR="00D6239D" w:rsidRDefault="00D6239D" w:rsidP="000E2A37">
      <w:pPr>
        <w:autoSpaceDE w:val="0"/>
        <w:autoSpaceDN w:val="0"/>
        <w:adjustRightInd w:val="0"/>
        <w:ind w:firstLine="4820"/>
      </w:pPr>
      <w:r>
        <w:t xml:space="preserve">от  </w:t>
      </w:r>
      <w:r w:rsidR="00346562">
        <w:t>18 ноября 2016 года № 412-П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формирования перечня медицинских организаций, оказывающих</w:t>
      </w: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высокотехнологичную медицинскую помощь, </w:t>
      </w:r>
      <w:r>
        <w:rPr>
          <w:b/>
          <w:szCs w:val="28"/>
        </w:rPr>
        <w:t xml:space="preserve">не включенную в базовую программу обязательного медицинского страхования, </w:t>
      </w: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счет средств бюджета Республики Карелия</w:t>
      </w:r>
    </w:p>
    <w:p w:rsidR="00D6239D" w:rsidRDefault="00D6239D" w:rsidP="00D6239D">
      <w:pPr>
        <w:autoSpaceDE w:val="0"/>
        <w:autoSpaceDN w:val="0"/>
        <w:adjustRightInd w:val="0"/>
        <w:jc w:val="center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Настоящий Порядок определяет правила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бюджета Республики Карелия (далее соответственно – Перечень, ВМП).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Перечень ежегодно формируется </w:t>
      </w:r>
      <w:r w:rsidR="000E2A37">
        <w:rPr>
          <w:szCs w:val="28"/>
        </w:rPr>
        <w:t xml:space="preserve">Министерством здравоохранения Республики Карелия  </w:t>
      </w:r>
      <w:r>
        <w:rPr>
          <w:szCs w:val="28"/>
        </w:rPr>
        <w:t>(далее – Министерство)</w:t>
      </w:r>
      <w:r w:rsidR="000E2A37">
        <w:rPr>
          <w:szCs w:val="28"/>
        </w:rPr>
        <w:t xml:space="preserve"> </w:t>
      </w:r>
      <w:r>
        <w:rPr>
          <w:szCs w:val="28"/>
        </w:rPr>
        <w:t>из числа медицинских организаций, имеющих лицензию на осуществление медицинской деятельности</w:t>
      </w:r>
      <w:r w:rsidR="000E2A37">
        <w:rPr>
          <w:szCs w:val="28"/>
        </w:rPr>
        <w:t xml:space="preserve">, предусматривающей выполнение </w:t>
      </w:r>
      <w:r>
        <w:rPr>
          <w:szCs w:val="28"/>
        </w:rPr>
        <w:t xml:space="preserve">работ (услуг) </w:t>
      </w:r>
      <w:r w:rsidR="000E2A37">
        <w:rPr>
          <w:szCs w:val="28"/>
        </w:rPr>
        <w:t>по оказанию ВМП</w:t>
      </w:r>
      <w:r>
        <w:rPr>
          <w:szCs w:val="28"/>
        </w:rPr>
        <w:t>.</w:t>
      </w:r>
    </w:p>
    <w:p w:rsidR="000E2A37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Перечень </w:t>
      </w:r>
      <w:r w:rsidR="000E2A37">
        <w:rPr>
          <w:szCs w:val="28"/>
        </w:rPr>
        <w:t xml:space="preserve">формируется </w:t>
      </w:r>
      <w:r>
        <w:rPr>
          <w:szCs w:val="28"/>
        </w:rPr>
        <w:t xml:space="preserve">на основании заключения </w:t>
      </w:r>
      <w:r w:rsidR="000E2A37">
        <w:rPr>
          <w:szCs w:val="28"/>
        </w:rPr>
        <w:t>К</w:t>
      </w:r>
      <w:r>
        <w:rPr>
          <w:szCs w:val="28"/>
        </w:rPr>
        <w:t xml:space="preserve">омиссии по отбору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бюджета Республики Карелия (далее </w:t>
      </w:r>
      <w:r w:rsidR="000E2A37">
        <w:rPr>
          <w:szCs w:val="28"/>
        </w:rPr>
        <w:t>–</w:t>
      </w:r>
      <w:r>
        <w:rPr>
          <w:szCs w:val="28"/>
        </w:rPr>
        <w:t xml:space="preserve"> Комиссия). 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Формирование Перечня осуществляется с учетом средств бюджета Республики Карелия, предусмотренных законом Республики Карелия о бюджете Республики Карелия на очередной финансовый год и плановый период Министерству на оказание ВМП.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Комиссия создается при Министерстве из числа сотрудников Министерства, главных внештатных специалистов Министерства в количестве не менее </w:t>
      </w:r>
      <w:r w:rsidR="000E2A37">
        <w:rPr>
          <w:szCs w:val="28"/>
        </w:rPr>
        <w:t>7</w:t>
      </w:r>
      <w:r>
        <w:rPr>
          <w:szCs w:val="28"/>
        </w:rPr>
        <w:t xml:space="preserve"> человек. Положение о Комисс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состав ут</w:t>
      </w:r>
      <w:r w:rsidR="000E2A37">
        <w:rPr>
          <w:szCs w:val="28"/>
        </w:rPr>
        <w:t>верждаются Министерством</w:t>
      </w:r>
      <w:r>
        <w:rPr>
          <w:szCs w:val="28"/>
        </w:rPr>
        <w:t>.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4"/>
      <w:bookmarkEnd w:id="3"/>
      <w:r>
        <w:rPr>
          <w:szCs w:val="28"/>
        </w:rPr>
        <w:t>4. Медицинская организация, претендующая на включение в Перечень, представляет в Комиссию не позднее 1 июня года, предшествующего году, на который он формируется, следующие документы: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D6239D">
        <w:rPr>
          <w:szCs w:val="28"/>
        </w:rPr>
        <w:t>заявку</w:t>
      </w:r>
      <w:r>
        <w:rPr>
          <w:szCs w:val="28"/>
        </w:rPr>
        <w:t xml:space="preserve"> медицинской организации</w:t>
      </w:r>
      <w:r w:rsidR="000E2A37">
        <w:rPr>
          <w:szCs w:val="28"/>
        </w:rPr>
        <w:t xml:space="preserve"> </w:t>
      </w:r>
      <w:r>
        <w:rPr>
          <w:szCs w:val="28"/>
        </w:rPr>
        <w:t>на включение в Перечень, подписанную руководителем и скрепленную печатью медицинской организации, по форме согласно приложению к настоящему Порядку;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2) копию лицензии на осуществление медицинской деятельности</w:t>
      </w:r>
      <w:r w:rsidR="000E2A37">
        <w:rPr>
          <w:szCs w:val="28"/>
        </w:rPr>
        <w:t>, предусматривающей выполнение работ (услуг) по оказанию ВМП по заявленному профилю</w:t>
      </w:r>
      <w:r>
        <w:rPr>
          <w:szCs w:val="28"/>
        </w:rPr>
        <w:t>;</w:t>
      </w:r>
      <w:proofErr w:type="gramEnd"/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сведения о структуре медицинской организации и показателях ее деятельности по оказанию ВМП, в том числе сведения о структурных </w:t>
      </w:r>
      <w:r>
        <w:rPr>
          <w:szCs w:val="28"/>
        </w:rPr>
        <w:lastRenderedPageBreak/>
        <w:t>подразделениях медицинской организации, показателях обеспеченности медицинской организации медицинскими работниками, медицинским оборудованием, необходимым для оказания ВМП</w:t>
      </w:r>
      <w:r w:rsidR="000E2A37">
        <w:rPr>
          <w:szCs w:val="28"/>
        </w:rPr>
        <w:t xml:space="preserve"> по заявленному профилю</w:t>
      </w:r>
      <w:r>
        <w:rPr>
          <w:szCs w:val="28"/>
        </w:rPr>
        <w:t>;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сведения об объемах специализированной</w:t>
      </w:r>
      <w:r w:rsidR="0029050E">
        <w:rPr>
          <w:szCs w:val="28"/>
        </w:rPr>
        <w:t xml:space="preserve"> медицинской помощи</w:t>
      </w:r>
      <w:r>
        <w:rPr>
          <w:szCs w:val="28"/>
        </w:rPr>
        <w:t xml:space="preserve">, </w:t>
      </w:r>
      <w:r w:rsidR="0029050E">
        <w:rPr>
          <w:szCs w:val="28"/>
        </w:rPr>
        <w:br/>
      </w:r>
      <w:r>
        <w:rPr>
          <w:szCs w:val="28"/>
        </w:rPr>
        <w:t xml:space="preserve">в том числе ВМП, оказанной медицинской организацией за предыдущий год (в случае </w:t>
      </w:r>
      <w:r w:rsidR="000E2A37">
        <w:rPr>
          <w:szCs w:val="28"/>
        </w:rPr>
        <w:t>оказания</w:t>
      </w:r>
      <w:r>
        <w:rPr>
          <w:szCs w:val="28"/>
        </w:rPr>
        <w:t xml:space="preserve"> ВМП в предыдущем году), по видам в соответствии </w:t>
      </w:r>
      <w:r w:rsidR="0029050E">
        <w:rPr>
          <w:szCs w:val="28"/>
        </w:rPr>
        <w:br/>
      </w:r>
      <w:r>
        <w:rPr>
          <w:szCs w:val="28"/>
        </w:rPr>
        <w:t>с перечнем видов ВМП, утверждаемым в установленном порядке;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сведения о планируемых объемах ВМП </w:t>
      </w:r>
      <w:r w:rsidR="000E2A37">
        <w:rPr>
          <w:szCs w:val="28"/>
        </w:rPr>
        <w:t xml:space="preserve">по заявленному профилю </w:t>
      </w:r>
      <w:r>
        <w:rPr>
          <w:szCs w:val="28"/>
        </w:rPr>
        <w:t>на следующий год с учетом возможностей медицинской организации.</w:t>
      </w:r>
    </w:p>
    <w:p w:rsidR="00603BC0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20"/>
      <w:bookmarkEnd w:id="4"/>
      <w:r>
        <w:rPr>
          <w:szCs w:val="28"/>
        </w:rPr>
        <w:t xml:space="preserve">5. </w:t>
      </w:r>
      <w:r w:rsidR="00603BC0">
        <w:rPr>
          <w:szCs w:val="28"/>
        </w:rPr>
        <w:t>Критерии отбора медицинских организаций для включения в Перечень разрабатываются и утверждаются Министерством.</w:t>
      </w:r>
    </w:p>
    <w:p w:rsidR="00D6239D" w:rsidRDefault="00603BC0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="00D6239D">
        <w:rPr>
          <w:szCs w:val="28"/>
        </w:rPr>
        <w:t xml:space="preserve">Комиссия в течение 30 календарных дней со дня получения документов, указанных в </w:t>
      </w:r>
      <w:r w:rsidR="00D6239D" w:rsidRPr="00D6239D">
        <w:rPr>
          <w:szCs w:val="28"/>
        </w:rPr>
        <w:t>пункте 4</w:t>
      </w:r>
      <w:r w:rsidR="00D6239D">
        <w:rPr>
          <w:szCs w:val="28"/>
        </w:rPr>
        <w:t xml:space="preserve"> настоящего Порядка, рассматривает их, анализирует содержащиеся в них сведения</w:t>
      </w:r>
      <w:r>
        <w:rPr>
          <w:szCs w:val="28"/>
        </w:rPr>
        <w:t xml:space="preserve">, </w:t>
      </w:r>
      <w:r w:rsidR="00D6239D">
        <w:rPr>
          <w:szCs w:val="28"/>
        </w:rPr>
        <w:t xml:space="preserve">оценивает соответствие медицинской организации </w:t>
      </w:r>
      <w:r>
        <w:rPr>
          <w:szCs w:val="28"/>
        </w:rPr>
        <w:t>критериям отбора и выносит одно из следующих заключений</w:t>
      </w:r>
      <w:r w:rsidR="00D6239D">
        <w:rPr>
          <w:szCs w:val="28"/>
        </w:rPr>
        <w:t>:</w:t>
      </w:r>
    </w:p>
    <w:p w:rsidR="00603BC0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603BC0">
        <w:rPr>
          <w:szCs w:val="28"/>
        </w:rPr>
        <w:t>о соответствии медицинской организации критериям отбора с рекомендацией о ее включении в Перечень;</w:t>
      </w:r>
    </w:p>
    <w:p w:rsidR="00603BC0" w:rsidRDefault="00603BC0" w:rsidP="00603B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 о несоответствии медицинской организации критериям отбора с рекомендацией об отказе во включении ее в Перечень.</w:t>
      </w:r>
    </w:p>
    <w:p w:rsidR="00603BC0" w:rsidRDefault="00603BC0" w:rsidP="00603B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Основаниями </w:t>
      </w:r>
      <w:proofErr w:type="gramStart"/>
      <w:r>
        <w:rPr>
          <w:szCs w:val="28"/>
        </w:rPr>
        <w:t>для вынесения заключения о несоответствии медицинской организации критериям отбора с рекомендацией об отказе во включении</w:t>
      </w:r>
      <w:proofErr w:type="gramEnd"/>
      <w:r>
        <w:rPr>
          <w:szCs w:val="28"/>
        </w:rPr>
        <w:t xml:space="preserve"> ее в Перечень являются:</w:t>
      </w:r>
    </w:p>
    <w:p w:rsidR="00603BC0" w:rsidRDefault="00603BC0" w:rsidP="00603B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непредставление документов, предусмотренных пунктом 4 настоящего Порядка;</w:t>
      </w:r>
    </w:p>
    <w:p w:rsidR="00603BC0" w:rsidRDefault="00603BC0" w:rsidP="00603B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наличие в представленных медицинской организацией документах недостоверных сведений;</w:t>
      </w:r>
    </w:p>
    <w:p w:rsidR="00603BC0" w:rsidRDefault="00603BC0" w:rsidP="00603B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несоответствие медицинской организации критериям отбора, утвержденным Министерством;</w:t>
      </w:r>
    </w:p>
    <w:p w:rsidR="00603BC0" w:rsidRDefault="00603BC0" w:rsidP="00603B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представление документов в Комиссию позднее срока, предусмотренного пунктом 4 настоящего Порядка.</w:t>
      </w:r>
    </w:p>
    <w:p w:rsidR="00D6239D" w:rsidRDefault="00603BC0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D6239D">
        <w:rPr>
          <w:szCs w:val="28"/>
        </w:rPr>
        <w:t>. Заключение Комиссии оформляется протоколом.</w:t>
      </w:r>
    </w:p>
    <w:p w:rsidR="00D6239D" w:rsidRDefault="00603BC0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D6239D">
        <w:rPr>
          <w:szCs w:val="28"/>
        </w:rPr>
        <w:t xml:space="preserve">. Перечень утверждается </w:t>
      </w:r>
      <w:r>
        <w:rPr>
          <w:szCs w:val="28"/>
        </w:rPr>
        <w:t>Министерством</w:t>
      </w:r>
      <w:r w:rsidR="00D6239D">
        <w:rPr>
          <w:szCs w:val="28"/>
        </w:rPr>
        <w:t xml:space="preserve"> ежегодно</w:t>
      </w:r>
      <w:r>
        <w:rPr>
          <w:szCs w:val="28"/>
        </w:rPr>
        <w:t>,</w:t>
      </w:r>
      <w:r w:rsidR="00D6239D">
        <w:rPr>
          <w:szCs w:val="28"/>
        </w:rPr>
        <w:t xml:space="preserve"> не позднее </w:t>
      </w:r>
      <w:r>
        <w:rPr>
          <w:szCs w:val="28"/>
        </w:rPr>
        <w:br/>
      </w:r>
      <w:r w:rsidR="00D6239D">
        <w:rPr>
          <w:szCs w:val="28"/>
        </w:rPr>
        <w:t>1 сентября года, предшествующего году, на который он формируется.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jc w:val="right"/>
        <w:outlineLvl w:val="1"/>
        <w:rPr>
          <w:szCs w:val="28"/>
        </w:rPr>
        <w:sectPr w:rsidR="00D6239D" w:rsidSect="00413F68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D6239D" w:rsidRDefault="00D6239D" w:rsidP="00D6239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lastRenderedPageBreak/>
        <w:t>Приложение</w:t>
      </w:r>
    </w:p>
    <w:p w:rsidR="00D6239D" w:rsidRDefault="00D6239D" w:rsidP="00D6239D">
      <w:pPr>
        <w:autoSpaceDE w:val="0"/>
        <w:autoSpaceDN w:val="0"/>
        <w:adjustRightInd w:val="0"/>
        <w:jc w:val="right"/>
      </w:pPr>
      <w:r>
        <w:t xml:space="preserve">к Порядку формирования перечня </w:t>
      </w:r>
    </w:p>
    <w:p w:rsidR="00D6239D" w:rsidRDefault="00D6239D" w:rsidP="00D6239D">
      <w:pPr>
        <w:autoSpaceDE w:val="0"/>
        <w:autoSpaceDN w:val="0"/>
        <w:adjustRightInd w:val="0"/>
        <w:jc w:val="right"/>
      </w:pPr>
      <w:r>
        <w:t>медицинских организаций, оказывающих</w:t>
      </w:r>
    </w:p>
    <w:p w:rsidR="00D6239D" w:rsidRDefault="00D6239D" w:rsidP="00D6239D">
      <w:pPr>
        <w:autoSpaceDE w:val="0"/>
        <w:autoSpaceDN w:val="0"/>
        <w:adjustRightInd w:val="0"/>
        <w:jc w:val="right"/>
      </w:pPr>
      <w:r>
        <w:t>высокотехнологичную медицинскую</w:t>
      </w:r>
    </w:p>
    <w:p w:rsidR="00D6239D" w:rsidRDefault="00D6239D" w:rsidP="00D6239D">
      <w:pPr>
        <w:autoSpaceDE w:val="0"/>
        <w:autoSpaceDN w:val="0"/>
        <w:adjustRightInd w:val="0"/>
        <w:jc w:val="right"/>
      </w:pPr>
      <w:r>
        <w:t xml:space="preserve">помощь,  не включенную </w:t>
      </w:r>
      <w:proofErr w:type="gramStart"/>
      <w:r>
        <w:t>в</w:t>
      </w:r>
      <w:proofErr w:type="gramEnd"/>
      <w:r>
        <w:t xml:space="preserve"> базовую </w:t>
      </w:r>
    </w:p>
    <w:p w:rsidR="00D6239D" w:rsidRDefault="00D6239D" w:rsidP="00D6239D">
      <w:pPr>
        <w:autoSpaceDE w:val="0"/>
        <w:autoSpaceDN w:val="0"/>
        <w:adjustRightInd w:val="0"/>
        <w:jc w:val="right"/>
      </w:pPr>
      <w:r>
        <w:t xml:space="preserve">программу </w:t>
      </w:r>
      <w:proofErr w:type="gramStart"/>
      <w:r>
        <w:t>обязательного</w:t>
      </w:r>
      <w:proofErr w:type="gramEnd"/>
      <w:r>
        <w:t xml:space="preserve"> медицинского </w:t>
      </w:r>
    </w:p>
    <w:p w:rsidR="00D6239D" w:rsidRDefault="00D6239D" w:rsidP="00D6239D">
      <w:pPr>
        <w:autoSpaceDE w:val="0"/>
        <w:autoSpaceDN w:val="0"/>
        <w:adjustRightInd w:val="0"/>
        <w:jc w:val="right"/>
      </w:pPr>
      <w:r>
        <w:t xml:space="preserve">страхования, за счет средств бюджета </w:t>
      </w:r>
    </w:p>
    <w:p w:rsidR="00D6239D" w:rsidRDefault="00D6239D" w:rsidP="00D6239D">
      <w:pPr>
        <w:autoSpaceDE w:val="0"/>
        <w:autoSpaceDN w:val="0"/>
        <w:adjustRightInd w:val="0"/>
        <w:jc w:val="right"/>
      </w:pPr>
      <w:r>
        <w:t>Республики Карелия</w:t>
      </w:r>
    </w:p>
    <w:p w:rsidR="00D6239D" w:rsidRDefault="00D6239D" w:rsidP="00D6239D">
      <w:pPr>
        <w:autoSpaceDE w:val="0"/>
        <w:autoSpaceDN w:val="0"/>
        <w:adjustRightInd w:val="0"/>
        <w:jc w:val="right"/>
        <w:rPr>
          <w:szCs w:val="28"/>
        </w:rPr>
      </w:pP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42"/>
      <w:bookmarkEnd w:id="5"/>
      <w:r>
        <w:rPr>
          <w:b/>
        </w:rPr>
        <w:t>ЗАЯВКА</w:t>
      </w:r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медицинской организации, оказывающей </w:t>
      </w:r>
      <w:proofErr w:type="gramStart"/>
      <w:r>
        <w:rPr>
          <w:b/>
        </w:rPr>
        <w:t>высокотехнологичную</w:t>
      </w:r>
      <w:proofErr w:type="gramEnd"/>
    </w:p>
    <w:p w:rsidR="00D6239D" w:rsidRDefault="00D6239D" w:rsidP="00D623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медицинскую помощь, на включение в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бюджета</w:t>
      </w:r>
      <w:r>
        <w:rPr>
          <w:b/>
        </w:rPr>
        <w:br/>
        <w:t>Республики Карелия</w:t>
      </w:r>
    </w:p>
    <w:p w:rsidR="00D6239D" w:rsidRDefault="00D6239D" w:rsidP="00D6239D">
      <w:pPr>
        <w:autoSpaceDE w:val="0"/>
        <w:autoSpaceDN w:val="0"/>
        <w:adjustRightInd w:val="0"/>
        <w:jc w:val="both"/>
      </w:pPr>
    </w:p>
    <w:p w:rsidR="00D6239D" w:rsidRDefault="00D6239D" w:rsidP="00D6239D">
      <w:pPr>
        <w:autoSpaceDE w:val="0"/>
        <w:autoSpaceDN w:val="0"/>
        <w:adjustRightInd w:val="0"/>
        <w:jc w:val="both"/>
      </w:pPr>
      <w:r>
        <w:t>Наименование медицинской организации</w:t>
      </w:r>
      <w:r w:rsidR="00603BC0">
        <w:t>:</w:t>
      </w:r>
    </w:p>
    <w:p w:rsidR="00D6239D" w:rsidRDefault="00D6239D" w:rsidP="00D6239D">
      <w:pPr>
        <w:autoSpaceDE w:val="0"/>
        <w:autoSpaceDN w:val="0"/>
        <w:adjustRightInd w:val="0"/>
        <w:jc w:val="both"/>
      </w:pPr>
      <w:r>
        <w:t>___________________________________________</w:t>
      </w:r>
      <w:r w:rsidR="00603BC0">
        <w:t>_______________________.</w:t>
      </w:r>
    </w:p>
    <w:p w:rsidR="00D6239D" w:rsidRDefault="00D6239D" w:rsidP="00D6239D">
      <w:pPr>
        <w:autoSpaceDE w:val="0"/>
        <w:autoSpaceDN w:val="0"/>
        <w:adjustRightInd w:val="0"/>
        <w:jc w:val="both"/>
      </w:pPr>
    </w:p>
    <w:p w:rsidR="00D6239D" w:rsidRDefault="00D6239D" w:rsidP="00D6239D">
      <w:pPr>
        <w:autoSpaceDE w:val="0"/>
        <w:autoSpaceDN w:val="0"/>
        <w:adjustRightInd w:val="0"/>
        <w:jc w:val="both"/>
      </w:pPr>
      <w:r>
        <w:t xml:space="preserve">Лицензия на оказание высокотехнологичной медицинской помощи </w:t>
      </w:r>
      <w:r w:rsidR="00603BC0">
        <w:br/>
        <w:t>№</w:t>
      </w:r>
      <w:r>
        <w:t xml:space="preserve"> _____________</w:t>
      </w:r>
      <w:r w:rsidR="00603BC0">
        <w:t>____________________</w:t>
      </w:r>
      <w:r w:rsidR="00CB61DC">
        <w:t xml:space="preserve"> </w:t>
      </w:r>
      <w:r w:rsidR="00603BC0">
        <w:t>от «____»</w:t>
      </w:r>
      <w:r>
        <w:t>__________</w:t>
      </w:r>
      <w:r w:rsidR="00CB61DC">
        <w:t xml:space="preserve">_ _______ </w:t>
      </w:r>
      <w:proofErr w:type="gramStart"/>
      <w:r w:rsidR="00CB61DC">
        <w:t>г</w:t>
      </w:r>
      <w:proofErr w:type="gramEnd"/>
      <w:r w:rsidR="00CB61DC">
        <w:t>.</w:t>
      </w:r>
    </w:p>
    <w:p w:rsidR="00D6239D" w:rsidRDefault="00D6239D" w:rsidP="00D6239D">
      <w:pPr>
        <w:autoSpaceDE w:val="0"/>
        <w:autoSpaceDN w:val="0"/>
        <w:adjustRightInd w:val="0"/>
        <w:jc w:val="both"/>
      </w:pPr>
    </w:p>
    <w:p w:rsidR="00CB61DC" w:rsidRDefault="001B0BC9" w:rsidP="00D6239D">
      <w:pPr>
        <w:autoSpaceDE w:val="0"/>
        <w:autoSpaceDN w:val="0"/>
        <w:adjustRightInd w:val="0"/>
        <w:jc w:val="both"/>
      </w:pPr>
      <w:r>
        <w:t>Сведения о планируемых  объемах</w:t>
      </w:r>
      <w:r w:rsidR="00D6239D">
        <w:t xml:space="preserve">  высокотехнологичной  медицинской помощи, не включенной в базовую программу обязательного медицинского страхования, по профилям высокотехнологичной медицинской помощи</w:t>
      </w:r>
      <w:r>
        <w:t xml:space="preserve">, </w:t>
      </w:r>
      <w:r>
        <w:br/>
        <w:t>в</w:t>
      </w:r>
      <w:r w:rsidR="0029050E">
        <w:t xml:space="preserve"> </w:t>
      </w:r>
      <w:r>
        <w:t>году:____________________________________________________________</w:t>
      </w:r>
    </w:p>
    <w:p w:rsidR="00D6239D" w:rsidRDefault="00CB61DC" w:rsidP="00D6239D">
      <w:pPr>
        <w:autoSpaceDE w:val="0"/>
        <w:autoSpaceDN w:val="0"/>
        <w:adjustRightInd w:val="0"/>
        <w:jc w:val="both"/>
      </w:pPr>
      <w:r>
        <w:t>_________________________________________________________________</w:t>
      </w:r>
      <w:r w:rsidR="00D6239D">
        <w:t>.</w:t>
      </w:r>
    </w:p>
    <w:p w:rsidR="00D6239D" w:rsidRDefault="00D6239D" w:rsidP="00D6239D">
      <w:pPr>
        <w:autoSpaceDE w:val="0"/>
        <w:autoSpaceDN w:val="0"/>
        <w:adjustRightInd w:val="0"/>
        <w:jc w:val="both"/>
      </w:pPr>
    </w:p>
    <w:p w:rsidR="001B0BC9" w:rsidRDefault="001B0BC9" w:rsidP="00D6239D">
      <w:pPr>
        <w:autoSpaceDE w:val="0"/>
        <w:autoSpaceDN w:val="0"/>
        <w:adjustRightInd w:val="0"/>
        <w:jc w:val="both"/>
      </w:pPr>
    </w:p>
    <w:p w:rsidR="001B0BC9" w:rsidRDefault="00D6239D" w:rsidP="00D6239D">
      <w:pPr>
        <w:autoSpaceDE w:val="0"/>
        <w:autoSpaceDN w:val="0"/>
        <w:adjustRightInd w:val="0"/>
        <w:jc w:val="both"/>
      </w:pPr>
      <w:r>
        <w:t xml:space="preserve">Руководитель медицинской организации </w:t>
      </w:r>
    </w:p>
    <w:p w:rsidR="00D6239D" w:rsidRDefault="00D6239D" w:rsidP="00D6239D">
      <w:pPr>
        <w:autoSpaceDE w:val="0"/>
        <w:autoSpaceDN w:val="0"/>
        <w:adjustRightInd w:val="0"/>
        <w:jc w:val="both"/>
      </w:pPr>
      <w:r>
        <w:t xml:space="preserve">_________________   </w:t>
      </w:r>
      <w:r w:rsidR="001B0BC9">
        <w:t>______________________________</w:t>
      </w:r>
    </w:p>
    <w:p w:rsidR="00D6239D" w:rsidRDefault="00D6239D" w:rsidP="00D6239D">
      <w:pPr>
        <w:autoSpaceDE w:val="0"/>
        <w:autoSpaceDN w:val="0"/>
        <w:adjustRightInd w:val="0"/>
        <w:jc w:val="both"/>
      </w:pPr>
      <w:r>
        <w:t xml:space="preserve">    </w:t>
      </w:r>
      <w:r w:rsidR="001B0BC9">
        <w:t xml:space="preserve">(подпись)            </w:t>
      </w:r>
      <w:r>
        <w:t xml:space="preserve">                  </w:t>
      </w:r>
      <w:r w:rsidR="001B0BC9">
        <w:t>(расшифровка подписи</w:t>
      </w:r>
      <w:r>
        <w:t>)</w:t>
      </w:r>
    </w:p>
    <w:p w:rsidR="00D6239D" w:rsidRDefault="00D6239D" w:rsidP="00D6239D">
      <w:pPr>
        <w:autoSpaceDE w:val="0"/>
        <w:autoSpaceDN w:val="0"/>
        <w:adjustRightInd w:val="0"/>
        <w:jc w:val="both"/>
      </w:pPr>
    </w:p>
    <w:p w:rsidR="00D6239D" w:rsidRDefault="00D6239D" w:rsidP="00D6239D">
      <w:pPr>
        <w:autoSpaceDE w:val="0"/>
        <w:autoSpaceDN w:val="0"/>
        <w:adjustRightInd w:val="0"/>
        <w:jc w:val="both"/>
      </w:pPr>
      <w:r>
        <w:t>Дата</w:t>
      </w:r>
    </w:p>
    <w:p w:rsidR="00D6239D" w:rsidRDefault="00D6239D" w:rsidP="00D6239D">
      <w:pPr>
        <w:autoSpaceDE w:val="0"/>
        <w:autoSpaceDN w:val="0"/>
        <w:adjustRightInd w:val="0"/>
        <w:jc w:val="both"/>
      </w:pPr>
    </w:p>
    <w:p w:rsidR="00D6239D" w:rsidRDefault="00D6239D" w:rsidP="00D6239D">
      <w:pPr>
        <w:autoSpaceDE w:val="0"/>
        <w:autoSpaceDN w:val="0"/>
        <w:adjustRightInd w:val="0"/>
        <w:jc w:val="both"/>
      </w:pPr>
      <w:r>
        <w:t>М.П.</w:t>
      </w: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</w:pPr>
    </w:p>
    <w:p w:rsidR="00D6239D" w:rsidRDefault="00D6239D" w:rsidP="00D6239D">
      <w:pPr>
        <w:autoSpaceDE w:val="0"/>
        <w:autoSpaceDN w:val="0"/>
        <w:adjustRightInd w:val="0"/>
        <w:ind w:firstLine="540"/>
        <w:jc w:val="both"/>
      </w:pPr>
    </w:p>
    <w:p w:rsidR="00D6239D" w:rsidRDefault="00D6239D" w:rsidP="00D6239D">
      <w:pPr>
        <w:ind w:firstLine="708"/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892086"/>
      <w:docPartObj>
        <w:docPartGallery w:val="Page Numbers (Top of Page)"/>
        <w:docPartUnique/>
      </w:docPartObj>
    </w:sdtPr>
    <w:sdtEndPr/>
    <w:sdtContent>
      <w:p w:rsidR="00DA22F0" w:rsidRDefault="0081397F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346562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E2A37"/>
    <w:rsid w:val="000F4138"/>
    <w:rsid w:val="00101C3A"/>
    <w:rsid w:val="00103C69"/>
    <w:rsid w:val="0013077C"/>
    <w:rsid w:val="001348C3"/>
    <w:rsid w:val="001605B0"/>
    <w:rsid w:val="00195D34"/>
    <w:rsid w:val="001A000A"/>
    <w:rsid w:val="001B0BC9"/>
    <w:rsid w:val="001C34DC"/>
    <w:rsid w:val="001F4355"/>
    <w:rsid w:val="002073C3"/>
    <w:rsid w:val="00265050"/>
    <w:rsid w:val="0029050E"/>
    <w:rsid w:val="002A6B23"/>
    <w:rsid w:val="002C5979"/>
    <w:rsid w:val="002F2B93"/>
    <w:rsid w:val="00307849"/>
    <w:rsid w:val="00330B89"/>
    <w:rsid w:val="00346562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3F68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3BC0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397F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B61DC"/>
    <w:rsid w:val="00CC1D45"/>
    <w:rsid w:val="00CC49BC"/>
    <w:rsid w:val="00CE0D98"/>
    <w:rsid w:val="00CF001D"/>
    <w:rsid w:val="00CF5812"/>
    <w:rsid w:val="00D22F40"/>
    <w:rsid w:val="00D42F13"/>
    <w:rsid w:val="00D6239D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D6239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785B-DA89-44BC-91FF-7FB805DF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751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2016-11-18T12:18:00Z</cp:lastPrinted>
  <dcterms:created xsi:type="dcterms:W3CDTF">2016-11-17T09:56:00Z</dcterms:created>
  <dcterms:modified xsi:type="dcterms:W3CDTF">2016-11-18T12:18:00Z</dcterms:modified>
</cp:coreProperties>
</file>