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E7AA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7AA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E7AAF">
        <w:t>11 ноября 2016 года № 874р-П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9200DF" w:rsidRPr="00FD3644" w:rsidRDefault="00FD3644" w:rsidP="00FD364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8 части 1 статьи 34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Закона Республики Карелия от 31 декабря 2009 года № 1354-ЗРК «О бюджетном процессе </w:t>
      </w:r>
      <w:r>
        <w:rPr>
          <w:szCs w:val="28"/>
        </w:rPr>
        <w:br/>
        <w:t xml:space="preserve">в Республике Карелия» перераспределить в 2016 году бюджетные ассигнования в размере 189 276,6 тыс. рублей, предусмотренные Министерству здравоохранения Республики Карелия по разделу </w:t>
      </w:r>
      <w:r>
        <w:rPr>
          <w:szCs w:val="28"/>
        </w:rPr>
        <w:br/>
        <w:t>09 «Здравоохранение», подразделу 09 «Другие вопросы в области здравоохранения», целевой статье 01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01 45010 «Обязательное медицинское страхование неработающего населения», виду расходов 320 «Социальные выплаты гражданам, кроме публичных нормативных социальных выплат», </w:t>
      </w:r>
      <w:r>
        <w:rPr>
          <w:szCs w:val="28"/>
        </w:rPr>
        <w:br/>
        <w:t xml:space="preserve">и направить </w:t>
      </w:r>
      <w:r w:rsidR="005F6CBE">
        <w:rPr>
          <w:szCs w:val="28"/>
        </w:rPr>
        <w:t>их</w:t>
      </w:r>
      <w:r>
        <w:rPr>
          <w:szCs w:val="28"/>
        </w:rPr>
        <w:t xml:space="preserve"> Министерству социальной защиты, труда и занятости Республики Карелия на осуществление в ноябре 2016 года социальной поддержки отдельных категорий граждан в соответствии </w:t>
      </w:r>
      <w:r>
        <w:rPr>
          <w:szCs w:val="28"/>
        </w:rPr>
        <w:br/>
        <w:t xml:space="preserve">с законодательством Республики Карелия.  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6CBE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D3644"/>
    <w:rsid w:val="00FE504B"/>
    <w:rsid w:val="00FE7AAF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F398-77A4-48D2-800E-EBBBE6D8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2016-11-15T11:39:00Z</cp:lastPrinted>
  <dcterms:created xsi:type="dcterms:W3CDTF">2016-11-15T08:57:00Z</dcterms:created>
  <dcterms:modified xsi:type="dcterms:W3CDTF">2016-11-16T08:37:00Z</dcterms:modified>
</cp:coreProperties>
</file>