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B10BD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B1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2923B6">
        <w:t>24 ноября 2016 года № 887р-П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DC307E" w:rsidRDefault="00DC307E" w:rsidP="00DC307E">
      <w:pPr>
        <w:shd w:val="clear" w:color="auto" w:fill="FFFFFF"/>
        <w:ind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</w:t>
      </w:r>
      <w:r>
        <w:rPr>
          <w:color w:val="000000"/>
          <w:spacing w:val="-2"/>
          <w:sz w:val="27"/>
          <w:szCs w:val="27"/>
        </w:rPr>
        <w:br/>
        <w:t xml:space="preserve">№ 129-П, в соответствии 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Эссойльского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18 октября </w:t>
      </w:r>
      <w:r>
        <w:rPr>
          <w:color w:val="000000"/>
          <w:spacing w:val="-2"/>
          <w:sz w:val="27"/>
          <w:szCs w:val="27"/>
        </w:rPr>
        <w:br/>
        <w:t xml:space="preserve">2016 года № 29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Эссойльского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 </w:t>
      </w:r>
    </w:p>
    <w:p w:rsidR="00DC307E" w:rsidRDefault="00DC307E" w:rsidP="00DC307E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перечень государственного имущества</w:t>
      </w:r>
      <w:r w:rsidR="00C63EE2">
        <w:rPr>
          <w:sz w:val="27"/>
          <w:szCs w:val="27"/>
        </w:rPr>
        <w:t xml:space="preserve"> Республики Карелия</w:t>
      </w:r>
      <w:r>
        <w:rPr>
          <w:sz w:val="27"/>
          <w:szCs w:val="27"/>
        </w:rPr>
        <w:t xml:space="preserve">, передаваемого </w:t>
      </w:r>
      <w:r w:rsidR="00C63EE2">
        <w:rPr>
          <w:sz w:val="27"/>
          <w:szCs w:val="27"/>
        </w:rPr>
        <w:t>в муниципальную собственность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сельского поселения, согласно приложению к настоящему распоряжению. </w:t>
      </w:r>
    </w:p>
    <w:p w:rsidR="00DC307E" w:rsidRDefault="00DC307E" w:rsidP="00DC307E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7"/>
          <w:szCs w:val="27"/>
        </w:rPr>
        <w:t>Эссойльского</w:t>
      </w:r>
      <w:proofErr w:type="spellEnd"/>
      <w:r>
        <w:rPr>
          <w:sz w:val="27"/>
          <w:szCs w:val="27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</w:t>
      </w:r>
      <w:r>
        <w:rPr>
          <w:sz w:val="27"/>
          <w:szCs w:val="27"/>
        </w:rPr>
        <w:br/>
        <w:t>по управлению государственным имуществом и организации закупок.</w:t>
      </w:r>
    </w:p>
    <w:p w:rsidR="00DC307E" w:rsidRDefault="00DC307E" w:rsidP="00DC307E">
      <w:pPr>
        <w:shd w:val="clear" w:color="auto" w:fill="FFFFFF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464056" w:rsidRDefault="00464056" w:rsidP="00E764DF">
      <w:pPr>
        <w:jc w:val="both"/>
        <w:rPr>
          <w:szCs w:val="28"/>
        </w:rPr>
      </w:pPr>
    </w:p>
    <w:p w:rsidR="00DC307E" w:rsidRDefault="00DC307E" w:rsidP="00464056">
      <w:pPr>
        <w:jc w:val="right"/>
        <w:rPr>
          <w:szCs w:val="28"/>
        </w:rPr>
        <w:sectPr w:rsidR="00DC307E" w:rsidSect="00DC30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DC307E" w:rsidRPr="00C63EE2" w:rsidRDefault="00464056" w:rsidP="00DC307E">
      <w:pPr>
        <w:ind w:firstLine="4536"/>
        <w:rPr>
          <w:sz w:val="26"/>
          <w:szCs w:val="26"/>
        </w:rPr>
      </w:pPr>
      <w:r w:rsidRPr="00C63EE2">
        <w:rPr>
          <w:sz w:val="26"/>
          <w:szCs w:val="26"/>
        </w:rPr>
        <w:lastRenderedPageBreak/>
        <w:t xml:space="preserve">Приложение </w:t>
      </w:r>
    </w:p>
    <w:p w:rsidR="00DC307E" w:rsidRPr="00C63EE2" w:rsidRDefault="00C63EE2" w:rsidP="00DC307E">
      <w:pPr>
        <w:ind w:firstLine="4536"/>
        <w:rPr>
          <w:sz w:val="26"/>
          <w:szCs w:val="26"/>
        </w:rPr>
      </w:pPr>
      <w:r w:rsidRPr="00C63EE2">
        <w:rPr>
          <w:sz w:val="26"/>
          <w:szCs w:val="26"/>
        </w:rPr>
        <w:t xml:space="preserve">к </w:t>
      </w:r>
      <w:r w:rsidR="00464056" w:rsidRPr="00C63EE2">
        <w:rPr>
          <w:sz w:val="26"/>
          <w:szCs w:val="26"/>
        </w:rPr>
        <w:t>распоряжению</w:t>
      </w:r>
      <w:r w:rsidR="00DC307E" w:rsidRPr="00C63EE2">
        <w:rPr>
          <w:sz w:val="26"/>
          <w:szCs w:val="26"/>
        </w:rPr>
        <w:t xml:space="preserve"> </w:t>
      </w:r>
      <w:r w:rsidR="00464056" w:rsidRPr="00C63EE2">
        <w:rPr>
          <w:sz w:val="26"/>
          <w:szCs w:val="26"/>
        </w:rPr>
        <w:t xml:space="preserve">Правительства </w:t>
      </w:r>
    </w:p>
    <w:p w:rsidR="00464056" w:rsidRPr="00C63EE2" w:rsidRDefault="00464056" w:rsidP="00DC307E">
      <w:pPr>
        <w:ind w:firstLine="4536"/>
        <w:rPr>
          <w:sz w:val="26"/>
          <w:szCs w:val="26"/>
        </w:rPr>
      </w:pPr>
      <w:r w:rsidRPr="00C63EE2">
        <w:rPr>
          <w:sz w:val="26"/>
          <w:szCs w:val="26"/>
        </w:rPr>
        <w:t>Республики Карелия</w:t>
      </w:r>
    </w:p>
    <w:p w:rsidR="00464056" w:rsidRPr="00C63EE2" w:rsidRDefault="002923B6" w:rsidP="00DC307E">
      <w:pPr>
        <w:ind w:firstLine="4536"/>
        <w:rPr>
          <w:sz w:val="26"/>
          <w:szCs w:val="26"/>
        </w:rPr>
      </w:pPr>
      <w:r>
        <w:rPr>
          <w:sz w:val="26"/>
          <w:szCs w:val="26"/>
        </w:rPr>
        <w:t>о</w:t>
      </w:r>
      <w:r w:rsidR="00464056" w:rsidRPr="00C63EE2">
        <w:rPr>
          <w:sz w:val="26"/>
          <w:szCs w:val="26"/>
        </w:rPr>
        <w:t>т</w:t>
      </w:r>
      <w:r>
        <w:rPr>
          <w:sz w:val="26"/>
          <w:szCs w:val="26"/>
        </w:rPr>
        <w:t xml:space="preserve"> 24 ноября 2016 года № 887р-П</w:t>
      </w:r>
      <w:r w:rsidR="00464056" w:rsidRPr="00C63EE2">
        <w:rPr>
          <w:sz w:val="26"/>
          <w:szCs w:val="26"/>
        </w:rPr>
        <w:t xml:space="preserve"> </w:t>
      </w:r>
    </w:p>
    <w:p w:rsidR="00464056" w:rsidRPr="00C63EE2" w:rsidRDefault="00464056" w:rsidP="00464056">
      <w:pPr>
        <w:jc w:val="center"/>
        <w:rPr>
          <w:sz w:val="26"/>
          <w:szCs w:val="26"/>
        </w:rPr>
      </w:pPr>
    </w:p>
    <w:p w:rsidR="00464056" w:rsidRPr="00C63EE2" w:rsidRDefault="00464056" w:rsidP="00464056">
      <w:pPr>
        <w:jc w:val="center"/>
        <w:rPr>
          <w:sz w:val="26"/>
          <w:szCs w:val="26"/>
        </w:rPr>
      </w:pPr>
      <w:r w:rsidRPr="00C63EE2">
        <w:rPr>
          <w:sz w:val="26"/>
          <w:szCs w:val="26"/>
        </w:rPr>
        <w:t xml:space="preserve">ПЕРЕЧЕНЬ </w:t>
      </w:r>
    </w:p>
    <w:p w:rsidR="00464056" w:rsidRPr="00C63EE2" w:rsidRDefault="00464056" w:rsidP="00464056">
      <w:pPr>
        <w:jc w:val="center"/>
        <w:rPr>
          <w:sz w:val="26"/>
          <w:szCs w:val="26"/>
        </w:rPr>
      </w:pPr>
      <w:r w:rsidRPr="00C63EE2">
        <w:rPr>
          <w:sz w:val="26"/>
          <w:szCs w:val="26"/>
        </w:rPr>
        <w:t xml:space="preserve">государственного имущества Республики Карелия, передаваемого </w:t>
      </w:r>
    </w:p>
    <w:p w:rsidR="00464056" w:rsidRPr="00C63EE2" w:rsidRDefault="00464056" w:rsidP="00464056">
      <w:pPr>
        <w:jc w:val="center"/>
        <w:rPr>
          <w:sz w:val="26"/>
          <w:szCs w:val="26"/>
        </w:rPr>
      </w:pPr>
      <w:r w:rsidRPr="00C63EE2">
        <w:rPr>
          <w:sz w:val="26"/>
          <w:szCs w:val="26"/>
        </w:rPr>
        <w:t xml:space="preserve">в муниципальную собственность </w:t>
      </w:r>
      <w:proofErr w:type="spellStart"/>
      <w:r w:rsidRPr="00C63EE2">
        <w:rPr>
          <w:sz w:val="26"/>
          <w:szCs w:val="26"/>
        </w:rPr>
        <w:t>Эссойльского</w:t>
      </w:r>
      <w:proofErr w:type="spellEnd"/>
      <w:r w:rsidRPr="00C63EE2">
        <w:rPr>
          <w:sz w:val="26"/>
          <w:szCs w:val="26"/>
        </w:rPr>
        <w:t xml:space="preserve"> сельского поселения</w:t>
      </w:r>
    </w:p>
    <w:p w:rsidR="00464056" w:rsidRPr="00C63EE2" w:rsidRDefault="00464056" w:rsidP="00464056">
      <w:pPr>
        <w:jc w:val="center"/>
        <w:rPr>
          <w:sz w:val="26"/>
          <w:szCs w:val="26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695"/>
        <w:gridCol w:w="3258"/>
        <w:gridCol w:w="2841"/>
      </w:tblGrid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jc w:val="center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№ </w:t>
            </w:r>
          </w:p>
          <w:p w:rsidR="00464056" w:rsidRPr="00C63EE2" w:rsidRDefault="00464056">
            <w:pPr>
              <w:jc w:val="center"/>
              <w:rPr>
                <w:sz w:val="26"/>
                <w:szCs w:val="26"/>
              </w:rPr>
            </w:pPr>
            <w:proofErr w:type="gramStart"/>
            <w:r w:rsidRPr="00C63EE2">
              <w:rPr>
                <w:sz w:val="26"/>
                <w:szCs w:val="26"/>
              </w:rPr>
              <w:t>п</w:t>
            </w:r>
            <w:proofErr w:type="gramEnd"/>
            <w:r w:rsidRPr="00C63EE2">
              <w:rPr>
                <w:sz w:val="26"/>
                <w:szCs w:val="26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jc w:val="center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 w:rsidP="00C63EE2">
            <w:pPr>
              <w:ind w:left="114" w:right="107"/>
              <w:jc w:val="center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Адрес мест</w:t>
            </w:r>
            <w:r w:rsidR="0011727C">
              <w:rPr>
                <w:sz w:val="26"/>
                <w:szCs w:val="26"/>
              </w:rPr>
              <w:t>о</w:t>
            </w:r>
            <w:bookmarkStart w:id="0" w:name="_GoBack"/>
            <w:bookmarkEnd w:id="0"/>
            <w:r w:rsidRPr="00C63EE2">
              <w:rPr>
                <w:sz w:val="26"/>
                <w:szCs w:val="26"/>
              </w:rPr>
              <w:t>нахождения имущества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jc w:val="center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63EE2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C63EE2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41,1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44,3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44,2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44,5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41,1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44,3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44,2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58,6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41,6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44,3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44,2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58,6 кв. м</w:t>
            </w:r>
          </w:p>
        </w:tc>
      </w:tr>
      <w:tr w:rsidR="00C63EE2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32,8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28,1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28,1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32,8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31,8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54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28,1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28,1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30,2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37,1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56,3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28,1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28,1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5, кв. 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73,8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44,1 кв. м</w:t>
            </w:r>
          </w:p>
        </w:tc>
      </w:tr>
    </w:tbl>
    <w:p w:rsidR="00C63EE2" w:rsidRDefault="00C63EE2"/>
    <w:p w:rsidR="00C63EE2" w:rsidRDefault="00C63EE2"/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695"/>
        <w:gridCol w:w="3258"/>
        <w:gridCol w:w="2841"/>
      </w:tblGrid>
      <w:tr w:rsidR="00C63EE2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ind w:left="152" w:right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ind w:left="114" w:righ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2" w:rsidRPr="00C63EE2" w:rsidRDefault="00C63EE2" w:rsidP="004A0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44,2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50,1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39,1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44,2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50,3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44,3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44,1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44,2 кв. м</w:t>
            </w:r>
          </w:p>
        </w:tc>
      </w:tr>
      <w:tr w:rsidR="00464056" w:rsidRPr="00C63EE2" w:rsidTr="00C63E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56" w:rsidRPr="00C63EE2" w:rsidRDefault="00464056" w:rsidP="00464056">
            <w:pPr>
              <w:numPr>
                <w:ilvl w:val="0"/>
                <w:numId w:val="13"/>
              </w:numPr>
              <w:ind w:right="-7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6" w:rsidRPr="00C63EE2" w:rsidRDefault="00464056">
            <w:pPr>
              <w:ind w:left="152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Жилое помещение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proofErr w:type="spellStart"/>
            <w:r w:rsidRPr="00C63EE2">
              <w:rPr>
                <w:sz w:val="26"/>
                <w:szCs w:val="26"/>
              </w:rPr>
              <w:t>Пряжинский</w:t>
            </w:r>
            <w:proofErr w:type="spellEnd"/>
            <w:r w:rsidRPr="00C63EE2">
              <w:rPr>
                <w:sz w:val="26"/>
                <w:szCs w:val="26"/>
              </w:rPr>
              <w:t xml:space="preserve"> район, </w:t>
            </w:r>
          </w:p>
          <w:p w:rsid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пос. </w:t>
            </w:r>
            <w:proofErr w:type="spellStart"/>
            <w:r w:rsidRPr="00C63EE2">
              <w:rPr>
                <w:sz w:val="26"/>
                <w:szCs w:val="26"/>
              </w:rPr>
              <w:t>Эссойла</w:t>
            </w:r>
            <w:proofErr w:type="spellEnd"/>
            <w:r w:rsidRPr="00C63EE2">
              <w:rPr>
                <w:sz w:val="26"/>
                <w:szCs w:val="26"/>
              </w:rPr>
              <w:t xml:space="preserve">, </w:t>
            </w:r>
          </w:p>
          <w:p w:rsidR="00464056" w:rsidRPr="00C63EE2" w:rsidRDefault="00464056">
            <w:pPr>
              <w:ind w:left="114" w:right="107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ул. Новосёлов, д. 6, кв. 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2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 xml:space="preserve">9786/10000 доли  </w:t>
            </w:r>
          </w:p>
          <w:p w:rsidR="00464056" w:rsidRPr="00C63EE2" w:rsidRDefault="00464056" w:rsidP="00C63EE2">
            <w:pPr>
              <w:ind w:left="113" w:right="114"/>
              <w:rPr>
                <w:sz w:val="26"/>
                <w:szCs w:val="26"/>
              </w:rPr>
            </w:pPr>
            <w:r w:rsidRPr="00C63EE2">
              <w:rPr>
                <w:sz w:val="26"/>
                <w:szCs w:val="26"/>
              </w:rPr>
              <w:t>в квартире общей площадью 50,8 кв. м</w:t>
            </w:r>
          </w:p>
        </w:tc>
      </w:tr>
    </w:tbl>
    <w:p w:rsidR="00464056" w:rsidRDefault="00464056" w:rsidP="00464056">
      <w:pPr>
        <w:rPr>
          <w:sz w:val="24"/>
          <w:szCs w:val="24"/>
        </w:rPr>
      </w:pPr>
    </w:p>
    <w:p w:rsidR="00464056" w:rsidRDefault="00C63EE2" w:rsidP="00C63EE2">
      <w:pPr>
        <w:jc w:val="center"/>
        <w:rPr>
          <w:szCs w:val="28"/>
        </w:rPr>
      </w:pPr>
      <w:r>
        <w:rPr>
          <w:szCs w:val="28"/>
        </w:rPr>
        <w:t>_________________</w:t>
      </w:r>
    </w:p>
    <w:sectPr w:rsidR="00464056" w:rsidSect="00DC307E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EB10B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939068"/>
      <w:docPartObj>
        <w:docPartGallery w:val="Page Numbers (Top of Page)"/>
        <w:docPartUnique/>
      </w:docPartObj>
    </w:sdtPr>
    <w:sdtContent>
      <w:p w:rsidR="00DC307E" w:rsidRDefault="00EB10BD">
        <w:pPr>
          <w:pStyle w:val="a6"/>
          <w:jc w:val="center"/>
        </w:pPr>
        <w:r>
          <w:fldChar w:fldCharType="begin"/>
        </w:r>
        <w:r w:rsidR="00DC307E">
          <w:instrText>PAGE   \* MERGEFORMAT</w:instrText>
        </w:r>
        <w:r>
          <w:fldChar w:fldCharType="separate"/>
        </w:r>
        <w:r w:rsidR="002923B6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1727C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23B6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056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63EE2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07E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10BD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7952-9DF4-4A96-BC89-3B6FA5DF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2016-11-25T07:01:00Z</cp:lastPrinted>
  <dcterms:created xsi:type="dcterms:W3CDTF">2016-11-23T11:47:00Z</dcterms:created>
  <dcterms:modified xsi:type="dcterms:W3CDTF">2016-11-25T07:01:00Z</dcterms:modified>
</cp:coreProperties>
</file>