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4B8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35944EE" wp14:editId="62B6261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</w:t>
      </w:r>
      <w:bookmarkStart w:id="0" w:name="_GoBack"/>
      <w:bookmarkEnd w:id="0"/>
      <w:r>
        <w:rPr>
          <w:spacing w:val="60"/>
        </w:rPr>
        <w:t>ЯЖЕНИЕ</w:t>
      </w:r>
    </w:p>
    <w:p w:rsidR="00594B88" w:rsidRDefault="008A2B07" w:rsidP="00594B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4B88">
        <w:t>28 ноября 2016 года № 90</w:t>
      </w:r>
      <w:r w:rsidR="00594B88">
        <w:t>7</w:t>
      </w:r>
      <w:r w:rsidR="00594B8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2774C8" w:rsidRDefault="002774C8" w:rsidP="002774C8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имущества, передаваемого из муниципальной собственности </w:t>
      </w: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 сельского поселения в государственную собственность Республики Карелия, утвержденный распоряжением Правительства Республики Карелия от 14 марта 2016 года № 189р-П (Собрание законодательства Республики Карелия, 2016, № 3, ст. 574), </w:t>
      </w:r>
      <w:r>
        <w:rPr>
          <w:szCs w:val="28"/>
        </w:rPr>
        <w:br/>
        <w:t xml:space="preserve">с изменением, внесенным распоряжением Правительства Республики Карелия от 18 июля 2016 года № 539р-П, изменение, изложив пункт 26 </w:t>
      </w:r>
      <w:r>
        <w:rPr>
          <w:szCs w:val="28"/>
        </w:rPr>
        <w:br/>
        <w:t xml:space="preserve">в следующей редакции: </w:t>
      </w:r>
      <w:proofErr w:type="gramEnd"/>
    </w:p>
    <w:p w:rsidR="002774C8" w:rsidRDefault="002774C8" w:rsidP="002774C8">
      <w:pPr>
        <w:ind w:right="140" w:firstLine="709"/>
        <w:jc w:val="both"/>
        <w:rPr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126"/>
        <w:gridCol w:w="3119"/>
        <w:gridCol w:w="2800"/>
        <w:gridCol w:w="460"/>
      </w:tblGrid>
      <w:tr w:rsidR="002774C8" w:rsidTr="002774C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774C8" w:rsidRDefault="002774C8" w:rsidP="002774C8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</w:tcPr>
          <w:p w:rsidR="002774C8" w:rsidRDefault="002774C8" w:rsidP="002774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126" w:type="dxa"/>
          </w:tcPr>
          <w:p w:rsidR="002774C8" w:rsidRDefault="002774C8" w:rsidP="002774C8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3119" w:type="dxa"/>
          </w:tcPr>
          <w:p w:rsidR="002774C8" w:rsidRDefault="002774C8" w:rsidP="00724627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пос. Чална, к жилым домам по ул. </w:t>
            </w:r>
            <w:proofErr w:type="gramStart"/>
            <w:r>
              <w:rPr>
                <w:szCs w:val="28"/>
              </w:rPr>
              <w:t>Нов</w:t>
            </w:r>
            <w:r w:rsidR="00724627">
              <w:rPr>
                <w:szCs w:val="28"/>
              </w:rPr>
              <w:t>ой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до дома № 18</w:t>
            </w:r>
          </w:p>
        </w:tc>
        <w:tc>
          <w:tcPr>
            <w:tcW w:w="2800" w:type="dxa"/>
          </w:tcPr>
          <w:p w:rsidR="002774C8" w:rsidRDefault="002774C8" w:rsidP="002774C8">
            <w:pPr>
              <w:ind w:left="-108" w:right="-1"/>
              <w:rPr>
                <w:szCs w:val="28"/>
              </w:rPr>
            </w:pPr>
            <w:r>
              <w:rPr>
                <w:szCs w:val="28"/>
              </w:rPr>
              <w:t>трубы стальные, трасса на опорах, протяженность 625 м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2774C8" w:rsidRDefault="002774C8" w:rsidP="002774C8">
            <w:pPr>
              <w:rPr>
                <w:szCs w:val="28"/>
              </w:rPr>
            </w:pPr>
          </w:p>
          <w:p w:rsidR="002774C8" w:rsidRDefault="002774C8" w:rsidP="002774C8">
            <w:pPr>
              <w:rPr>
                <w:szCs w:val="28"/>
              </w:rPr>
            </w:pPr>
          </w:p>
          <w:p w:rsidR="002774C8" w:rsidRDefault="002774C8" w:rsidP="002774C8">
            <w:pPr>
              <w:rPr>
                <w:szCs w:val="28"/>
              </w:rPr>
            </w:pPr>
          </w:p>
          <w:p w:rsidR="002774C8" w:rsidRDefault="002774C8" w:rsidP="002774C8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774C8" w:rsidRDefault="002774C8" w:rsidP="002774C8">
      <w:pPr>
        <w:ind w:right="140" w:firstLine="709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74C8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88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627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6868-E89B-4645-81EE-4E15F5AE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2016-11-25T09:43:00Z</cp:lastPrinted>
  <dcterms:created xsi:type="dcterms:W3CDTF">2016-11-24T12:00:00Z</dcterms:created>
  <dcterms:modified xsi:type="dcterms:W3CDTF">2016-11-28T08:50:00Z</dcterms:modified>
</cp:coreProperties>
</file>