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44F0A" w:rsidRPr="00644F0A">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2F22A0" w:rsidRDefault="002F22A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B850C5">
        <w:t xml:space="preserve">    </w:t>
      </w:r>
      <w:r w:rsidR="00B168AD">
        <w:t xml:space="preserve">  </w:t>
      </w:r>
      <w:r>
        <w:t xml:space="preserve"> </w:t>
      </w:r>
      <w:r w:rsidR="00307849">
        <w:t xml:space="preserve">от </w:t>
      </w:r>
      <w:r w:rsidR="00ED6C2A">
        <w:t xml:space="preserve"> </w:t>
      </w:r>
      <w:r w:rsidR="00B850C5">
        <w:t>30 декабря 2016 года № 473-П</w:t>
      </w:r>
    </w:p>
    <w:p w:rsidR="00307849" w:rsidRDefault="00307849" w:rsidP="008573B7">
      <w:pPr>
        <w:spacing w:before="240"/>
        <w:ind w:left="-142"/>
        <w:jc w:val="center"/>
      </w:pPr>
      <w:r>
        <w:t>г.</w:t>
      </w:r>
      <w:r w:rsidR="00E4256C">
        <w:t xml:space="preserve"> </w:t>
      </w:r>
      <w:r>
        <w:t xml:space="preserve">Петрозаводск </w:t>
      </w:r>
    </w:p>
    <w:p w:rsidR="00536134" w:rsidRDefault="001C34DC" w:rsidP="00536134">
      <w:pPr>
        <w:pStyle w:val="HEADERTEXT"/>
        <w:jc w:val="center"/>
        <w:rPr>
          <w:szCs w:val="28"/>
        </w:rPr>
      </w:pPr>
      <w:r>
        <w:rPr>
          <w:szCs w:val="28"/>
        </w:rPr>
        <w:t xml:space="preserve">       </w:t>
      </w:r>
    </w:p>
    <w:p w:rsidR="00701121" w:rsidRDefault="00701121" w:rsidP="00701121">
      <w:pPr>
        <w:pStyle w:val="ConsTitle"/>
        <w:ind w:left="-142" w:right="0"/>
        <w:jc w:val="center"/>
        <w:rPr>
          <w:rFonts w:ascii="Times New Roman" w:hAnsi="Times New Roman" w:cs="Times New Roman"/>
          <w:color w:val="000000"/>
          <w:sz w:val="28"/>
          <w:szCs w:val="28"/>
        </w:rPr>
      </w:pPr>
      <w:bookmarkStart w:id="0" w:name="Par1"/>
      <w:bookmarkStart w:id="1" w:name="Par23"/>
      <w:bookmarkEnd w:id="0"/>
      <w:bookmarkEnd w:id="1"/>
      <w:r>
        <w:rPr>
          <w:rFonts w:ascii="Times New Roman" w:hAnsi="Times New Roman" w:cs="Times New Roman"/>
          <w:color w:val="000000"/>
          <w:sz w:val="28"/>
          <w:szCs w:val="28"/>
        </w:rPr>
        <w:t>О внесении изменений в постановление</w:t>
      </w:r>
    </w:p>
    <w:p w:rsidR="00701121" w:rsidRDefault="00701121" w:rsidP="00701121">
      <w:pPr>
        <w:pStyle w:val="ConsTitle"/>
        <w:ind w:left="-142"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Правительства Республики Карелия</w:t>
      </w:r>
    </w:p>
    <w:p w:rsidR="00701121" w:rsidRDefault="00701121" w:rsidP="00701121">
      <w:pPr>
        <w:pStyle w:val="ConsTitle"/>
        <w:ind w:left="-142"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от 5 февраля  2016 года № 27-П</w:t>
      </w:r>
    </w:p>
    <w:p w:rsidR="00701121" w:rsidRDefault="00701121" w:rsidP="00701121">
      <w:pPr>
        <w:pStyle w:val="ConsTitle"/>
        <w:ind w:right="0"/>
        <w:jc w:val="center"/>
        <w:rPr>
          <w:rFonts w:ascii="Times New Roman" w:hAnsi="Times New Roman" w:cs="Times New Roman"/>
          <w:b w:val="0"/>
          <w:bCs w:val="0"/>
          <w:color w:val="000000"/>
          <w:sz w:val="28"/>
          <w:szCs w:val="28"/>
        </w:rPr>
      </w:pPr>
    </w:p>
    <w:p w:rsidR="00701121" w:rsidRDefault="00701121" w:rsidP="00701121">
      <w:pPr>
        <w:pStyle w:val="ConsNormal"/>
        <w:tabs>
          <w:tab w:val="left" w:pos="10800"/>
        </w:tabs>
        <w:ind w:right="0" w:firstLine="568"/>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Республики Карелия </w:t>
      </w:r>
      <w:r w:rsidRPr="00701121">
        <w:rPr>
          <w:rFonts w:ascii="Times New Roman" w:hAnsi="Times New Roman" w:cs="Times New Roman"/>
          <w:b/>
          <w:bCs/>
          <w:sz w:val="28"/>
          <w:szCs w:val="28"/>
        </w:rPr>
        <w:t>п о с т а н о в л я е т</w:t>
      </w:r>
      <w:r>
        <w:rPr>
          <w:rFonts w:ascii="Times New Roman" w:hAnsi="Times New Roman" w:cs="Times New Roman"/>
          <w:sz w:val="28"/>
          <w:szCs w:val="28"/>
        </w:rPr>
        <w:t xml:space="preserve"> :</w:t>
      </w:r>
    </w:p>
    <w:p w:rsidR="00701121" w:rsidRDefault="00701121" w:rsidP="00B850C5">
      <w:pPr>
        <w:ind w:firstLine="568"/>
        <w:jc w:val="both"/>
        <w:rPr>
          <w:szCs w:val="28"/>
        </w:rPr>
      </w:pPr>
      <w:r>
        <w:rPr>
          <w:szCs w:val="28"/>
        </w:rPr>
        <w:t xml:space="preserve">Внести в Территориальную программу государственных гарантий бесплатного оказания гражданам медицинской помощи в Республике Карелия на 2016 год, утвержденную постановлением Правительства Республики Карелия от 5 февраля 2016 года № 27-П </w:t>
      </w:r>
      <w:r w:rsidR="00971E95">
        <w:rPr>
          <w:szCs w:val="28"/>
        </w:rPr>
        <w:t>«</w:t>
      </w:r>
      <w:r w:rsidR="00872790">
        <w:rPr>
          <w:szCs w:val="28"/>
        </w:rPr>
        <w:t>О</w:t>
      </w:r>
      <w:r w:rsidR="00971E95">
        <w:rPr>
          <w:szCs w:val="28"/>
        </w:rPr>
        <w:t xml:space="preserve"> территориальной программе государственных гарантий бесплатного оказания гражданам медицинской помощи в Республике Карелия на 2016 год» </w:t>
      </w:r>
      <w:r w:rsidR="007C483F">
        <w:rPr>
          <w:szCs w:val="28"/>
        </w:rPr>
        <w:t>(</w:t>
      </w:r>
      <w:r w:rsidR="00971E95">
        <w:rPr>
          <w:szCs w:val="28"/>
        </w:rPr>
        <w:t xml:space="preserve">Собрание законодательства Республики Карелия, 2016, № 2, ст. 234),  </w:t>
      </w:r>
      <w:r>
        <w:rPr>
          <w:szCs w:val="28"/>
        </w:rPr>
        <w:t>изменения согласно приложению.</w:t>
      </w:r>
    </w:p>
    <w:p w:rsidR="00C03D36" w:rsidRDefault="00C03D36" w:rsidP="00C03D36">
      <w:pPr>
        <w:pStyle w:val="ConsPlusNormal"/>
        <w:jc w:val="both"/>
        <w:rPr>
          <w:rFonts w:ascii="Times New Roman" w:hAnsi="Times New Roman" w:cs="Times New Roman"/>
          <w:sz w:val="28"/>
          <w:szCs w:val="28"/>
        </w:rPr>
      </w:pPr>
    </w:p>
    <w:p w:rsidR="00C03D36" w:rsidRDefault="00C03D36" w:rsidP="00C03D36">
      <w:pPr>
        <w:autoSpaceDE w:val="0"/>
        <w:autoSpaceDN w:val="0"/>
        <w:adjustRightInd w:val="0"/>
        <w:jc w:val="both"/>
        <w:rPr>
          <w:szCs w:val="28"/>
        </w:rPr>
      </w:pPr>
    </w:p>
    <w:p w:rsidR="00C03D36" w:rsidRDefault="00C03D36" w:rsidP="00C03D36">
      <w:pPr>
        <w:autoSpaceDE w:val="0"/>
        <w:autoSpaceDN w:val="0"/>
        <w:adjustRightInd w:val="0"/>
        <w:ind w:firstLine="720"/>
        <w:jc w:val="both"/>
        <w:rPr>
          <w:szCs w:val="28"/>
        </w:rPr>
      </w:pPr>
      <w:r>
        <w:rPr>
          <w:szCs w:val="28"/>
        </w:rPr>
        <w:t>Глава</w:t>
      </w:r>
    </w:p>
    <w:p w:rsidR="005D12B9" w:rsidRDefault="00C03D36" w:rsidP="00C03D36">
      <w:pPr>
        <w:autoSpaceDE w:val="0"/>
        <w:autoSpaceDN w:val="0"/>
        <w:adjustRightInd w:val="0"/>
        <w:jc w:val="both"/>
        <w:rPr>
          <w:szCs w:val="28"/>
        </w:rPr>
        <w:sectPr w:rsidR="005D12B9" w:rsidSect="00AA4F6A">
          <w:pgSz w:w="11907" w:h="16840"/>
          <w:pgMar w:top="1134" w:right="851" w:bottom="1134" w:left="1701" w:header="720" w:footer="720" w:gutter="0"/>
          <w:cols w:space="720"/>
          <w:titlePg/>
          <w:docGrid w:linePitch="381"/>
        </w:sectPr>
      </w:pPr>
      <w:r>
        <w:rPr>
          <w:szCs w:val="28"/>
        </w:rPr>
        <w:t>Республики Карелия                                                                 А.П. Худилайнен</w:t>
      </w:r>
    </w:p>
    <w:p w:rsidR="005D12B9" w:rsidRDefault="005D12B9" w:rsidP="005D12B9">
      <w:pPr>
        <w:pStyle w:val="ConsNormal"/>
        <w:ind w:left="5245" w:right="-2" w:firstLine="0"/>
        <w:rPr>
          <w:rFonts w:ascii="Times New Roman" w:hAnsi="Times New Roman" w:cs="Times New Roman"/>
          <w:color w:val="000000"/>
          <w:sz w:val="28"/>
          <w:szCs w:val="28"/>
        </w:rPr>
      </w:pPr>
    </w:p>
    <w:p w:rsidR="005D12B9" w:rsidRPr="00B326A9" w:rsidRDefault="005D12B9" w:rsidP="00991107">
      <w:pPr>
        <w:pStyle w:val="ConsNormal"/>
        <w:ind w:left="5245" w:right="-2" w:firstLine="0"/>
        <w:rPr>
          <w:rFonts w:ascii="Times New Roman" w:hAnsi="Times New Roman" w:cs="Times New Roman"/>
          <w:color w:val="000000"/>
          <w:sz w:val="28"/>
          <w:szCs w:val="28"/>
        </w:rPr>
      </w:pPr>
      <w:r w:rsidRPr="00B326A9">
        <w:rPr>
          <w:rFonts w:ascii="Times New Roman" w:hAnsi="Times New Roman" w:cs="Times New Roman"/>
          <w:color w:val="000000"/>
          <w:sz w:val="28"/>
          <w:szCs w:val="28"/>
        </w:rPr>
        <w:t>Приложение к постановлению</w:t>
      </w:r>
    </w:p>
    <w:p w:rsidR="005D12B9" w:rsidRPr="00B326A9" w:rsidRDefault="005D12B9" w:rsidP="00991107">
      <w:pPr>
        <w:pStyle w:val="ConsNormal"/>
        <w:ind w:left="5245" w:right="-2" w:firstLine="0"/>
        <w:rPr>
          <w:rFonts w:ascii="Times New Roman" w:hAnsi="Times New Roman" w:cs="Times New Roman"/>
          <w:color w:val="000000"/>
          <w:sz w:val="28"/>
          <w:szCs w:val="28"/>
        </w:rPr>
      </w:pPr>
      <w:r w:rsidRPr="00B326A9">
        <w:rPr>
          <w:rFonts w:ascii="Times New Roman" w:hAnsi="Times New Roman" w:cs="Times New Roman"/>
          <w:color w:val="000000"/>
          <w:sz w:val="28"/>
          <w:szCs w:val="28"/>
        </w:rPr>
        <w:t>Правительства Республики Карелия</w:t>
      </w:r>
    </w:p>
    <w:p w:rsidR="005D12B9" w:rsidRPr="00B326A9" w:rsidRDefault="005D12B9" w:rsidP="00991107">
      <w:pPr>
        <w:pStyle w:val="ConsNormal"/>
        <w:ind w:left="5245" w:right="-2" w:firstLine="0"/>
        <w:rPr>
          <w:rFonts w:ascii="Times New Roman" w:hAnsi="Times New Roman" w:cs="Times New Roman"/>
          <w:color w:val="000000"/>
          <w:sz w:val="28"/>
          <w:szCs w:val="28"/>
        </w:rPr>
      </w:pPr>
      <w:r w:rsidRPr="00B326A9">
        <w:rPr>
          <w:rFonts w:ascii="Times New Roman" w:hAnsi="Times New Roman" w:cs="Times New Roman"/>
          <w:color w:val="000000"/>
          <w:sz w:val="28"/>
          <w:szCs w:val="28"/>
        </w:rPr>
        <w:t xml:space="preserve">от </w:t>
      </w:r>
      <w:r w:rsidR="00B850C5">
        <w:rPr>
          <w:rFonts w:ascii="Times New Roman" w:hAnsi="Times New Roman" w:cs="Times New Roman"/>
          <w:color w:val="000000"/>
          <w:sz w:val="28"/>
          <w:szCs w:val="28"/>
        </w:rPr>
        <w:t xml:space="preserve"> </w:t>
      </w:r>
      <w:r w:rsidR="00B850C5" w:rsidRPr="00B850C5">
        <w:rPr>
          <w:rFonts w:ascii="Times New Roman" w:hAnsi="Times New Roman" w:cs="Times New Roman"/>
          <w:sz w:val="28"/>
          <w:szCs w:val="28"/>
        </w:rPr>
        <w:t>30 декабря 2016 года № 473-П</w:t>
      </w:r>
    </w:p>
    <w:p w:rsidR="005D12B9" w:rsidRPr="00B326A9" w:rsidRDefault="005D12B9" w:rsidP="005D12B9">
      <w:pPr>
        <w:pStyle w:val="ConsNormal"/>
        <w:ind w:left="4536" w:right="-2" w:firstLine="568"/>
        <w:jc w:val="center"/>
        <w:rPr>
          <w:rFonts w:ascii="Times New Roman" w:hAnsi="Times New Roman" w:cs="Times New Roman"/>
          <w:b/>
          <w:bCs/>
          <w:color w:val="000000"/>
          <w:sz w:val="28"/>
          <w:szCs w:val="28"/>
        </w:rPr>
      </w:pPr>
    </w:p>
    <w:p w:rsidR="005D12B9" w:rsidRPr="00B326A9" w:rsidRDefault="005D12B9" w:rsidP="005D12B9">
      <w:pPr>
        <w:pStyle w:val="ConsNormal"/>
        <w:ind w:right="-2" w:firstLine="0"/>
        <w:jc w:val="center"/>
        <w:rPr>
          <w:rFonts w:ascii="Times New Roman" w:hAnsi="Times New Roman" w:cs="Times New Roman"/>
          <w:b/>
          <w:bCs/>
          <w:color w:val="000000"/>
          <w:sz w:val="28"/>
          <w:szCs w:val="28"/>
        </w:rPr>
      </w:pPr>
      <w:r w:rsidRPr="00B326A9">
        <w:rPr>
          <w:rFonts w:ascii="Times New Roman" w:hAnsi="Times New Roman" w:cs="Times New Roman"/>
          <w:b/>
          <w:bCs/>
          <w:color w:val="000000"/>
          <w:sz w:val="28"/>
          <w:szCs w:val="28"/>
        </w:rPr>
        <w:t>Изменения,</w:t>
      </w:r>
    </w:p>
    <w:p w:rsidR="005D12B9" w:rsidRPr="00B326A9" w:rsidRDefault="005D12B9" w:rsidP="005D12B9">
      <w:pPr>
        <w:pStyle w:val="ConsNormal"/>
        <w:ind w:right="-2" w:firstLine="0"/>
        <w:jc w:val="center"/>
        <w:rPr>
          <w:rFonts w:ascii="Times New Roman" w:hAnsi="Times New Roman" w:cs="Times New Roman"/>
          <w:b/>
          <w:bCs/>
          <w:color w:val="000000"/>
          <w:sz w:val="28"/>
          <w:szCs w:val="28"/>
        </w:rPr>
      </w:pPr>
      <w:r w:rsidRPr="00B326A9">
        <w:rPr>
          <w:rFonts w:ascii="Times New Roman" w:hAnsi="Times New Roman" w:cs="Times New Roman"/>
          <w:b/>
          <w:bCs/>
          <w:color w:val="000000"/>
          <w:sz w:val="28"/>
          <w:szCs w:val="28"/>
        </w:rPr>
        <w:t xml:space="preserve">которые вносятся в Территориальную программу государственных гарантий бесплатного оказания гражданам медицинской помощи в Республике Карелия на 2016 год  </w:t>
      </w:r>
    </w:p>
    <w:p w:rsidR="005D12B9" w:rsidRPr="00B326A9" w:rsidRDefault="005D12B9" w:rsidP="005D12B9">
      <w:pPr>
        <w:pStyle w:val="ConsNormal"/>
        <w:ind w:left="-142" w:right="-2" w:firstLine="0"/>
        <w:jc w:val="center"/>
        <w:rPr>
          <w:rFonts w:ascii="Times New Roman" w:hAnsi="Times New Roman" w:cs="Times New Roman"/>
          <w:b/>
          <w:bCs/>
          <w:color w:val="000000"/>
          <w:sz w:val="28"/>
          <w:szCs w:val="28"/>
        </w:rPr>
      </w:pPr>
    </w:p>
    <w:p w:rsidR="005D12B9" w:rsidRPr="00B326A9" w:rsidRDefault="005D12B9" w:rsidP="005D12B9">
      <w:pPr>
        <w:autoSpaceDE w:val="0"/>
        <w:autoSpaceDN w:val="0"/>
        <w:adjustRightInd w:val="0"/>
        <w:ind w:firstLine="709"/>
        <w:jc w:val="both"/>
      </w:pPr>
      <w:r w:rsidRPr="00B326A9">
        <w:rPr>
          <w:bCs/>
          <w:color w:val="000000"/>
        </w:rPr>
        <w:t xml:space="preserve">1. </w:t>
      </w:r>
      <w:r>
        <w:rPr>
          <w:bCs/>
          <w:color w:val="000000"/>
        </w:rPr>
        <w:t>П</w:t>
      </w:r>
      <w:r w:rsidRPr="00B326A9">
        <w:t>ункт 18</w:t>
      </w:r>
      <w:r w:rsidRPr="00B326A9">
        <w:rPr>
          <w:color w:val="000000"/>
        </w:rPr>
        <w:t xml:space="preserve"> раздела </w:t>
      </w:r>
      <w:r w:rsidRPr="00B326A9">
        <w:rPr>
          <w:color w:val="000000"/>
          <w:lang w:val="en-US"/>
        </w:rPr>
        <w:t>VI</w:t>
      </w:r>
      <w:r w:rsidRPr="00B326A9">
        <w:t xml:space="preserve"> изложить в следующей редакции:</w:t>
      </w:r>
    </w:p>
    <w:p w:rsidR="005D12B9" w:rsidRPr="00B326A9" w:rsidRDefault="005D12B9" w:rsidP="005D12B9">
      <w:pPr>
        <w:ind w:firstLine="709"/>
        <w:jc w:val="both"/>
        <w:rPr>
          <w:color w:val="000000"/>
        </w:rPr>
      </w:pPr>
      <w:r w:rsidRPr="00B326A9">
        <w:rPr>
          <w:color w:val="000000"/>
        </w:rPr>
        <w:t>«</w:t>
      </w:r>
      <w:r w:rsidR="00872790">
        <w:rPr>
          <w:color w:val="000000"/>
        </w:rPr>
        <w:t xml:space="preserve">18. </w:t>
      </w:r>
      <w:r w:rsidRPr="00B326A9">
        <w:rPr>
          <w:color w:val="000000"/>
        </w:rPr>
        <w:t>Нормативы объема медицинской помощи по видам, условиям</w:t>
      </w:r>
      <w:r w:rsidR="00971E95">
        <w:rPr>
          <w:color w:val="000000"/>
        </w:rPr>
        <w:t xml:space="preserve"> и формам</w:t>
      </w:r>
      <w:r w:rsidRPr="00B326A9">
        <w:rPr>
          <w:color w:val="000000"/>
        </w:rPr>
        <w:t xml:space="preserve">  ее оказания по Программе определяются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5D12B9" w:rsidRPr="00B326A9" w:rsidRDefault="005D12B9" w:rsidP="005D12B9">
      <w:pPr>
        <w:ind w:firstLine="709"/>
        <w:jc w:val="both"/>
        <w:rPr>
          <w:color w:val="000000"/>
        </w:rPr>
      </w:pPr>
      <w:r w:rsidRPr="00B326A9">
        <w:rPr>
          <w:iCs/>
          <w:color w:val="000000"/>
        </w:rPr>
        <w:t>для скорой медицинской помощи</w:t>
      </w:r>
      <w:r w:rsidRPr="00B326A9">
        <w:rPr>
          <w:color w:val="000000"/>
        </w:rPr>
        <w:t xml:space="preserve"> вне медицинской организации, включая медицинскую эвакуацию: </w:t>
      </w:r>
    </w:p>
    <w:p w:rsidR="005D12B9" w:rsidRPr="00B326A9" w:rsidRDefault="005D12B9" w:rsidP="005D12B9">
      <w:pPr>
        <w:ind w:firstLine="709"/>
        <w:jc w:val="both"/>
        <w:rPr>
          <w:color w:val="000000"/>
        </w:rPr>
      </w:pPr>
      <w:r w:rsidRPr="00B326A9">
        <w:rPr>
          <w:color w:val="000000"/>
        </w:rPr>
        <w:t>за счет средств обязательного медицинского страхования – 0,3 вызова на 1 застрахованное лицо,  в том числе в медицинских организациях  первого уровня оказания медицинской помощи – 0,091 вызова,  в медицинских организациях  второго  уровня оказания медицинской помощи – 0,209 вызова;</w:t>
      </w:r>
    </w:p>
    <w:p w:rsidR="005D12B9" w:rsidRPr="00B326A9" w:rsidRDefault="005D12B9" w:rsidP="005D12B9">
      <w:pPr>
        <w:ind w:firstLine="709"/>
        <w:jc w:val="both"/>
        <w:rPr>
          <w:color w:val="000000"/>
        </w:rPr>
      </w:pPr>
      <w:r w:rsidRPr="00B326A9">
        <w:rPr>
          <w:color w:val="000000"/>
        </w:rPr>
        <w:t>за счет бюджетных ассигнований  бюджета Республики Карелия – 0,035 вызова  на 1 жителя,  в том числе в медицинских организациях  первого уровня оказания медицинской помощи – 0,011 вызова,  в медицинских организациях  второго  уровня оказания медицинской помощи – 0,025 вызова;</w:t>
      </w:r>
    </w:p>
    <w:p w:rsidR="005D12B9" w:rsidRPr="005D12B9" w:rsidRDefault="005D12B9" w:rsidP="005D12B9">
      <w:pPr>
        <w:ind w:firstLine="709"/>
        <w:jc w:val="both"/>
        <w:rPr>
          <w:color w:val="000000"/>
        </w:rPr>
      </w:pPr>
      <w:r w:rsidRPr="005D12B9">
        <w:rPr>
          <w:iCs/>
          <w:color w:val="000000"/>
        </w:rPr>
        <w:t>для медицинской помощи в амбулаторных условиях, оказываемой с профилактической  и иными целями</w:t>
      </w:r>
      <w:r w:rsidRPr="005D12B9">
        <w:rPr>
          <w:color w:val="000000"/>
        </w:rPr>
        <w:t xml:space="preserve">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5D12B9" w:rsidRPr="005D12B9" w:rsidRDefault="005D12B9" w:rsidP="005D12B9">
      <w:pPr>
        <w:ind w:firstLine="709"/>
        <w:jc w:val="both"/>
        <w:rPr>
          <w:color w:val="000000"/>
        </w:rPr>
      </w:pPr>
      <w:r w:rsidRPr="005D12B9">
        <w:rPr>
          <w:color w:val="000000"/>
        </w:rPr>
        <w:t xml:space="preserve"> за счет средств обязательного медицинского страхования – 2,35 посещения на 1 застрахованное лицо, в том числе в медицинских организациях  первого уровня оказания медицинской помощи – 1,465 посещения,  в медицинских организациях  второго  уровня оказания медицинской помощи – 0,709 посещения,  в медицинских организациях  третьего  уровня оказания медицинской помощи – 0,176 посещения;  </w:t>
      </w:r>
    </w:p>
    <w:p w:rsidR="005D12B9" w:rsidRPr="005D12B9" w:rsidRDefault="005D12B9" w:rsidP="005D12B9">
      <w:pPr>
        <w:ind w:firstLine="709"/>
        <w:jc w:val="both"/>
        <w:rPr>
          <w:color w:val="000000"/>
        </w:rPr>
      </w:pPr>
      <w:r w:rsidRPr="005D12B9">
        <w:rPr>
          <w:color w:val="000000"/>
        </w:rPr>
        <w:t xml:space="preserve"> за счет бюджетных ассигнований  бюджета Республики Карелия – 0,6 посещения на 1 жителя, в том числе в медицинских организациях  первого уровня оказания медицинской помощи – 0,225 посещения,  в медицинских организациях  второго  уровня оказания медицинской помощи – 0,352 посещения,  в медицинских организациях  третьего  уровня оказания медицинской помощи – 0,023 посещения;</w:t>
      </w:r>
    </w:p>
    <w:p w:rsidR="005D12B9" w:rsidRPr="005D12B9" w:rsidRDefault="005D12B9" w:rsidP="005D12B9">
      <w:pPr>
        <w:ind w:firstLine="709"/>
        <w:jc w:val="both"/>
        <w:rPr>
          <w:color w:val="000000"/>
        </w:rPr>
      </w:pPr>
      <w:r w:rsidRPr="005D12B9">
        <w:rPr>
          <w:iCs/>
          <w:color w:val="000000"/>
        </w:rPr>
        <w:t>для медицинской помощи в амбулаторных условиях, о</w:t>
      </w:r>
      <w:r w:rsidRPr="005D12B9">
        <w:rPr>
          <w:color w:val="000000"/>
        </w:rPr>
        <w:t xml:space="preserve">казываемой </w:t>
      </w:r>
      <w:r w:rsidRPr="005D12B9">
        <w:rPr>
          <w:iCs/>
          <w:color w:val="000000"/>
        </w:rPr>
        <w:t>в связи с заболеваниями:</w:t>
      </w:r>
      <w:r w:rsidRPr="005D12B9">
        <w:rPr>
          <w:color w:val="000000"/>
        </w:rPr>
        <w:t xml:space="preserve"> </w:t>
      </w:r>
    </w:p>
    <w:p w:rsidR="005D12B9" w:rsidRPr="005D12B9" w:rsidRDefault="005D12B9" w:rsidP="005D12B9">
      <w:pPr>
        <w:ind w:firstLine="709"/>
        <w:jc w:val="both"/>
        <w:rPr>
          <w:color w:val="000000"/>
        </w:rPr>
      </w:pPr>
      <w:r w:rsidRPr="005D12B9">
        <w:rPr>
          <w:color w:val="000000"/>
        </w:rPr>
        <w:lastRenderedPageBreak/>
        <w:t xml:space="preserve">за счет средств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двух) на 1 застрахованное лицо, в том числе в медицинских организациях  первого уровня оказания медицинской помощи – 1,377 обращения,  в медицинских организациях  второго  уровня оказания медицинской помощи – 0,55 обращения,  в медицинских организациях  третьего  уровня оказания медицинской помощи – 0,054 обращения;  </w:t>
      </w:r>
    </w:p>
    <w:p w:rsidR="005D12B9" w:rsidRPr="005D12B9" w:rsidRDefault="005D12B9" w:rsidP="005D12B9">
      <w:pPr>
        <w:ind w:firstLine="709"/>
        <w:jc w:val="both"/>
        <w:rPr>
          <w:color w:val="000000"/>
        </w:rPr>
      </w:pPr>
      <w:r w:rsidRPr="005D12B9">
        <w:rPr>
          <w:color w:val="000000"/>
        </w:rPr>
        <w:t xml:space="preserve"> за счет бюджетных ассигнований  бюджета Республики Карелия – 0,2 обращения  на 1 жителя,  в том числе в медицинских организациях  первого уровня оказания медицинской помощи – 0,077 обращения,  в медицинских организациях  второго  уровня оказания медицинской помощи – 0,122 обращения,  в медицинских организациях  третьего  уровня оказания медицинской помощи – 0,001 обращения;  </w:t>
      </w:r>
    </w:p>
    <w:p w:rsidR="005D12B9" w:rsidRPr="005D12B9" w:rsidRDefault="005D12B9" w:rsidP="005D12B9">
      <w:pPr>
        <w:ind w:firstLine="709"/>
        <w:jc w:val="both"/>
        <w:rPr>
          <w:color w:val="000000"/>
        </w:rPr>
      </w:pPr>
      <w:r w:rsidRPr="005D12B9">
        <w:rPr>
          <w:iCs/>
          <w:color w:val="000000"/>
        </w:rPr>
        <w:t>для медицинской помощи в амбулаторных условиях, оказываемой в неотложной форме</w:t>
      </w:r>
      <w:r w:rsidRPr="005D12B9">
        <w:rPr>
          <w:color w:val="000000"/>
        </w:rPr>
        <w:t>:</w:t>
      </w:r>
    </w:p>
    <w:p w:rsidR="005D12B9" w:rsidRPr="005D12B9" w:rsidRDefault="005D12B9" w:rsidP="005D12B9">
      <w:pPr>
        <w:ind w:firstLine="709"/>
        <w:jc w:val="both"/>
        <w:rPr>
          <w:color w:val="000000"/>
        </w:rPr>
      </w:pPr>
      <w:r w:rsidRPr="005D12B9">
        <w:rPr>
          <w:color w:val="000000"/>
        </w:rPr>
        <w:t xml:space="preserve"> за счет средств обязательного медицинского страхования – 0,56 посещения на 1 застрахованное лицо, в том числе в медицинских организациях  первого уровня оказания медицинской помощи – 0,325 посещения,  в медицинских организациях  второго  уровня оказания медицинской помощи – 0,199 посещения,  в медицинских организациях  третьего  уровня оказания медицинской помощи – 0,036 посещения; </w:t>
      </w:r>
    </w:p>
    <w:p w:rsidR="005D12B9" w:rsidRPr="005D12B9" w:rsidRDefault="005D12B9" w:rsidP="005D12B9">
      <w:pPr>
        <w:ind w:firstLine="709"/>
        <w:jc w:val="both"/>
        <w:rPr>
          <w:iCs/>
          <w:color w:val="000000"/>
        </w:rPr>
      </w:pPr>
      <w:r w:rsidRPr="005D12B9">
        <w:rPr>
          <w:iCs/>
          <w:color w:val="000000"/>
        </w:rPr>
        <w:t>для медицинской помощи в условиях дневных стационаров:</w:t>
      </w:r>
    </w:p>
    <w:p w:rsidR="005D12B9" w:rsidRPr="005D12B9" w:rsidRDefault="005D12B9" w:rsidP="005D12B9">
      <w:pPr>
        <w:ind w:firstLine="709"/>
        <w:jc w:val="both"/>
        <w:rPr>
          <w:color w:val="000000"/>
        </w:rPr>
      </w:pPr>
      <w:r w:rsidRPr="005D12B9">
        <w:rPr>
          <w:color w:val="000000"/>
        </w:rPr>
        <w:t xml:space="preserve">за счет средств обязательного медицинского страхования – 0,06 случая лечения на 1 застрахованное лицо, в том числе в медицинских организациях  первого уровня оказания медицинской помощи – 0,027 случая лечения,  в медицинских организациях  второго  уровня оказания медицинской помощи – 0,026 случая лечения,  в медицинских организациях  третьего  уровня оказания медицинской помощи – 0,007 случая лечения; </w:t>
      </w:r>
    </w:p>
    <w:p w:rsidR="005D12B9" w:rsidRPr="005D12B9" w:rsidRDefault="005D12B9" w:rsidP="005D12B9">
      <w:pPr>
        <w:ind w:firstLine="709"/>
        <w:jc w:val="both"/>
        <w:rPr>
          <w:color w:val="000000"/>
        </w:rPr>
      </w:pPr>
      <w:r w:rsidRPr="005D12B9">
        <w:rPr>
          <w:color w:val="000000"/>
        </w:rPr>
        <w:t xml:space="preserve">  за счет бюджетных ассигнований  бюджета Республики Карелия – 0,004 случая лечения   на 1 жителя, в том числе  в медицинских организациях  второго  уровня оказания медицинской помощи – 0,004 случая лечения;  </w:t>
      </w:r>
    </w:p>
    <w:p w:rsidR="005D12B9" w:rsidRPr="005D12B9" w:rsidRDefault="005D12B9" w:rsidP="005D12B9">
      <w:pPr>
        <w:ind w:firstLine="709"/>
        <w:jc w:val="both"/>
        <w:rPr>
          <w:iCs/>
          <w:color w:val="000000"/>
        </w:rPr>
      </w:pPr>
      <w:r w:rsidRPr="005D12B9">
        <w:rPr>
          <w:iCs/>
          <w:color w:val="000000"/>
        </w:rPr>
        <w:t>для специализированной медицинской помощи в стационарных условиях:</w:t>
      </w:r>
    </w:p>
    <w:p w:rsidR="005D12B9" w:rsidRPr="005D12B9" w:rsidRDefault="005D12B9" w:rsidP="005D12B9">
      <w:pPr>
        <w:ind w:firstLine="709"/>
        <w:jc w:val="both"/>
        <w:rPr>
          <w:color w:val="000000"/>
        </w:rPr>
      </w:pPr>
      <w:r w:rsidRPr="005D12B9">
        <w:rPr>
          <w:color w:val="000000"/>
        </w:rPr>
        <w:t>за счет средств обязательного медицинского страхования – 0,172</w:t>
      </w:r>
      <w:r w:rsidR="00971E95">
        <w:rPr>
          <w:color w:val="000000"/>
        </w:rPr>
        <w:t xml:space="preserve"> </w:t>
      </w:r>
      <w:r w:rsidRPr="005D12B9">
        <w:rPr>
          <w:color w:val="000000"/>
        </w:rPr>
        <w:t>18 случая госпитализации  на 1 застрахованное лицо, в том числе в медицинских организациях  первого уровня оказания медицинской помощи – 0,035</w:t>
      </w:r>
      <w:r w:rsidR="00971E95">
        <w:rPr>
          <w:color w:val="000000"/>
        </w:rPr>
        <w:t xml:space="preserve"> </w:t>
      </w:r>
      <w:r w:rsidRPr="005D12B9">
        <w:rPr>
          <w:color w:val="000000"/>
        </w:rPr>
        <w:t>10 случая госпитализации,  в медицинских организациях  второго  уровня оказания медицинской помощи – 0,095</w:t>
      </w:r>
      <w:r w:rsidR="00971E95">
        <w:rPr>
          <w:color w:val="000000"/>
        </w:rPr>
        <w:t xml:space="preserve"> </w:t>
      </w:r>
      <w:r w:rsidRPr="005D12B9">
        <w:rPr>
          <w:color w:val="000000"/>
        </w:rPr>
        <w:t>26 случая госпитализации,  в медицинских организациях  третьего  уровня оказания медицинской помощи – 0,041</w:t>
      </w:r>
      <w:r w:rsidR="00971E95">
        <w:rPr>
          <w:color w:val="000000"/>
        </w:rPr>
        <w:t xml:space="preserve"> </w:t>
      </w:r>
      <w:r w:rsidRPr="005D12B9">
        <w:rPr>
          <w:color w:val="000000"/>
        </w:rPr>
        <w:t xml:space="preserve">82 случая госпитализации;  </w:t>
      </w:r>
    </w:p>
    <w:p w:rsidR="005D12B9" w:rsidRPr="005D12B9" w:rsidRDefault="005D12B9" w:rsidP="005D12B9">
      <w:pPr>
        <w:ind w:firstLine="709"/>
        <w:jc w:val="both"/>
        <w:rPr>
          <w:color w:val="000000"/>
        </w:rPr>
      </w:pPr>
      <w:r w:rsidRPr="005D12B9">
        <w:rPr>
          <w:color w:val="000000"/>
        </w:rPr>
        <w:t xml:space="preserve"> за счет бюджетных ассигнований  бюджета Республики Карелия – 0,0189 случая госпитализации    на 1 жителя, в том числе в медицинских организациях  первого уровня оказания медицинской помощи – 0,0020 случая госпитализации,  в медицинских организациях  второго  уровня оказания медицинской помощи – 0,0156 случая госпитализации,  в медицинских организациях  третьего  уровня оказания медицинской помощи – 0,0013 случая госпитализации;</w:t>
      </w:r>
    </w:p>
    <w:p w:rsidR="005D12B9" w:rsidRPr="005D12B9" w:rsidRDefault="005D12B9" w:rsidP="005D12B9">
      <w:pPr>
        <w:ind w:firstLine="709"/>
        <w:jc w:val="both"/>
        <w:rPr>
          <w:color w:val="000000"/>
        </w:rPr>
      </w:pPr>
      <w:r w:rsidRPr="005D12B9">
        <w:rPr>
          <w:iCs/>
          <w:color w:val="000000"/>
        </w:rPr>
        <w:t>в том числе для медицинской реабилитации</w:t>
      </w:r>
      <w:r w:rsidRPr="005D12B9">
        <w:rPr>
          <w:color w:val="000000"/>
        </w:rPr>
        <w:t xml:space="preserve">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 0,039 койко-дня на 1 застрахованное лицо,  в том числе  в медицинских организациях  первого уровня оказания медицинской помощи –  0,024 койко-дня на 1 застрахованное лицо, в медицинских организациях  второго  уровня оказания медицинской помощи –  0,013 койко-дня на 1 застрахованное лицо, в медицинских организациях  третьего  уровня оказания медицинской помощи –  0,002 койко-дня на 1 застрахованное лицо;</w:t>
      </w:r>
    </w:p>
    <w:p w:rsidR="005D12B9" w:rsidRPr="005D12B9" w:rsidRDefault="005D12B9" w:rsidP="005D12B9">
      <w:pPr>
        <w:ind w:firstLine="709"/>
        <w:jc w:val="both"/>
        <w:rPr>
          <w:color w:val="000000"/>
        </w:rPr>
      </w:pPr>
      <w:r w:rsidRPr="005D12B9">
        <w:rPr>
          <w:iCs/>
          <w:color w:val="000000"/>
        </w:rPr>
        <w:t>для паллиативной медицинской помощи в стационарных условиях</w:t>
      </w:r>
      <w:r w:rsidRPr="005D12B9">
        <w:rPr>
          <w:color w:val="000000"/>
        </w:rPr>
        <w:t xml:space="preserve"> за счет бюджетных ассигнований  бюджета Республики Карелия – 0,092 койко-дня на 1 жителя, в том числе в медицинских организациях  первого уровня оказания медицинской помощи – 0,074 койко-дня, в медицинских организациях  второго  уровня оказания медицинской помощи – 0,017 койко-дня, в медицинских организациях  третьего  уровня оказания медицинской помощи – 0,001 койко-дня.  </w:t>
      </w:r>
    </w:p>
    <w:p w:rsidR="005D12B9" w:rsidRPr="005D12B9" w:rsidRDefault="005D12B9" w:rsidP="005D12B9">
      <w:pPr>
        <w:ind w:firstLine="709"/>
        <w:jc w:val="both"/>
        <w:rPr>
          <w:color w:val="000000"/>
        </w:rPr>
      </w:pPr>
      <w:r w:rsidRPr="005D12B9">
        <w:rPr>
          <w:color w:val="000000"/>
        </w:rPr>
        <w:t xml:space="preserve"> Объем специализированной медицинской помощи в стационарных условиях включает объем  высокотехнологичной медицинской помощи, который  в целом по Программе в расчете на 1 жителя составляет  0,0047 случая госпитализации.</w:t>
      </w:r>
    </w:p>
    <w:p w:rsidR="005D12B9" w:rsidRPr="005D12B9" w:rsidRDefault="005D12B9" w:rsidP="005D12B9">
      <w:pPr>
        <w:ind w:firstLine="709"/>
        <w:jc w:val="both"/>
        <w:rPr>
          <w:color w:val="000000"/>
        </w:rPr>
      </w:pPr>
      <w:r w:rsidRPr="005D12B9">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Республики Карелия. </w:t>
      </w:r>
    </w:p>
    <w:p w:rsidR="005D12B9" w:rsidRPr="005D12B9" w:rsidRDefault="005D12B9" w:rsidP="005D12B9">
      <w:pPr>
        <w:widowControl w:val="0"/>
        <w:autoSpaceDE w:val="0"/>
        <w:autoSpaceDN w:val="0"/>
        <w:adjustRightInd w:val="0"/>
        <w:ind w:firstLine="709"/>
        <w:jc w:val="both"/>
      </w:pPr>
      <w:r w:rsidRPr="005D12B9">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r w:rsidR="00971E95">
        <w:t>.</w:t>
      </w:r>
    </w:p>
    <w:p w:rsidR="00971E95" w:rsidRDefault="005D12B9" w:rsidP="005D12B9">
      <w:pPr>
        <w:widowControl w:val="0"/>
        <w:autoSpaceDE w:val="0"/>
        <w:autoSpaceDN w:val="0"/>
        <w:adjustRightInd w:val="0"/>
        <w:ind w:firstLine="709"/>
        <w:jc w:val="both"/>
        <w:rPr>
          <w:color w:val="000000"/>
        </w:rPr>
      </w:pPr>
      <w:r w:rsidRPr="005D12B9">
        <w:rPr>
          <w:color w:val="000000"/>
        </w:rPr>
        <w:t xml:space="preserve">2. </w:t>
      </w:r>
      <w:r w:rsidR="00971E95">
        <w:rPr>
          <w:color w:val="000000"/>
        </w:rPr>
        <w:t>П</w:t>
      </w:r>
      <w:r w:rsidRPr="005D12B9">
        <w:rPr>
          <w:color w:val="000000"/>
        </w:rPr>
        <w:t>ункт</w:t>
      </w:r>
      <w:r w:rsidR="00971E95">
        <w:rPr>
          <w:color w:val="000000"/>
        </w:rPr>
        <w:t>ы</w:t>
      </w:r>
      <w:r w:rsidRPr="005D12B9">
        <w:rPr>
          <w:color w:val="000000"/>
        </w:rPr>
        <w:t xml:space="preserve"> 19</w:t>
      </w:r>
      <w:r w:rsidR="00971E95">
        <w:rPr>
          <w:color w:val="000000"/>
        </w:rPr>
        <w:t xml:space="preserve"> – 20</w:t>
      </w:r>
      <w:r w:rsidRPr="005D12B9">
        <w:rPr>
          <w:color w:val="000000"/>
        </w:rPr>
        <w:t xml:space="preserve"> раздела </w:t>
      </w:r>
      <w:r w:rsidRPr="005D12B9">
        <w:rPr>
          <w:color w:val="000000"/>
          <w:lang w:val="en-US"/>
        </w:rPr>
        <w:t>VII</w:t>
      </w:r>
      <w:r w:rsidRPr="005D12B9">
        <w:rPr>
          <w:color w:val="000000"/>
        </w:rPr>
        <w:t xml:space="preserve"> изложить в следующей редакции</w:t>
      </w:r>
      <w:r w:rsidR="00971E95">
        <w:rPr>
          <w:color w:val="000000"/>
        </w:rPr>
        <w:t>:</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«19. Нормативы финансовых затрат на единицу объема медицинской помощи, оказываемой в соответствии с Программой, составляют:</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1 вызов скорой,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 2655,10 рубля, в том числе на 1 вызов скорой медицинской помощи для не идентифицированных и не застрахованных в системе обязательного медицинского страхования лиц </w:t>
      </w:r>
      <w:r w:rsidR="009C49F0">
        <w:rPr>
          <w:color w:val="000000"/>
        </w:rPr>
        <w:t>–</w:t>
      </w:r>
      <w:r w:rsidRPr="00665E45">
        <w:rPr>
          <w:rFonts w:ascii="Times New Roman" w:hAnsi="Times New Roman" w:cs="Times New Roman"/>
          <w:sz w:val="28"/>
          <w:szCs w:val="28"/>
        </w:rPr>
        <w:t xml:space="preserve"> 1372,3</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обязательного медицинского страхования на 1 вызов скорой медицинской помощи </w:t>
      </w:r>
      <w:r w:rsidR="009C49F0">
        <w:rPr>
          <w:color w:val="000000"/>
        </w:rPr>
        <w:t>–</w:t>
      </w:r>
      <w:r w:rsidRPr="00665E45">
        <w:rPr>
          <w:rFonts w:ascii="Times New Roman" w:hAnsi="Times New Roman" w:cs="Times New Roman"/>
          <w:sz w:val="28"/>
          <w:szCs w:val="28"/>
        </w:rPr>
        <w:t xml:space="preserve"> 2789,3</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бюджета Республики Карелия </w:t>
      </w:r>
      <w:r w:rsidR="009C49F0">
        <w:rPr>
          <w:color w:val="000000"/>
        </w:rPr>
        <w:t>–</w:t>
      </w:r>
      <w:r w:rsidRPr="00665E45">
        <w:rPr>
          <w:rFonts w:ascii="Times New Roman" w:hAnsi="Times New Roman" w:cs="Times New Roman"/>
          <w:sz w:val="28"/>
          <w:szCs w:val="28"/>
        </w:rPr>
        <w:t xml:space="preserve"> 247,1</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 в том числе на 1 посещение с профилактической и иными целями для не идентифицированных и не застрахованных в системе обязательного медицинского страхования лиц </w:t>
      </w:r>
      <w:r w:rsidR="009C49F0">
        <w:rPr>
          <w:color w:val="000000"/>
        </w:rPr>
        <w:t>–</w:t>
      </w:r>
      <w:r w:rsidRPr="00665E45">
        <w:rPr>
          <w:rFonts w:ascii="Times New Roman" w:hAnsi="Times New Roman" w:cs="Times New Roman"/>
          <w:sz w:val="28"/>
          <w:szCs w:val="28"/>
        </w:rPr>
        <w:t xml:space="preserve"> 618,0</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обязательного медицинского страхования </w:t>
      </w:r>
      <w:r w:rsidR="009C49F0">
        <w:rPr>
          <w:color w:val="000000"/>
        </w:rPr>
        <w:t>–</w:t>
      </w:r>
      <w:r w:rsidRPr="00665E45">
        <w:rPr>
          <w:rFonts w:ascii="Times New Roman" w:hAnsi="Times New Roman" w:cs="Times New Roman"/>
          <w:sz w:val="28"/>
          <w:szCs w:val="28"/>
        </w:rPr>
        <w:t xml:space="preserve"> 572,5</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бюджета Республики Карелия </w:t>
      </w:r>
      <w:r w:rsidR="009C49F0">
        <w:rPr>
          <w:color w:val="000000"/>
        </w:rPr>
        <w:t>–</w:t>
      </w:r>
      <w:r w:rsidRPr="00665E45">
        <w:rPr>
          <w:rFonts w:ascii="Times New Roman" w:hAnsi="Times New Roman" w:cs="Times New Roman"/>
          <w:sz w:val="28"/>
          <w:szCs w:val="28"/>
        </w:rPr>
        <w:t xml:space="preserve"> 1 343,3</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обязательного медицинского страхования </w:t>
      </w:r>
      <w:r w:rsidR="009C49F0">
        <w:rPr>
          <w:color w:val="000000"/>
        </w:rPr>
        <w:t>–</w:t>
      </w:r>
      <w:r w:rsidRPr="00665E45">
        <w:rPr>
          <w:rFonts w:ascii="Times New Roman" w:hAnsi="Times New Roman" w:cs="Times New Roman"/>
          <w:sz w:val="28"/>
          <w:szCs w:val="28"/>
        </w:rPr>
        <w:t xml:space="preserve"> 1 604,0</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на 1 посещение при оказании медицинской помощи в амбулаторных условиях в неотложной форме за счет средств обязательного медицинского страхования </w:t>
      </w:r>
      <w:r w:rsidR="009C49F0">
        <w:rPr>
          <w:color w:val="000000"/>
        </w:rPr>
        <w:t>–</w:t>
      </w:r>
      <w:r w:rsidRPr="00665E45">
        <w:rPr>
          <w:rFonts w:ascii="Times New Roman" w:hAnsi="Times New Roman" w:cs="Times New Roman"/>
          <w:sz w:val="28"/>
          <w:szCs w:val="28"/>
        </w:rPr>
        <w:t xml:space="preserve"> 732,9</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на 1 случай лечения в условиях дневных стационаров:</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бюджета Республики Карелия </w:t>
      </w:r>
      <w:r w:rsidR="009C49F0">
        <w:rPr>
          <w:color w:val="000000"/>
        </w:rPr>
        <w:t>–</w:t>
      </w:r>
      <w:r w:rsidRPr="00665E45">
        <w:rPr>
          <w:rFonts w:ascii="Times New Roman" w:hAnsi="Times New Roman" w:cs="Times New Roman"/>
          <w:sz w:val="28"/>
          <w:szCs w:val="28"/>
        </w:rPr>
        <w:t xml:space="preserve"> 13 394,6</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обязательного медицинского страхования </w:t>
      </w:r>
      <w:r w:rsidR="009C49F0">
        <w:rPr>
          <w:color w:val="000000"/>
        </w:rPr>
        <w:t>–</w:t>
      </w:r>
      <w:r w:rsidRPr="00665E45">
        <w:rPr>
          <w:rFonts w:ascii="Times New Roman" w:hAnsi="Times New Roman" w:cs="Times New Roman"/>
          <w:sz w:val="28"/>
          <w:szCs w:val="28"/>
        </w:rPr>
        <w:t xml:space="preserve"> 18 936,2</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EA5BEF" w:rsidRDefault="00665E45" w:rsidP="00665E45">
      <w:pPr>
        <w:pStyle w:val="ConsPlusNormal"/>
        <w:shd w:val="clear" w:color="auto" w:fill="FFFFFF" w:themeFill="background1"/>
        <w:ind w:firstLine="540"/>
        <w:jc w:val="both"/>
        <w:rPr>
          <w:color w:val="000000"/>
        </w:rPr>
      </w:pPr>
      <w:r w:rsidRPr="00665E45">
        <w:rPr>
          <w:rFonts w:ascii="Times New Roman" w:hAnsi="Times New Roman" w:cs="Times New Roman"/>
          <w:sz w:val="28"/>
          <w:szCs w:val="28"/>
        </w:rPr>
        <w:t>за счет средств бюджета Республики Карелия</w:t>
      </w:r>
      <w:r w:rsidR="00EA5BEF">
        <w:rPr>
          <w:rFonts w:ascii="Times New Roman" w:hAnsi="Times New Roman" w:cs="Times New Roman"/>
          <w:sz w:val="28"/>
          <w:szCs w:val="28"/>
        </w:rPr>
        <w:t>:</w:t>
      </w:r>
      <w:r w:rsidR="00EA5BEF">
        <w:rPr>
          <w:color w:val="000000"/>
        </w:rPr>
        <w:t xml:space="preserve">  </w:t>
      </w:r>
    </w:p>
    <w:p w:rsidR="00EA5BEF"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без высокотехнологичной медицинской помощи</w:t>
      </w:r>
      <w:r w:rsidR="00EA5BEF">
        <w:rPr>
          <w:rFonts w:ascii="Times New Roman" w:hAnsi="Times New Roman" w:cs="Times New Roman"/>
          <w:sz w:val="28"/>
          <w:szCs w:val="28"/>
        </w:rPr>
        <w:t xml:space="preserve"> </w:t>
      </w:r>
      <w:r w:rsidR="00EA5BEF">
        <w:rPr>
          <w:color w:val="000000"/>
        </w:rPr>
        <w:t xml:space="preserve">– </w:t>
      </w:r>
      <w:r w:rsidR="00EA5BEF" w:rsidRPr="00665E45">
        <w:rPr>
          <w:rFonts w:ascii="Times New Roman" w:hAnsi="Times New Roman" w:cs="Times New Roman"/>
          <w:sz w:val="28"/>
          <w:szCs w:val="28"/>
        </w:rPr>
        <w:t>32 039,2</w:t>
      </w:r>
      <w:r w:rsidR="00EA5BEF">
        <w:rPr>
          <w:rFonts w:ascii="Times New Roman" w:hAnsi="Times New Roman" w:cs="Times New Roman"/>
          <w:sz w:val="28"/>
          <w:szCs w:val="28"/>
        </w:rPr>
        <w:t>0</w:t>
      </w:r>
      <w:r w:rsidR="00EA5BEF" w:rsidRPr="00665E45">
        <w:rPr>
          <w:rFonts w:ascii="Times New Roman" w:hAnsi="Times New Roman" w:cs="Times New Roman"/>
          <w:sz w:val="28"/>
          <w:szCs w:val="28"/>
        </w:rPr>
        <w:t xml:space="preserve"> рубля</w:t>
      </w:r>
      <w:r w:rsidRPr="00665E45">
        <w:rPr>
          <w:rFonts w:ascii="Times New Roman" w:hAnsi="Times New Roman" w:cs="Times New Roman"/>
          <w:sz w:val="28"/>
          <w:szCs w:val="28"/>
        </w:rPr>
        <w:t xml:space="preserve">,  в том числе для не застрахованных и не идентифицированных в системе обязательного медицинского страхования лиц </w:t>
      </w:r>
      <w:r w:rsidR="009C49F0">
        <w:rPr>
          <w:color w:val="000000"/>
        </w:rPr>
        <w:t>–</w:t>
      </w:r>
      <w:r w:rsidRPr="00665E45">
        <w:rPr>
          <w:rFonts w:ascii="Times New Roman" w:hAnsi="Times New Roman" w:cs="Times New Roman"/>
          <w:sz w:val="28"/>
          <w:szCs w:val="28"/>
        </w:rPr>
        <w:t xml:space="preserve"> 19 700,0</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 </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по высокотехнологичной медицинской помощи </w:t>
      </w:r>
      <w:r w:rsidR="009C49F0">
        <w:rPr>
          <w:color w:val="000000"/>
        </w:rPr>
        <w:t>–</w:t>
      </w:r>
      <w:r w:rsidRPr="00665E45">
        <w:rPr>
          <w:rFonts w:ascii="Times New Roman" w:hAnsi="Times New Roman" w:cs="Times New Roman"/>
          <w:sz w:val="28"/>
          <w:szCs w:val="28"/>
        </w:rPr>
        <w:t xml:space="preserve"> 107 300,0</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r w:rsidR="00EA5BEF">
        <w:rPr>
          <w:rFonts w:ascii="Times New Roman" w:hAnsi="Times New Roman" w:cs="Times New Roman"/>
          <w:sz w:val="28"/>
          <w:szCs w:val="28"/>
        </w:rPr>
        <w:t>;</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за счет средств обязательного медицинского страхования </w:t>
      </w:r>
      <w:r w:rsidR="009C49F0">
        <w:rPr>
          <w:color w:val="000000"/>
        </w:rPr>
        <w:t>–</w:t>
      </w:r>
      <w:r w:rsidRPr="00665E45">
        <w:rPr>
          <w:rFonts w:ascii="Times New Roman" w:hAnsi="Times New Roman" w:cs="Times New Roman"/>
          <w:sz w:val="28"/>
          <w:szCs w:val="28"/>
        </w:rPr>
        <w:t xml:space="preserve"> 37 342,8</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 в том числе при оказании высокотехнологичной медицинской помощи в стационарных условиях за счет средств обязательного медицинского страхования </w:t>
      </w:r>
      <w:r w:rsidR="009C49F0">
        <w:rPr>
          <w:color w:val="000000"/>
        </w:rPr>
        <w:t>–</w:t>
      </w:r>
      <w:r w:rsidRPr="00665E45">
        <w:rPr>
          <w:rFonts w:ascii="Times New Roman" w:hAnsi="Times New Roman" w:cs="Times New Roman"/>
          <w:sz w:val="28"/>
          <w:szCs w:val="28"/>
        </w:rPr>
        <w:t xml:space="preserve"> 168 183,3</w:t>
      </w:r>
      <w:r w:rsidR="009C49F0">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в том числе на 1 койко-день по медицинской реабилитации в специализированных больницах и центрах, оказывающих медицинскую по</w:t>
      </w:r>
      <w:r w:rsidR="009C49F0">
        <w:rPr>
          <w:rFonts w:ascii="Times New Roman" w:hAnsi="Times New Roman" w:cs="Times New Roman"/>
          <w:sz w:val="28"/>
          <w:szCs w:val="28"/>
        </w:rPr>
        <w:t>мощь по профилю «</w:t>
      </w:r>
      <w:r w:rsidRPr="00665E45">
        <w:rPr>
          <w:rFonts w:ascii="Times New Roman" w:hAnsi="Times New Roman" w:cs="Times New Roman"/>
          <w:sz w:val="28"/>
          <w:szCs w:val="28"/>
        </w:rPr>
        <w:t>Медицинская реабилитация</w:t>
      </w:r>
      <w:r w:rsidR="009C49F0">
        <w:rPr>
          <w:rFonts w:ascii="Times New Roman" w:hAnsi="Times New Roman" w:cs="Times New Roman"/>
          <w:sz w:val="28"/>
          <w:szCs w:val="28"/>
        </w:rPr>
        <w:t>»</w:t>
      </w:r>
      <w:r w:rsidRPr="00665E45">
        <w:rPr>
          <w:rFonts w:ascii="Times New Roman" w:hAnsi="Times New Roman" w:cs="Times New Roman"/>
          <w:sz w:val="28"/>
          <w:szCs w:val="28"/>
        </w:rPr>
        <w:t xml:space="preserve">, и реабилитационных отделениях медицинских организаций за счет средств обязательного медицинского страхования </w:t>
      </w:r>
      <w:r w:rsidR="00EA5BEF">
        <w:rPr>
          <w:color w:val="000000"/>
        </w:rPr>
        <w:t>–</w:t>
      </w:r>
      <w:r w:rsidRPr="00665E45">
        <w:rPr>
          <w:rFonts w:ascii="Times New Roman" w:hAnsi="Times New Roman" w:cs="Times New Roman"/>
          <w:sz w:val="28"/>
          <w:szCs w:val="28"/>
        </w:rPr>
        <w:t xml:space="preserve"> 2 510,8</w:t>
      </w:r>
      <w:r w:rsidR="00EA5BEF">
        <w:rPr>
          <w:rFonts w:ascii="Times New Roman" w:hAnsi="Times New Roman" w:cs="Times New Roman"/>
          <w:sz w:val="28"/>
          <w:szCs w:val="28"/>
        </w:rPr>
        <w:t>0</w:t>
      </w:r>
      <w:r w:rsidRPr="00665E45">
        <w:rPr>
          <w:rFonts w:ascii="Times New Roman" w:hAnsi="Times New Roman" w:cs="Times New Roman"/>
          <w:sz w:val="28"/>
          <w:szCs w:val="28"/>
        </w:rPr>
        <w:t xml:space="preserve"> рубля;</w:t>
      </w:r>
    </w:p>
    <w:p w:rsidR="00665E45" w:rsidRPr="00665E45" w:rsidRDefault="00665E45" w:rsidP="00665E45">
      <w:pPr>
        <w:pStyle w:val="ConsPlusNormal"/>
        <w:shd w:val="clear" w:color="auto" w:fill="FFFFFF" w:themeFill="background1"/>
        <w:ind w:firstLine="540"/>
        <w:jc w:val="both"/>
        <w:rPr>
          <w:rFonts w:ascii="Times New Roman" w:hAnsi="Times New Roman" w:cs="Times New Roman"/>
          <w:color w:val="000000"/>
          <w:sz w:val="28"/>
          <w:szCs w:val="28"/>
        </w:rPr>
      </w:pPr>
      <w:r w:rsidRPr="00665E45">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w:t>
      </w:r>
      <w:r w:rsidR="00EA5BEF">
        <w:rPr>
          <w:color w:val="000000"/>
        </w:rPr>
        <w:t>–</w:t>
      </w:r>
      <w:r w:rsidRPr="00665E45">
        <w:rPr>
          <w:rFonts w:ascii="Times New Roman" w:hAnsi="Times New Roman" w:cs="Times New Roman"/>
          <w:sz w:val="28"/>
          <w:szCs w:val="28"/>
        </w:rPr>
        <w:t xml:space="preserve"> 1 406,4</w:t>
      </w:r>
      <w:r w:rsidR="00EA5BEF">
        <w:rPr>
          <w:rFonts w:ascii="Times New Roman" w:hAnsi="Times New Roman" w:cs="Times New Roman"/>
          <w:sz w:val="28"/>
          <w:szCs w:val="28"/>
        </w:rPr>
        <w:t>0</w:t>
      </w:r>
      <w:r w:rsidRPr="00665E45">
        <w:rPr>
          <w:rFonts w:ascii="Times New Roman" w:hAnsi="Times New Roman" w:cs="Times New Roman"/>
          <w:sz w:val="28"/>
          <w:szCs w:val="28"/>
        </w:rPr>
        <w:t xml:space="preserve"> рубля</w:t>
      </w:r>
      <w:r w:rsidR="00EA5BEF">
        <w:rPr>
          <w:rFonts w:ascii="Times New Roman" w:hAnsi="Times New Roman" w:cs="Times New Roman"/>
          <w:sz w:val="28"/>
          <w:szCs w:val="28"/>
        </w:rPr>
        <w:t>.</w:t>
      </w:r>
    </w:p>
    <w:p w:rsidR="00665E45" w:rsidRPr="00665E45" w:rsidRDefault="00EA5BEF" w:rsidP="00665E45">
      <w:pPr>
        <w:pStyle w:val="ConsPlusNormal"/>
        <w:shd w:val="clear" w:color="auto" w:fill="FFFFFF" w:themeFill="background1"/>
        <w:ind w:firstLine="540"/>
        <w:jc w:val="both"/>
        <w:rPr>
          <w:rFonts w:ascii="Times New Roman" w:hAnsi="Times New Roman" w:cs="Times New Roman"/>
          <w:sz w:val="28"/>
          <w:szCs w:val="28"/>
        </w:rPr>
      </w:pPr>
      <w:r w:rsidRPr="00665E45">
        <w:rPr>
          <w:rFonts w:ascii="Times New Roman" w:hAnsi="Times New Roman" w:cs="Times New Roman"/>
          <w:sz w:val="28"/>
          <w:szCs w:val="28"/>
        </w:rPr>
        <w:t xml:space="preserve"> </w:t>
      </w:r>
      <w:r w:rsidR="00665E45" w:rsidRPr="00665E45">
        <w:rPr>
          <w:rFonts w:ascii="Times New Roman" w:hAnsi="Times New Roman" w:cs="Times New Roman"/>
          <w:sz w:val="28"/>
          <w:szCs w:val="28"/>
        </w:rPr>
        <w:t xml:space="preserve">«20. Подушевые нормативы финансирования, предусмотренные Программой (без учета расходов федерального бюджета  и целевых программ), составляют в 2016 году: </w:t>
      </w:r>
    </w:p>
    <w:p w:rsidR="00665E45" w:rsidRPr="00665E45" w:rsidRDefault="00665E45" w:rsidP="00665E45">
      <w:pPr>
        <w:shd w:val="clear" w:color="auto" w:fill="FFFFFF" w:themeFill="background1"/>
        <w:ind w:firstLine="709"/>
        <w:jc w:val="both"/>
        <w:rPr>
          <w:color w:val="000000"/>
        </w:rPr>
      </w:pPr>
      <w:r w:rsidRPr="00665E45">
        <w:rPr>
          <w:color w:val="000000"/>
        </w:rPr>
        <w:t>за счет бюджетных ассигнований бюджета Республики Карелия (в расчете на 1 жителя) –</w:t>
      </w:r>
      <w:r w:rsidR="00EA5BEF">
        <w:rPr>
          <w:color w:val="000000"/>
        </w:rPr>
        <w:t xml:space="preserve"> </w:t>
      </w:r>
      <w:r w:rsidRPr="00665E45">
        <w:rPr>
          <w:color w:val="000000"/>
        </w:rPr>
        <w:t xml:space="preserve">2 138,13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 2185,73 рубля), </w:t>
      </w:r>
    </w:p>
    <w:p w:rsidR="00665E45" w:rsidRPr="00665E45" w:rsidRDefault="00665E45" w:rsidP="00665E45">
      <w:pPr>
        <w:shd w:val="clear" w:color="auto" w:fill="FFFFFF" w:themeFill="background1"/>
        <w:ind w:firstLine="709"/>
        <w:jc w:val="both"/>
        <w:rPr>
          <w:color w:val="000000"/>
        </w:rPr>
      </w:pPr>
      <w:r w:rsidRPr="00665E45">
        <w:rPr>
          <w:color w:val="000000"/>
        </w:rPr>
        <w:t xml:space="preserve"> за счет средств обязательного медицинского страхования на финансирование территориальной программы обязательного медицинского страхования</w:t>
      </w:r>
      <w:r w:rsidR="00EA5BEF">
        <w:rPr>
          <w:color w:val="000000"/>
        </w:rPr>
        <w:t xml:space="preserve"> </w:t>
      </w:r>
      <w:r w:rsidRPr="00665E45">
        <w:rPr>
          <w:color w:val="000000"/>
        </w:rPr>
        <w:t xml:space="preserve"> </w:t>
      </w:r>
      <w:r w:rsidR="00EA5BEF">
        <w:rPr>
          <w:color w:val="000000"/>
        </w:rPr>
        <w:t xml:space="preserve">– </w:t>
      </w:r>
      <w:r w:rsidRPr="00665E45">
        <w:rPr>
          <w:color w:val="000000"/>
        </w:rPr>
        <w:t>13 454,13 рубля (без учета расходов на обеспечение выполнения  своих функций Территориальн</w:t>
      </w:r>
      <w:r w:rsidR="00AC5E75">
        <w:rPr>
          <w:color w:val="000000"/>
        </w:rPr>
        <w:t>ого</w:t>
      </w:r>
      <w:r w:rsidRPr="00665E45">
        <w:rPr>
          <w:color w:val="000000"/>
        </w:rPr>
        <w:t xml:space="preserve"> фонд</w:t>
      </w:r>
      <w:r w:rsidR="00AC5E75">
        <w:rPr>
          <w:color w:val="000000"/>
        </w:rPr>
        <w:t>а</w:t>
      </w:r>
      <w:r w:rsidRPr="00665E45">
        <w:rPr>
          <w:color w:val="000000"/>
        </w:rPr>
        <w:t xml:space="preserve"> </w:t>
      </w:r>
      <w:r w:rsidR="00EA5BEF">
        <w:rPr>
          <w:color w:val="000000"/>
        </w:rPr>
        <w:t>обязательного медицинского страхования</w:t>
      </w:r>
      <w:r w:rsidRPr="00665E45">
        <w:rPr>
          <w:color w:val="000000"/>
        </w:rPr>
        <w:t xml:space="preserve"> Республики Карелия), в том числе  за счет субвенций Федерального фонда обязательного медицинского страхования   (в   расчете   на 1   застрахованное лицо) –</w:t>
      </w:r>
      <w:r w:rsidR="00AC5E75">
        <w:rPr>
          <w:color w:val="000000"/>
        </w:rPr>
        <w:t xml:space="preserve"> </w:t>
      </w:r>
      <w:r w:rsidRPr="00665E45">
        <w:rPr>
          <w:color w:val="000000"/>
        </w:rPr>
        <w:t>13 399,55 рубля (без учета расходов на обеспечение выполнения  своих функций Территориальн</w:t>
      </w:r>
      <w:r w:rsidR="00AC5E75">
        <w:rPr>
          <w:color w:val="000000"/>
        </w:rPr>
        <w:t>ого</w:t>
      </w:r>
      <w:r w:rsidRPr="00665E45">
        <w:rPr>
          <w:color w:val="000000"/>
        </w:rPr>
        <w:t xml:space="preserve"> фонд</w:t>
      </w:r>
      <w:r w:rsidR="00AC5E75">
        <w:rPr>
          <w:color w:val="000000"/>
        </w:rPr>
        <w:t>а</w:t>
      </w:r>
      <w:r w:rsidRPr="00665E45">
        <w:rPr>
          <w:color w:val="000000"/>
        </w:rPr>
        <w:t xml:space="preserve"> </w:t>
      </w:r>
      <w:r w:rsidR="00EA5BEF">
        <w:rPr>
          <w:color w:val="000000"/>
        </w:rPr>
        <w:t>обязательного медицинского страхования</w:t>
      </w:r>
      <w:r w:rsidRPr="00665E45">
        <w:rPr>
          <w:color w:val="000000"/>
        </w:rPr>
        <w:t xml:space="preserve"> Республики Карелия) и за счет прочих поступлений средств обязательного медицинского страхования   (в   расчете   на 1   застрахованное лицо) </w:t>
      </w:r>
      <w:r w:rsidR="00EA5BEF">
        <w:rPr>
          <w:color w:val="000000"/>
        </w:rPr>
        <w:t>–</w:t>
      </w:r>
      <w:r w:rsidRPr="00665E45">
        <w:rPr>
          <w:color w:val="000000"/>
        </w:rPr>
        <w:t xml:space="preserve"> 54,58 рубля.</w:t>
      </w:r>
    </w:p>
    <w:p w:rsidR="00971E95" w:rsidRDefault="00665E45" w:rsidP="00EA5BEF">
      <w:pPr>
        <w:shd w:val="clear" w:color="auto" w:fill="FFFFFF" w:themeFill="background1"/>
        <w:ind w:firstLine="709"/>
        <w:jc w:val="both"/>
      </w:pPr>
      <w:r w:rsidRPr="00665E45">
        <w:rPr>
          <w:color w:val="000000"/>
        </w:rPr>
        <w:t xml:space="preserve"> </w:t>
      </w:r>
      <w:r w:rsidRPr="00665E45">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разделу </w:t>
      </w:r>
      <w:r w:rsidRPr="00665E45">
        <w:rPr>
          <w:lang w:val="en-US"/>
        </w:rPr>
        <w:t>II</w:t>
      </w:r>
      <w:r w:rsidRPr="00665E45">
        <w:t xml:space="preserve"> </w:t>
      </w:r>
      <w:r w:rsidR="00EA5BEF">
        <w:t>п</w:t>
      </w:r>
      <w:r w:rsidRPr="00665E45">
        <w:t xml:space="preserve">еречня видов высокотехнологичной медицинской помощи, и  средства бюджета Федерального фонда обязательного медицинского страхования, направляемые в виде иных межбюджетных  трансфертов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в том числе расположенными за пределами Республики Карелия (учитываются в </w:t>
      </w:r>
      <w:r w:rsidRPr="00665E45">
        <w:rPr>
          <w:color w:val="000000"/>
        </w:rPr>
        <w:t>прочих поступлениях средств обязательного медицинского страхования)</w:t>
      </w:r>
      <w:r w:rsidR="00EA5BEF">
        <w:rPr>
          <w:color w:val="000000"/>
        </w:rPr>
        <w:t>.</w:t>
      </w:r>
      <w:r w:rsidRPr="00665E45">
        <w:t>».</w:t>
      </w:r>
    </w:p>
    <w:p w:rsidR="00EA5BEF" w:rsidRDefault="00EA5BEF" w:rsidP="00EA5BEF">
      <w:pPr>
        <w:shd w:val="clear" w:color="auto" w:fill="FFFFFF" w:themeFill="background1"/>
        <w:ind w:firstLine="709"/>
        <w:jc w:val="both"/>
        <w:rPr>
          <w:color w:val="000000"/>
        </w:rPr>
      </w:pPr>
    </w:p>
    <w:p w:rsidR="005D12B9" w:rsidRPr="005D12B9" w:rsidRDefault="005D12B9" w:rsidP="005D12B9">
      <w:pPr>
        <w:autoSpaceDE w:val="0"/>
        <w:autoSpaceDN w:val="0"/>
        <w:adjustRightInd w:val="0"/>
        <w:jc w:val="both"/>
        <w:rPr>
          <w:color w:val="000000"/>
        </w:rPr>
      </w:pPr>
      <w:r w:rsidRPr="005D12B9">
        <w:rPr>
          <w:bCs/>
          <w:color w:val="000000"/>
        </w:rPr>
        <w:tab/>
      </w:r>
      <w:r w:rsidR="00BA70BD">
        <w:rPr>
          <w:bCs/>
          <w:color w:val="000000"/>
        </w:rPr>
        <w:t>3</w:t>
      </w:r>
      <w:r w:rsidRPr="005D12B9">
        <w:rPr>
          <w:bCs/>
          <w:color w:val="000000"/>
        </w:rPr>
        <w:t xml:space="preserve">. </w:t>
      </w:r>
      <w:r w:rsidR="00BA70BD">
        <w:rPr>
          <w:bCs/>
          <w:color w:val="000000"/>
        </w:rPr>
        <w:t>П</w:t>
      </w:r>
      <w:r w:rsidRPr="005D12B9">
        <w:rPr>
          <w:bCs/>
          <w:color w:val="000000"/>
        </w:rPr>
        <w:t>ункт 1 приложения 2 изложить в следующей редакции:</w:t>
      </w:r>
      <w:r w:rsidRPr="005D12B9">
        <w:rPr>
          <w:color w:val="000000"/>
        </w:rPr>
        <w:t xml:space="preserve"> </w:t>
      </w:r>
    </w:p>
    <w:p w:rsidR="005D12B9" w:rsidRPr="005D12B9" w:rsidRDefault="005D12B9" w:rsidP="005D12B9">
      <w:pPr>
        <w:autoSpaceDE w:val="0"/>
        <w:autoSpaceDN w:val="0"/>
        <w:adjustRightInd w:val="0"/>
        <w:ind w:firstLine="709"/>
        <w:jc w:val="both"/>
        <w:rPr>
          <w:color w:val="000000"/>
        </w:rPr>
      </w:pPr>
      <w:r w:rsidRPr="005D12B9">
        <w:rPr>
          <w:color w:val="000000"/>
        </w:rPr>
        <w:t>«1. Настоящий Порядок регулирует отношения, связанные с реализацией права на внеочередное оказание медицинской помощи по Программе категориям  лиц,  указанным  в статьях  13</w:t>
      </w:r>
      <w:r w:rsidR="00BA70BD">
        <w:rPr>
          <w:color w:val="000000"/>
        </w:rPr>
        <w:t xml:space="preserve"> – </w:t>
      </w:r>
      <w:r w:rsidRPr="005D12B9">
        <w:rPr>
          <w:color w:val="000000"/>
        </w:rPr>
        <w:t>19 и 21 Федерального закона</w:t>
      </w:r>
      <w:r w:rsidR="00BA70BD">
        <w:rPr>
          <w:color w:val="000000"/>
        </w:rPr>
        <w:t xml:space="preserve">                     </w:t>
      </w:r>
      <w:r w:rsidRPr="005D12B9">
        <w:rPr>
          <w:color w:val="000000"/>
        </w:rPr>
        <w:t xml:space="preserve"> от 12 января 1995 года  № 5-ФЗ «О ветеранах»,</w:t>
      </w:r>
      <w:r w:rsidRPr="005D12B9">
        <w:rPr>
          <w:b/>
          <w:bCs/>
          <w:color w:val="000000"/>
        </w:rPr>
        <w:t xml:space="preserve"> </w:t>
      </w:r>
      <w:r w:rsidRPr="005D12B9">
        <w:rPr>
          <w:color w:val="000000"/>
        </w:rPr>
        <w:t>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w:t>
      </w:r>
      <w:r w:rsidRPr="005D12B9">
        <w:rPr>
          <w:b/>
          <w:bCs/>
          <w:color w:val="000000"/>
        </w:rPr>
        <w:t xml:space="preserve"> </w:t>
      </w:r>
      <w:r w:rsidRPr="005D12B9">
        <w:rPr>
          <w:color w:val="000000"/>
        </w:rPr>
        <w:t>трех степеней,  категориям граждан, указанным в пункте 3 статьи 1</w:t>
      </w:r>
      <w:r w:rsidRPr="005D12B9">
        <w:rPr>
          <w:color w:val="000000"/>
          <w:vertAlign w:val="superscript"/>
        </w:rPr>
        <w:t>1</w:t>
      </w:r>
      <w:r w:rsidRPr="005D12B9">
        <w:rPr>
          <w:color w:val="000000"/>
        </w:rPr>
        <w:t xml:space="preserve"> Закона Российской Федерации от 15 января 1993 года № 4301-</w:t>
      </w:r>
      <w:r w:rsidRPr="005D12B9">
        <w:rPr>
          <w:color w:val="000000"/>
          <w:lang w:val="en-US"/>
        </w:rPr>
        <w:t>I</w:t>
      </w:r>
      <w:r w:rsidRPr="005D12B9">
        <w:rPr>
          <w:color w:val="000000"/>
        </w:rPr>
        <w:t xml:space="preserve">  «О статусе Героев Советского Союза, Героев Российской Федерации и полных кавалеров ордена Славы»,  а также гражданам Российской Федерации, указанным в Указе Президента Российской Федерации от 2 октября 1992 года № 1157 «О дополнительных мерах государственной поддержки инвалидов» (далее – Указ) и являющи</w:t>
      </w:r>
      <w:r w:rsidR="00BA70BD">
        <w:rPr>
          <w:color w:val="000000"/>
        </w:rPr>
        <w:t>м</w:t>
      </w:r>
      <w:r w:rsidRPr="005D12B9">
        <w:rPr>
          <w:color w:val="000000"/>
        </w:rPr>
        <w:t xml:space="preserve">ся инвалидами </w:t>
      </w:r>
      <w:r w:rsidRPr="005D12B9">
        <w:rPr>
          <w:color w:val="000000"/>
          <w:lang w:val="en-US"/>
        </w:rPr>
        <w:t>I</w:t>
      </w:r>
      <w:r w:rsidRPr="005D12B9">
        <w:rPr>
          <w:color w:val="000000"/>
        </w:rPr>
        <w:t xml:space="preserve"> и </w:t>
      </w:r>
      <w:r w:rsidRPr="005D12B9">
        <w:rPr>
          <w:color w:val="000000"/>
          <w:lang w:val="en-US"/>
        </w:rPr>
        <w:t>II</w:t>
      </w:r>
      <w:r w:rsidRPr="005D12B9">
        <w:rPr>
          <w:color w:val="000000"/>
        </w:rPr>
        <w:t xml:space="preserve"> групп (далее – граждане, гражданин), в медицинских организациях, находящихся на территории Республики Карелия. Дети-инвалиды и дети, один из родителей которых является инвалидом, обеспечиваются местами в </w:t>
      </w:r>
      <w:r w:rsidRPr="005D12B9">
        <w:t xml:space="preserve">лечебно-профилактических и оздоровительных учреждениях в первоочередном порядке, в соответствии с </w:t>
      </w:r>
      <w:r w:rsidRPr="005D12B9">
        <w:rPr>
          <w:color w:val="000000"/>
        </w:rPr>
        <w:t>пунктом 1 Указа.»</w:t>
      </w:r>
      <w:r w:rsidR="00BA70BD">
        <w:rPr>
          <w:color w:val="000000"/>
        </w:rPr>
        <w:t>.</w:t>
      </w:r>
    </w:p>
    <w:p w:rsidR="00BA70BD" w:rsidRDefault="005D12B9" w:rsidP="00BA70BD">
      <w:pPr>
        <w:spacing w:line="360" w:lineRule="atLeast"/>
        <w:jc w:val="both"/>
        <w:rPr>
          <w:color w:val="000000"/>
        </w:rPr>
      </w:pPr>
      <w:r w:rsidRPr="00B326A9">
        <w:rPr>
          <w:color w:val="000000"/>
        </w:rPr>
        <w:t xml:space="preserve"> </w:t>
      </w:r>
      <w:r w:rsidRPr="00B326A9">
        <w:rPr>
          <w:color w:val="000000"/>
        </w:rPr>
        <w:tab/>
        <w:t xml:space="preserve"> </w:t>
      </w:r>
      <w:r w:rsidR="00BA70BD">
        <w:rPr>
          <w:color w:val="000000"/>
        </w:rPr>
        <w:t>4</w:t>
      </w:r>
      <w:r w:rsidRPr="00B326A9">
        <w:rPr>
          <w:color w:val="000000"/>
        </w:rPr>
        <w:t xml:space="preserve">. </w:t>
      </w:r>
      <w:r w:rsidR="00BA70BD">
        <w:rPr>
          <w:color w:val="000000"/>
        </w:rPr>
        <w:t>В приложении 3:</w:t>
      </w:r>
    </w:p>
    <w:p w:rsidR="005D12B9" w:rsidRPr="00B326A9" w:rsidRDefault="00BA70BD" w:rsidP="00BA70BD">
      <w:pPr>
        <w:spacing w:after="120" w:line="360" w:lineRule="atLeast"/>
        <w:ind w:firstLine="720"/>
        <w:jc w:val="both"/>
        <w:rPr>
          <w:color w:val="000000"/>
        </w:rPr>
      </w:pPr>
      <w:r>
        <w:rPr>
          <w:color w:val="000000"/>
        </w:rPr>
        <w:t>таблицу подпункта</w:t>
      </w:r>
      <w:r w:rsidR="005D12B9" w:rsidRPr="00B326A9">
        <w:rPr>
          <w:color w:val="000000"/>
        </w:rPr>
        <w:t xml:space="preserve"> 1.4 </w:t>
      </w:r>
      <w:r>
        <w:rPr>
          <w:color w:val="000000"/>
        </w:rPr>
        <w:t xml:space="preserve">пункта 1 </w:t>
      </w:r>
      <w:r w:rsidR="005D12B9" w:rsidRPr="00B326A9">
        <w:rPr>
          <w:color w:val="000000"/>
        </w:rPr>
        <w:t>раздел</w:t>
      </w:r>
      <w:r>
        <w:rPr>
          <w:color w:val="000000"/>
        </w:rPr>
        <w:t>а</w:t>
      </w:r>
      <w:r w:rsidR="005D12B9" w:rsidRPr="00B326A9">
        <w:rPr>
          <w:color w:val="000000"/>
        </w:rPr>
        <w:t xml:space="preserve"> А дополнить </w:t>
      </w:r>
      <w:r>
        <w:rPr>
          <w:color w:val="000000"/>
        </w:rPr>
        <w:t xml:space="preserve">строками </w:t>
      </w:r>
      <w:r w:rsidR="005D12B9" w:rsidRPr="00B326A9">
        <w:rPr>
          <w:color w:val="000000"/>
        </w:rPr>
        <w:t>следующ</w:t>
      </w:r>
      <w:r>
        <w:rPr>
          <w:color w:val="000000"/>
        </w:rPr>
        <w:t>его содержания:</w:t>
      </w:r>
      <w:r w:rsidR="005D12B9" w:rsidRPr="00B326A9">
        <w:rPr>
          <w:color w:val="000000"/>
        </w:rPr>
        <w:t xml:space="preserve"> </w:t>
      </w:r>
    </w:p>
    <w:tbl>
      <w:tblPr>
        <w:tblW w:w="10065" w:type="dxa"/>
        <w:tblInd w:w="-222" w:type="dxa"/>
        <w:tblLayout w:type="fixed"/>
        <w:tblCellMar>
          <w:top w:w="102" w:type="dxa"/>
          <w:left w:w="62" w:type="dxa"/>
          <w:bottom w:w="102" w:type="dxa"/>
          <w:right w:w="62" w:type="dxa"/>
        </w:tblCellMar>
        <w:tblLook w:val="0000"/>
      </w:tblPr>
      <w:tblGrid>
        <w:gridCol w:w="426"/>
        <w:gridCol w:w="940"/>
        <w:gridCol w:w="3029"/>
        <w:gridCol w:w="2654"/>
        <w:gridCol w:w="2591"/>
        <w:gridCol w:w="425"/>
      </w:tblGrid>
      <w:tr w:rsidR="00BA70BD" w:rsidRPr="00B326A9" w:rsidTr="00872790">
        <w:trPr>
          <w:gridAfter w:val="1"/>
          <w:wAfter w:w="425" w:type="dxa"/>
        </w:trPr>
        <w:tc>
          <w:tcPr>
            <w:tcW w:w="426" w:type="dxa"/>
            <w:tcBorders>
              <w:right w:val="single" w:sz="4" w:space="0" w:color="auto"/>
            </w:tcBorders>
          </w:tcPr>
          <w:p w:rsidR="00BA70BD" w:rsidRPr="00B326A9" w:rsidRDefault="00BA70BD" w:rsidP="0037529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40" w:type="dxa"/>
            <w:tcBorders>
              <w:top w:val="single" w:sz="4" w:space="0" w:color="auto"/>
              <w:left w:val="single" w:sz="4" w:space="0" w:color="auto"/>
              <w:bottom w:val="single" w:sz="4" w:space="0" w:color="auto"/>
              <w:right w:val="single" w:sz="4" w:space="0" w:color="auto"/>
            </w:tcBorders>
          </w:tcPr>
          <w:p w:rsidR="00BA70BD" w:rsidRPr="00B326A9" w:rsidRDefault="00BA70BD"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M01</w:t>
            </w:r>
          </w:p>
        </w:tc>
        <w:tc>
          <w:tcPr>
            <w:tcW w:w="3029" w:type="dxa"/>
            <w:tcBorders>
              <w:top w:val="single" w:sz="4" w:space="0" w:color="auto"/>
              <w:left w:val="single" w:sz="4" w:space="0" w:color="auto"/>
              <w:bottom w:val="single" w:sz="4" w:space="0" w:color="auto"/>
              <w:right w:val="single" w:sz="4" w:space="0" w:color="auto"/>
            </w:tcBorders>
          </w:tcPr>
          <w:p w:rsidR="00BA70BD" w:rsidRPr="00B326A9" w:rsidRDefault="00BA70BD"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противовоспалительные и противоревматические препараты </w:t>
            </w:r>
          </w:p>
        </w:tc>
        <w:tc>
          <w:tcPr>
            <w:tcW w:w="2654" w:type="dxa"/>
            <w:tcBorders>
              <w:top w:val="single" w:sz="4" w:space="0" w:color="auto"/>
              <w:left w:val="single" w:sz="4" w:space="0" w:color="auto"/>
              <w:bottom w:val="single" w:sz="4" w:space="0" w:color="auto"/>
              <w:right w:val="single" w:sz="4" w:space="0" w:color="auto"/>
            </w:tcBorders>
          </w:tcPr>
          <w:p w:rsidR="00BA70BD" w:rsidRPr="00B326A9" w:rsidRDefault="00BA70BD"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BA70BD" w:rsidRPr="00B326A9" w:rsidRDefault="00BA70BD" w:rsidP="00375296">
            <w:pPr>
              <w:pStyle w:val="ConsPlusNormal"/>
              <w:ind w:firstLine="0"/>
              <w:rPr>
                <w:rFonts w:ascii="Times New Roman" w:hAnsi="Times New Roman" w:cs="Times New Roman"/>
                <w:color w:val="000000"/>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M01А</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нестероидные противовос</w:t>
            </w:r>
            <w:r w:rsidR="00BA70BD">
              <w:rPr>
                <w:rFonts w:ascii="Times New Roman" w:hAnsi="Times New Roman" w:cs="Times New Roman"/>
                <w:color w:val="000000"/>
                <w:sz w:val="24"/>
                <w:szCs w:val="24"/>
              </w:rPr>
              <w:t>-</w:t>
            </w:r>
            <w:r w:rsidRPr="00B326A9">
              <w:rPr>
                <w:rFonts w:ascii="Times New Roman" w:hAnsi="Times New Roman" w:cs="Times New Roman"/>
                <w:color w:val="000000"/>
                <w:sz w:val="24"/>
                <w:szCs w:val="24"/>
              </w:rPr>
              <w:t>палительные и противорев</w:t>
            </w:r>
            <w:r w:rsidR="00BA70BD">
              <w:rPr>
                <w:rFonts w:ascii="Times New Roman" w:hAnsi="Times New Roman" w:cs="Times New Roman"/>
                <w:color w:val="000000"/>
                <w:sz w:val="24"/>
                <w:szCs w:val="24"/>
              </w:rPr>
              <w:t>-</w:t>
            </w:r>
            <w:r w:rsidRPr="00B326A9">
              <w:rPr>
                <w:rFonts w:ascii="Times New Roman" w:hAnsi="Times New Roman" w:cs="Times New Roman"/>
                <w:color w:val="000000"/>
                <w:sz w:val="24"/>
                <w:szCs w:val="24"/>
              </w:rPr>
              <w:t xml:space="preserve">матические препараты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M01АЕ</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производные пропионовой кислоты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декскетопрофен</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kern w:val="1"/>
                <w:sz w:val="24"/>
                <w:szCs w:val="24"/>
                <w:lang w:eastAsia="ar-SA"/>
              </w:rPr>
            </w:pPr>
            <w:r w:rsidRPr="00B326A9">
              <w:rPr>
                <w:rFonts w:ascii="Times New Roman" w:hAnsi="Times New Roman" w:cs="Times New Roman"/>
                <w:color w:val="000000"/>
                <w:kern w:val="1"/>
                <w:sz w:val="24"/>
                <w:szCs w:val="24"/>
                <w:lang w:eastAsia="ar-SA"/>
              </w:rPr>
              <w:t>таблетки, покрытые оболочкой;</w:t>
            </w:r>
          </w:p>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kern w:val="1"/>
                <w:sz w:val="24"/>
                <w:szCs w:val="24"/>
                <w:lang w:eastAsia="ar-SA"/>
              </w:rPr>
              <w:t>таблетки, покрытые пленочной оболочкой</w:t>
            </w: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M02</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препараты для местного применения при суставной и мышечной боли</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M02А</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препараты для местного применения при суставной и мышечной боли</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M02АА</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нестероидные противовоспалительные препараты для местного применения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кетопрофен</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таблетки</w:t>
            </w: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нервная система</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FF"/>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N02</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анальгетики</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FF"/>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N02А</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опиоиды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FF"/>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sz w:val="24"/>
                <w:szCs w:val="24"/>
              </w:rPr>
            </w:pPr>
          </w:p>
        </w:tc>
      </w:tr>
      <w:tr w:rsidR="005D12B9" w:rsidRPr="00B326A9" w:rsidTr="00872790">
        <w:trPr>
          <w:gridBefore w:val="1"/>
          <w:gridAfter w:val="1"/>
          <w:wBefore w:w="426" w:type="dxa"/>
          <w:wAfter w:w="425" w:type="dxa"/>
        </w:trPr>
        <w:tc>
          <w:tcPr>
            <w:tcW w:w="940" w:type="dxa"/>
            <w:vMerge w:val="restart"/>
            <w:tcBorders>
              <w:top w:val="single" w:sz="4" w:space="0" w:color="auto"/>
              <w:left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N02АА</w:t>
            </w:r>
          </w:p>
        </w:tc>
        <w:tc>
          <w:tcPr>
            <w:tcW w:w="3029" w:type="dxa"/>
            <w:vMerge w:val="restart"/>
            <w:tcBorders>
              <w:top w:val="single" w:sz="4" w:space="0" w:color="auto"/>
              <w:left w:val="single" w:sz="4" w:space="0" w:color="auto"/>
              <w:right w:val="single" w:sz="4" w:space="0" w:color="auto"/>
            </w:tcBorders>
          </w:tcPr>
          <w:p w:rsidR="005D12B9" w:rsidRPr="00B326A9" w:rsidRDefault="005D12B9" w:rsidP="00375296">
            <w:pPr>
              <w:shd w:val="clear" w:color="auto" w:fill="FFFFFF"/>
              <w:textAlignment w:val="top"/>
              <w:rPr>
                <w:color w:val="000000"/>
                <w:sz w:val="24"/>
                <w:szCs w:val="24"/>
              </w:rPr>
            </w:pPr>
            <w:r w:rsidRPr="00B326A9">
              <w:rPr>
                <w:color w:val="000000"/>
                <w:sz w:val="24"/>
                <w:szCs w:val="24"/>
              </w:rPr>
              <w:t xml:space="preserve">алкалоиды опия </w:t>
            </w:r>
          </w:p>
          <w:p w:rsidR="005D12B9" w:rsidRPr="00B326A9" w:rsidRDefault="005D12B9" w:rsidP="00375296">
            <w:pPr>
              <w:pStyle w:val="ConsPlusNormal"/>
              <w:ind w:firstLine="0"/>
              <w:rPr>
                <w:rFonts w:ascii="Times New Roman" w:hAnsi="Times New Roman" w:cs="Times New Roman"/>
                <w:color w:val="000000"/>
                <w:sz w:val="24"/>
                <w:szCs w:val="24"/>
              </w:rPr>
            </w:pPr>
          </w:p>
        </w:tc>
        <w:tc>
          <w:tcPr>
            <w:tcW w:w="2654" w:type="dxa"/>
            <w:tcBorders>
              <w:top w:val="single" w:sz="4" w:space="0" w:color="auto"/>
              <w:left w:val="single" w:sz="4" w:space="0" w:color="auto"/>
              <w:bottom w:val="single" w:sz="4" w:space="0" w:color="auto"/>
              <w:right w:val="single" w:sz="4" w:space="0" w:color="auto"/>
            </w:tcBorders>
          </w:tcPr>
          <w:p w:rsidR="005D12B9" w:rsidRPr="00EB1DB9" w:rsidRDefault="005D12B9" w:rsidP="00375296">
            <w:pPr>
              <w:pStyle w:val="ConsPlusNormal"/>
              <w:ind w:firstLine="0"/>
              <w:rPr>
                <w:rFonts w:ascii="Times New Roman" w:hAnsi="Times New Roman" w:cs="Times New Roman"/>
                <w:color w:val="000000"/>
                <w:sz w:val="24"/>
                <w:szCs w:val="24"/>
              </w:rPr>
            </w:pPr>
            <w:r w:rsidRPr="00FC678A">
              <w:rPr>
                <w:rFonts w:ascii="Times New Roman" w:hAnsi="Times New Roman"/>
                <w:sz w:val="24"/>
                <w:szCs w:val="24"/>
              </w:rPr>
              <w:t>налоксон + оксикодон</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kern w:val="1"/>
                <w:sz w:val="24"/>
                <w:szCs w:val="24"/>
                <w:lang w:eastAsia="ar-SA"/>
              </w:rPr>
              <w:t>таблетки пролонгированного действия, покрытые пленочной оболочкой</w:t>
            </w:r>
          </w:p>
        </w:tc>
      </w:tr>
      <w:tr w:rsidR="005D12B9" w:rsidRPr="00B326A9" w:rsidTr="00872790">
        <w:trPr>
          <w:gridBefore w:val="1"/>
          <w:gridAfter w:val="1"/>
          <w:wBefore w:w="426" w:type="dxa"/>
          <w:wAfter w:w="425" w:type="dxa"/>
        </w:trPr>
        <w:tc>
          <w:tcPr>
            <w:tcW w:w="940" w:type="dxa"/>
            <w:vMerge/>
            <w:tcBorders>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p>
        </w:tc>
        <w:tc>
          <w:tcPr>
            <w:tcW w:w="3029" w:type="dxa"/>
            <w:vMerge/>
            <w:tcBorders>
              <w:left w:val="single" w:sz="4" w:space="0" w:color="auto"/>
              <w:bottom w:val="single" w:sz="4" w:space="0" w:color="auto"/>
              <w:right w:val="single" w:sz="4" w:space="0" w:color="auto"/>
            </w:tcBorders>
          </w:tcPr>
          <w:p w:rsidR="005D12B9" w:rsidRPr="00B326A9" w:rsidRDefault="005D12B9" w:rsidP="00375296">
            <w:pPr>
              <w:shd w:val="clear" w:color="auto" w:fill="FFFFFF"/>
              <w:textAlignment w:val="top"/>
              <w:rPr>
                <w:color w:val="000000"/>
                <w:sz w:val="24"/>
                <w:szCs w:val="24"/>
              </w:rPr>
            </w:pPr>
          </w:p>
        </w:tc>
        <w:tc>
          <w:tcPr>
            <w:tcW w:w="2654" w:type="dxa"/>
            <w:tcBorders>
              <w:top w:val="single" w:sz="4" w:space="0" w:color="auto"/>
              <w:left w:val="single" w:sz="4" w:space="0" w:color="auto"/>
              <w:bottom w:val="single" w:sz="4" w:space="0" w:color="auto"/>
              <w:right w:val="single" w:sz="4" w:space="0" w:color="auto"/>
            </w:tcBorders>
          </w:tcPr>
          <w:p w:rsidR="005D12B9" w:rsidRPr="00EB1DB9" w:rsidRDefault="005D12B9" w:rsidP="00375296">
            <w:pPr>
              <w:pStyle w:val="ConsPlusNormal"/>
              <w:ind w:firstLine="0"/>
              <w:rPr>
                <w:rFonts w:ascii="Times New Roman" w:hAnsi="Times New Roman" w:cs="Times New Roman"/>
                <w:color w:val="000000"/>
                <w:sz w:val="24"/>
                <w:szCs w:val="24"/>
              </w:rPr>
            </w:pPr>
            <w:r w:rsidRPr="00F462BB">
              <w:rPr>
                <w:rFonts w:ascii="Times New Roman" w:hAnsi="Times New Roman"/>
                <w:color w:val="000000"/>
                <w:sz w:val="24"/>
                <w:szCs w:val="24"/>
              </w:rPr>
              <w:t xml:space="preserve">морфин </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kern w:val="1"/>
                <w:sz w:val="24"/>
                <w:szCs w:val="24"/>
                <w:lang w:eastAsia="ar-SA"/>
              </w:rPr>
            </w:pPr>
            <w:r w:rsidRPr="00B326A9">
              <w:rPr>
                <w:rFonts w:ascii="Times New Roman" w:hAnsi="Times New Roman" w:cs="Times New Roman"/>
                <w:color w:val="000000"/>
                <w:kern w:val="1"/>
                <w:sz w:val="24"/>
                <w:szCs w:val="24"/>
                <w:lang w:val="en-US" w:eastAsia="ar-SA"/>
              </w:rPr>
              <w:t xml:space="preserve">капсулы </w:t>
            </w:r>
            <w:r w:rsidRPr="00B326A9">
              <w:rPr>
                <w:rFonts w:ascii="Times New Roman" w:hAnsi="Times New Roman" w:cs="Times New Roman"/>
                <w:color w:val="000000"/>
                <w:kern w:val="1"/>
                <w:sz w:val="24"/>
                <w:szCs w:val="24"/>
                <w:lang w:eastAsia="ar-SA"/>
              </w:rPr>
              <w:t xml:space="preserve"> </w:t>
            </w:r>
            <w:r w:rsidRPr="00B326A9">
              <w:rPr>
                <w:rFonts w:ascii="Times New Roman" w:hAnsi="Times New Roman" w:cs="Times New Roman"/>
                <w:color w:val="000000"/>
                <w:kern w:val="1"/>
                <w:sz w:val="24"/>
                <w:szCs w:val="24"/>
                <w:lang w:val="en-US" w:eastAsia="ar-SA"/>
              </w:rPr>
              <w:t>пролонгированного действия</w:t>
            </w:r>
            <w:r w:rsidRPr="00B326A9">
              <w:rPr>
                <w:rFonts w:ascii="Times New Roman" w:hAnsi="Times New Roman" w:cs="Times New Roman"/>
                <w:color w:val="000000"/>
                <w:kern w:val="1"/>
                <w:sz w:val="24"/>
                <w:szCs w:val="24"/>
                <w:lang w:eastAsia="ar-SA"/>
              </w:rPr>
              <w:t xml:space="preserve">  </w:t>
            </w:r>
          </w:p>
        </w:tc>
      </w:tr>
      <w:tr w:rsidR="005D12B9" w:rsidRPr="00B326A9" w:rsidTr="00872790">
        <w:trPr>
          <w:gridBefore w:val="1"/>
          <w:gridAfter w:val="1"/>
          <w:wBefore w:w="426" w:type="dxa"/>
          <w:wAfter w:w="425" w:type="dxa"/>
        </w:trPr>
        <w:tc>
          <w:tcPr>
            <w:tcW w:w="940" w:type="dxa"/>
            <w:vMerge w:val="restart"/>
            <w:tcBorders>
              <w:top w:val="single" w:sz="4" w:space="0" w:color="auto"/>
              <w:left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N02АХ</w:t>
            </w:r>
          </w:p>
        </w:tc>
        <w:tc>
          <w:tcPr>
            <w:tcW w:w="3029" w:type="dxa"/>
            <w:vMerge w:val="restart"/>
            <w:tcBorders>
              <w:top w:val="single" w:sz="4" w:space="0" w:color="auto"/>
              <w:left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прочие опиоиды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трамадол</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капсулы</w:t>
            </w:r>
          </w:p>
        </w:tc>
      </w:tr>
      <w:tr w:rsidR="005D12B9" w:rsidRPr="00B326A9" w:rsidTr="00872790">
        <w:trPr>
          <w:gridBefore w:val="1"/>
          <w:gridAfter w:val="1"/>
          <w:wBefore w:w="426" w:type="dxa"/>
          <w:wAfter w:w="425" w:type="dxa"/>
        </w:trPr>
        <w:tc>
          <w:tcPr>
            <w:tcW w:w="940" w:type="dxa"/>
            <w:vMerge/>
            <w:tcBorders>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p>
        </w:tc>
        <w:tc>
          <w:tcPr>
            <w:tcW w:w="3029" w:type="dxa"/>
            <w:vMerge/>
            <w:tcBorders>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654" w:type="dxa"/>
            <w:tcBorders>
              <w:top w:val="single" w:sz="4" w:space="0" w:color="auto"/>
              <w:left w:val="single" w:sz="4" w:space="0" w:color="auto"/>
              <w:bottom w:val="single" w:sz="4" w:space="0" w:color="auto"/>
              <w:right w:val="single" w:sz="4" w:space="0" w:color="auto"/>
            </w:tcBorders>
          </w:tcPr>
          <w:p w:rsidR="005D12B9" w:rsidRPr="00EB1DB9" w:rsidRDefault="005D12B9" w:rsidP="00872790">
            <w:pPr>
              <w:pStyle w:val="ConsPlusNormal"/>
              <w:ind w:right="-101" w:firstLine="0"/>
              <w:rPr>
                <w:rFonts w:ascii="Times New Roman" w:hAnsi="Times New Roman" w:cs="Times New Roman"/>
                <w:color w:val="000000"/>
                <w:sz w:val="24"/>
                <w:szCs w:val="24"/>
              </w:rPr>
            </w:pPr>
            <w:r w:rsidRPr="00FC678A">
              <w:rPr>
                <w:rFonts w:ascii="Times New Roman" w:hAnsi="Times New Roman"/>
                <w:sz w:val="24"/>
                <w:szCs w:val="24"/>
              </w:rPr>
              <w:t>пропионилфенилэтокс</w:t>
            </w:r>
            <w:r w:rsidR="00872790" w:rsidRPr="00FC678A">
              <w:rPr>
                <w:rFonts w:ascii="Times New Roman" w:hAnsi="Times New Roman"/>
                <w:sz w:val="24"/>
                <w:szCs w:val="24"/>
              </w:rPr>
              <w:t>и-</w:t>
            </w:r>
            <w:r w:rsidRPr="00FC678A">
              <w:rPr>
                <w:rFonts w:ascii="Times New Roman" w:hAnsi="Times New Roman"/>
                <w:sz w:val="24"/>
                <w:szCs w:val="24"/>
              </w:rPr>
              <w:t>этилпиперидин</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kern w:val="1"/>
                <w:sz w:val="24"/>
                <w:szCs w:val="24"/>
                <w:lang w:val="en-US" w:eastAsia="ar-SA"/>
              </w:rPr>
              <w:t>таблетки защечные</w:t>
            </w: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N02B</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другие анальгетики и антипиретики</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N02BВ</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пиразолоны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метамизол натрия в комбинации с психолептиками</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таблетки</w:t>
            </w:r>
          </w:p>
        </w:tc>
      </w:tr>
      <w:tr w:rsidR="005D12B9" w:rsidRPr="00B326A9" w:rsidTr="00872790">
        <w:trPr>
          <w:gridBefore w:val="1"/>
          <w:gridAfter w:val="1"/>
          <w:wBefore w:w="426" w:type="dxa"/>
          <w:wAfter w:w="425" w:type="dxa"/>
        </w:trPr>
        <w:tc>
          <w:tcPr>
            <w:tcW w:w="940" w:type="dxa"/>
            <w:vMerge w:val="restart"/>
            <w:tcBorders>
              <w:top w:val="single" w:sz="4" w:space="0" w:color="auto"/>
              <w:left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N02BE</w:t>
            </w:r>
          </w:p>
        </w:tc>
        <w:tc>
          <w:tcPr>
            <w:tcW w:w="3029" w:type="dxa"/>
            <w:vMerge w:val="restart"/>
            <w:tcBorders>
              <w:top w:val="single" w:sz="4" w:space="0" w:color="auto"/>
              <w:left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анилиды</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парацетамол</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таблетки</w:t>
            </w:r>
          </w:p>
        </w:tc>
      </w:tr>
      <w:tr w:rsidR="005D12B9" w:rsidRPr="00B326A9" w:rsidTr="00872790">
        <w:trPr>
          <w:gridBefore w:val="1"/>
          <w:gridAfter w:val="1"/>
          <w:wBefore w:w="426" w:type="dxa"/>
          <w:wAfter w:w="425" w:type="dxa"/>
        </w:trPr>
        <w:tc>
          <w:tcPr>
            <w:tcW w:w="940" w:type="dxa"/>
            <w:vMerge/>
            <w:tcBorders>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p>
        </w:tc>
        <w:tc>
          <w:tcPr>
            <w:tcW w:w="3029" w:type="dxa"/>
            <w:vMerge/>
            <w:tcBorders>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654" w:type="dxa"/>
            <w:tcBorders>
              <w:top w:val="single" w:sz="4" w:space="0" w:color="auto"/>
              <w:left w:val="single" w:sz="4" w:space="0" w:color="auto"/>
              <w:bottom w:val="single" w:sz="4" w:space="0" w:color="auto"/>
              <w:right w:val="single" w:sz="4" w:space="0" w:color="auto"/>
            </w:tcBorders>
          </w:tcPr>
          <w:p w:rsidR="005D12B9" w:rsidRPr="00EB1DB9" w:rsidRDefault="005D12B9" w:rsidP="00375296">
            <w:pPr>
              <w:pStyle w:val="ConsPlusNormal"/>
              <w:ind w:firstLine="0"/>
              <w:rPr>
                <w:rFonts w:ascii="Times New Roman" w:hAnsi="Times New Roman" w:cs="Times New Roman"/>
                <w:color w:val="000000"/>
                <w:sz w:val="24"/>
                <w:szCs w:val="24"/>
              </w:rPr>
            </w:pPr>
            <w:r w:rsidRPr="00EB1DB9">
              <w:rPr>
                <w:rStyle w:val="af2"/>
                <w:rFonts w:ascii="Times New Roman" w:hAnsi="Times New Roman"/>
                <w:color w:val="000000"/>
                <w:sz w:val="24"/>
                <w:szCs w:val="24"/>
                <w:u w:val="none"/>
              </w:rPr>
              <w:t>парацетамол в комбинации с психолептиками</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kern w:val="1"/>
                <w:sz w:val="24"/>
                <w:szCs w:val="24"/>
                <w:lang w:eastAsia="ar-SA"/>
              </w:rPr>
            </w:pPr>
            <w:r w:rsidRPr="00B326A9">
              <w:rPr>
                <w:rFonts w:ascii="Times New Roman" w:hAnsi="Times New Roman" w:cs="Times New Roman"/>
                <w:color w:val="000000"/>
                <w:kern w:val="1"/>
                <w:sz w:val="24"/>
                <w:szCs w:val="24"/>
                <w:lang w:eastAsia="ar-SA"/>
              </w:rPr>
              <w:t>таблетки;</w:t>
            </w:r>
          </w:p>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kern w:val="1"/>
                <w:sz w:val="24"/>
                <w:szCs w:val="24"/>
                <w:lang w:eastAsia="ar-SA"/>
              </w:rPr>
              <w:t>таблетки, покрытые пленочной оболочкой</w:t>
            </w: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N03</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противоэпилептические препараты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N03А</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противоэпилептические препараты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r>
      <w:tr w:rsidR="005D12B9" w:rsidRPr="00B326A9" w:rsidTr="00872790">
        <w:trPr>
          <w:gridBefore w:val="1"/>
          <w:gridAfter w:val="1"/>
          <w:wBefore w:w="426" w:type="dxa"/>
          <w:wAfter w:w="425" w:type="dxa"/>
        </w:trPr>
        <w:tc>
          <w:tcPr>
            <w:tcW w:w="940" w:type="dxa"/>
            <w:vMerge w:val="restart"/>
            <w:tcBorders>
              <w:top w:val="single" w:sz="4" w:space="0" w:color="auto"/>
              <w:left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N03АХ</w:t>
            </w:r>
          </w:p>
        </w:tc>
        <w:tc>
          <w:tcPr>
            <w:tcW w:w="3029" w:type="dxa"/>
            <w:vMerge w:val="restart"/>
            <w:tcBorders>
              <w:top w:val="single" w:sz="4" w:space="0" w:color="auto"/>
              <w:left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противоэпилептические препараты другие</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прегабалин</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капсулы</w:t>
            </w:r>
          </w:p>
        </w:tc>
      </w:tr>
      <w:tr w:rsidR="005D12B9" w:rsidRPr="00B326A9" w:rsidTr="00872790">
        <w:trPr>
          <w:gridBefore w:val="1"/>
          <w:gridAfter w:val="1"/>
          <w:wBefore w:w="426" w:type="dxa"/>
          <w:wAfter w:w="425" w:type="dxa"/>
        </w:trPr>
        <w:tc>
          <w:tcPr>
            <w:tcW w:w="940" w:type="dxa"/>
            <w:vMerge/>
            <w:tcBorders>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p>
        </w:tc>
        <w:tc>
          <w:tcPr>
            <w:tcW w:w="3029" w:type="dxa"/>
            <w:vMerge/>
            <w:tcBorders>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654" w:type="dxa"/>
            <w:tcBorders>
              <w:top w:val="single" w:sz="4" w:space="0" w:color="auto"/>
              <w:left w:val="single" w:sz="4" w:space="0" w:color="auto"/>
              <w:bottom w:val="single" w:sz="4" w:space="0" w:color="auto"/>
              <w:right w:val="single" w:sz="4" w:space="0" w:color="auto"/>
            </w:tcBorders>
          </w:tcPr>
          <w:p w:rsidR="005D12B9" w:rsidRPr="00EB1DB9" w:rsidRDefault="005D12B9" w:rsidP="00375296">
            <w:pPr>
              <w:pStyle w:val="ConsPlusNormal"/>
              <w:ind w:firstLine="0"/>
              <w:rPr>
                <w:rFonts w:ascii="Times New Roman" w:hAnsi="Times New Roman" w:cs="Times New Roman"/>
                <w:color w:val="000000"/>
                <w:sz w:val="24"/>
                <w:szCs w:val="24"/>
              </w:rPr>
            </w:pPr>
            <w:r w:rsidRPr="00FC678A">
              <w:rPr>
                <w:rFonts w:ascii="Times New Roman" w:hAnsi="Times New Roman"/>
                <w:sz w:val="24"/>
                <w:szCs w:val="24"/>
              </w:rPr>
              <w:t>габапентин</w:t>
            </w: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капсулы</w:t>
            </w: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N06</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психоаналептики</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r>
      <w:tr w:rsidR="005D12B9" w:rsidRPr="00B326A9" w:rsidTr="00872790">
        <w:trPr>
          <w:gridBefore w:val="1"/>
          <w:gridAfter w:val="1"/>
          <w:wBefore w:w="426" w:type="dxa"/>
          <w:wAfter w:w="425" w:type="dxa"/>
        </w:trPr>
        <w:tc>
          <w:tcPr>
            <w:tcW w:w="940"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N06А</w:t>
            </w:r>
          </w:p>
        </w:tc>
        <w:tc>
          <w:tcPr>
            <w:tcW w:w="3029"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антидепрессанты </w:t>
            </w:r>
          </w:p>
        </w:tc>
        <w:tc>
          <w:tcPr>
            <w:tcW w:w="2654"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c>
          <w:tcPr>
            <w:tcW w:w="2591" w:type="dxa"/>
            <w:tcBorders>
              <w:top w:val="single" w:sz="4" w:space="0" w:color="auto"/>
              <w:left w:val="single" w:sz="4" w:space="0" w:color="auto"/>
              <w:bottom w:val="single" w:sz="4" w:space="0" w:color="auto"/>
              <w:right w:val="single" w:sz="4" w:space="0" w:color="auto"/>
            </w:tcBorders>
          </w:tcPr>
          <w:p w:rsidR="005D12B9" w:rsidRPr="00B326A9" w:rsidRDefault="005D12B9" w:rsidP="00375296">
            <w:pPr>
              <w:pStyle w:val="ConsPlusNormal"/>
              <w:ind w:firstLine="0"/>
              <w:rPr>
                <w:rFonts w:ascii="Times New Roman" w:hAnsi="Times New Roman" w:cs="Times New Roman"/>
                <w:color w:val="000000"/>
                <w:sz w:val="24"/>
                <w:szCs w:val="24"/>
              </w:rPr>
            </w:pPr>
          </w:p>
        </w:tc>
      </w:tr>
      <w:tr w:rsidR="00C70BE9" w:rsidRPr="00B326A9" w:rsidTr="00872790">
        <w:trPr>
          <w:gridBefore w:val="1"/>
          <w:wBefore w:w="426" w:type="dxa"/>
        </w:trPr>
        <w:tc>
          <w:tcPr>
            <w:tcW w:w="940" w:type="dxa"/>
            <w:tcBorders>
              <w:top w:val="single" w:sz="4" w:space="0" w:color="auto"/>
              <w:left w:val="single" w:sz="4" w:space="0" w:color="auto"/>
              <w:bottom w:val="single" w:sz="4" w:space="0" w:color="auto"/>
              <w:right w:val="single" w:sz="4" w:space="0" w:color="auto"/>
            </w:tcBorders>
          </w:tcPr>
          <w:p w:rsidR="00C70BE9" w:rsidRPr="00B326A9" w:rsidRDefault="00C70BE9" w:rsidP="00375296">
            <w:pPr>
              <w:pStyle w:val="ConsPlusNormal"/>
              <w:ind w:firstLine="0"/>
              <w:jc w:val="center"/>
              <w:rPr>
                <w:rFonts w:ascii="Times New Roman" w:hAnsi="Times New Roman" w:cs="Times New Roman"/>
                <w:color w:val="000000"/>
                <w:sz w:val="24"/>
                <w:szCs w:val="24"/>
              </w:rPr>
            </w:pPr>
            <w:r w:rsidRPr="00B326A9">
              <w:rPr>
                <w:rFonts w:ascii="Times New Roman" w:hAnsi="Times New Roman" w:cs="Times New Roman"/>
                <w:color w:val="000000"/>
                <w:sz w:val="24"/>
                <w:szCs w:val="24"/>
              </w:rPr>
              <w:t>N06АА</w:t>
            </w:r>
          </w:p>
        </w:tc>
        <w:tc>
          <w:tcPr>
            <w:tcW w:w="3029" w:type="dxa"/>
            <w:tcBorders>
              <w:top w:val="single" w:sz="4" w:space="0" w:color="auto"/>
              <w:left w:val="single" w:sz="4" w:space="0" w:color="auto"/>
              <w:bottom w:val="single" w:sz="4" w:space="0" w:color="auto"/>
              <w:right w:val="single" w:sz="4" w:space="0" w:color="auto"/>
            </w:tcBorders>
          </w:tcPr>
          <w:p w:rsidR="00C70BE9" w:rsidRPr="00B326A9" w:rsidRDefault="00C70BE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неселективные ингибиторы обратного захвата моноаминов</w:t>
            </w:r>
          </w:p>
        </w:tc>
        <w:tc>
          <w:tcPr>
            <w:tcW w:w="2654" w:type="dxa"/>
            <w:tcBorders>
              <w:top w:val="single" w:sz="4" w:space="0" w:color="auto"/>
              <w:left w:val="single" w:sz="4" w:space="0" w:color="auto"/>
              <w:bottom w:val="single" w:sz="4" w:space="0" w:color="auto"/>
              <w:right w:val="single" w:sz="4" w:space="0" w:color="auto"/>
            </w:tcBorders>
          </w:tcPr>
          <w:p w:rsidR="00C70BE9" w:rsidRPr="00B326A9" w:rsidRDefault="00C70BE9" w:rsidP="00375296">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амитриптилин</w:t>
            </w:r>
          </w:p>
        </w:tc>
        <w:tc>
          <w:tcPr>
            <w:tcW w:w="2591" w:type="dxa"/>
            <w:tcBorders>
              <w:top w:val="single" w:sz="4" w:space="0" w:color="auto"/>
              <w:left w:val="single" w:sz="4" w:space="0" w:color="auto"/>
              <w:bottom w:val="single" w:sz="4" w:space="0" w:color="auto"/>
              <w:right w:val="single" w:sz="4" w:space="0" w:color="auto"/>
            </w:tcBorders>
          </w:tcPr>
          <w:p w:rsidR="00C70BE9" w:rsidRPr="00B326A9" w:rsidRDefault="00C70BE9" w:rsidP="00C70BE9">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т</w:t>
            </w:r>
            <w:r w:rsidRPr="00B326A9">
              <w:rPr>
                <w:rFonts w:ascii="Times New Roman" w:hAnsi="Times New Roman" w:cs="Times New Roman"/>
                <w:color w:val="000000"/>
                <w:sz w:val="24"/>
                <w:szCs w:val="24"/>
              </w:rPr>
              <w:t>аблетки</w:t>
            </w:r>
          </w:p>
        </w:tc>
        <w:tc>
          <w:tcPr>
            <w:tcW w:w="425" w:type="dxa"/>
            <w:tcBorders>
              <w:left w:val="single" w:sz="4" w:space="0" w:color="auto"/>
            </w:tcBorders>
            <w:vAlign w:val="bottom"/>
          </w:tcPr>
          <w:p w:rsidR="00C70BE9" w:rsidRPr="00B326A9" w:rsidRDefault="00C70BE9" w:rsidP="00C70BE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D12B9" w:rsidRPr="00B326A9" w:rsidRDefault="005D12B9" w:rsidP="005D12B9">
      <w:pPr>
        <w:spacing w:line="360" w:lineRule="atLeast"/>
        <w:jc w:val="both"/>
        <w:rPr>
          <w:color w:val="000000"/>
          <w:sz w:val="24"/>
          <w:szCs w:val="24"/>
        </w:rPr>
      </w:pPr>
    </w:p>
    <w:p w:rsidR="005D12B9" w:rsidRPr="00B326A9" w:rsidRDefault="005D12B9" w:rsidP="005D12B9">
      <w:pPr>
        <w:spacing w:line="360" w:lineRule="atLeast"/>
        <w:jc w:val="both"/>
        <w:rPr>
          <w:color w:val="000000"/>
        </w:rPr>
      </w:pPr>
      <w:r w:rsidRPr="00B326A9">
        <w:rPr>
          <w:color w:val="000000"/>
        </w:rPr>
        <w:t xml:space="preserve"> </w:t>
      </w:r>
      <w:r w:rsidR="00C70BE9">
        <w:rPr>
          <w:color w:val="000000"/>
        </w:rPr>
        <w:tab/>
        <w:t>таблицу</w:t>
      </w:r>
      <w:r w:rsidRPr="00B326A9">
        <w:rPr>
          <w:color w:val="000000"/>
        </w:rPr>
        <w:t xml:space="preserve"> раздел</w:t>
      </w:r>
      <w:r w:rsidR="00C70BE9">
        <w:rPr>
          <w:color w:val="000000"/>
        </w:rPr>
        <w:t>а</w:t>
      </w:r>
      <w:r w:rsidRPr="00B326A9">
        <w:rPr>
          <w:color w:val="000000"/>
        </w:rPr>
        <w:t xml:space="preserve"> В дополнить </w:t>
      </w:r>
      <w:r w:rsidR="00C70BE9">
        <w:rPr>
          <w:color w:val="000000"/>
        </w:rPr>
        <w:t xml:space="preserve">строками </w:t>
      </w:r>
      <w:r w:rsidRPr="00B326A9">
        <w:rPr>
          <w:color w:val="000000"/>
        </w:rPr>
        <w:t>следующ</w:t>
      </w:r>
      <w:r w:rsidR="00C70BE9">
        <w:rPr>
          <w:color w:val="000000"/>
        </w:rPr>
        <w:t>его содержания:</w:t>
      </w:r>
      <w:r w:rsidRPr="00B326A9">
        <w:rPr>
          <w:color w:val="000000"/>
        </w:rPr>
        <w:t xml:space="preserve"> </w:t>
      </w:r>
    </w:p>
    <w:p w:rsidR="005D12B9" w:rsidRPr="00B326A9" w:rsidRDefault="005D12B9" w:rsidP="005D12B9">
      <w:pPr>
        <w:autoSpaceDE w:val="0"/>
        <w:autoSpaceDN w:val="0"/>
        <w:adjustRightInd w:val="0"/>
        <w:ind w:left="540"/>
        <w:jc w:val="both"/>
        <w:rPr>
          <w:color w:val="000000"/>
        </w:rPr>
      </w:pPr>
    </w:p>
    <w:tbl>
      <w:tblPr>
        <w:tblW w:w="9781" w:type="dxa"/>
        <w:tblInd w:w="62" w:type="dxa"/>
        <w:tblLayout w:type="fixed"/>
        <w:tblCellMar>
          <w:top w:w="75" w:type="dxa"/>
          <w:left w:w="0" w:type="dxa"/>
          <w:bottom w:w="75" w:type="dxa"/>
          <w:right w:w="0" w:type="dxa"/>
        </w:tblCellMar>
        <w:tblLook w:val="0000"/>
      </w:tblPr>
      <w:tblGrid>
        <w:gridCol w:w="284"/>
        <w:gridCol w:w="992"/>
        <w:gridCol w:w="2268"/>
        <w:gridCol w:w="1776"/>
        <w:gridCol w:w="3752"/>
        <w:gridCol w:w="709"/>
      </w:tblGrid>
      <w:tr w:rsidR="003F119C" w:rsidRPr="00B326A9" w:rsidTr="003F119C">
        <w:trPr>
          <w:gridAfter w:val="1"/>
          <w:wAfter w:w="709" w:type="dxa"/>
        </w:trPr>
        <w:tc>
          <w:tcPr>
            <w:tcW w:w="284" w:type="dxa"/>
            <w:tcBorders>
              <w:right w:val="single" w:sz="4" w:space="0" w:color="auto"/>
            </w:tcBorders>
            <w:tcMar>
              <w:top w:w="102" w:type="dxa"/>
              <w:left w:w="62" w:type="dxa"/>
              <w:bottom w:w="102" w:type="dxa"/>
              <w:right w:w="62" w:type="dxa"/>
            </w:tcMar>
          </w:tcPr>
          <w:p w:rsidR="003F119C" w:rsidRPr="00B326A9" w:rsidRDefault="003F119C" w:rsidP="002F22A0">
            <w:pPr>
              <w:widowControl w:val="0"/>
              <w:autoSpaceDE w:val="0"/>
              <w:autoSpaceDN w:val="0"/>
              <w:adjustRightInd w:val="0"/>
              <w:rPr>
                <w:color w:val="000000"/>
                <w:sz w:val="24"/>
                <w:szCs w:val="24"/>
                <w:lang w:val="en-US"/>
              </w:rPr>
            </w:pPr>
            <w:r w:rsidRPr="00B326A9">
              <w:rPr>
                <w:color w:val="000000"/>
              </w:rPr>
              <w:t>«</w:t>
            </w:r>
          </w:p>
        </w:tc>
        <w:tc>
          <w:tcPr>
            <w:tcW w:w="8788" w:type="dxa"/>
            <w:gridSpan w:val="4"/>
            <w:tcBorders>
              <w:top w:val="single" w:sz="4" w:space="0" w:color="auto"/>
              <w:left w:val="single" w:sz="4" w:space="0" w:color="auto"/>
              <w:bottom w:val="single" w:sz="4" w:space="0" w:color="auto"/>
              <w:right w:val="single" w:sz="4" w:space="0" w:color="auto"/>
            </w:tcBorders>
          </w:tcPr>
          <w:p w:rsidR="003F119C" w:rsidRPr="00B326A9" w:rsidRDefault="003F119C" w:rsidP="002F22A0">
            <w:pPr>
              <w:widowControl w:val="0"/>
              <w:autoSpaceDE w:val="0"/>
              <w:autoSpaceDN w:val="0"/>
              <w:adjustRightInd w:val="0"/>
              <w:rPr>
                <w:color w:val="000000"/>
                <w:sz w:val="24"/>
                <w:szCs w:val="24"/>
                <w:lang w:val="en-US"/>
              </w:rPr>
            </w:pPr>
            <w:r w:rsidRPr="00B326A9">
              <w:rPr>
                <w:color w:val="000000"/>
                <w:sz w:val="24"/>
                <w:szCs w:val="24"/>
              </w:rPr>
              <w:t>Грипп</w:t>
            </w:r>
            <w:r w:rsidRPr="00B326A9">
              <w:rPr>
                <w:color w:val="000000"/>
                <w:sz w:val="24"/>
                <w:szCs w:val="24"/>
                <w:lang w:val="en-US"/>
              </w:rPr>
              <w:t>,</w:t>
            </w:r>
            <w:r w:rsidRPr="00B326A9">
              <w:rPr>
                <w:color w:val="000000"/>
                <w:sz w:val="24"/>
                <w:szCs w:val="24"/>
              </w:rPr>
              <w:t xml:space="preserve"> ОРВИ (</w:t>
            </w:r>
            <w:r w:rsidRPr="00B326A9">
              <w:rPr>
                <w:color w:val="000000"/>
                <w:sz w:val="24"/>
                <w:szCs w:val="24"/>
                <w:lang w:val="en-US"/>
              </w:rPr>
              <w:t>J10-J11.8)</w:t>
            </w:r>
          </w:p>
        </w:tc>
      </w:tr>
      <w:tr w:rsidR="003F119C" w:rsidRPr="00B326A9" w:rsidTr="003F119C">
        <w:trPr>
          <w:gridBefore w:val="1"/>
          <w:wBefore w:w="284" w:type="dxa"/>
        </w:trPr>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19C" w:rsidRPr="00B326A9" w:rsidRDefault="003F119C" w:rsidP="002F22A0">
            <w:pPr>
              <w:widowControl w:val="0"/>
              <w:autoSpaceDE w:val="0"/>
              <w:autoSpaceDN w:val="0"/>
              <w:adjustRightInd w:val="0"/>
              <w:jc w:val="center"/>
              <w:rPr>
                <w:color w:val="000000"/>
                <w:sz w:val="24"/>
                <w:szCs w:val="24"/>
                <w:lang w:val="en-US"/>
              </w:rPr>
            </w:pPr>
            <w:r w:rsidRPr="00B326A9">
              <w:rPr>
                <w:color w:val="000000"/>
                <w:sz w:val="24"/>
                <w:szCs w:val="24"/>
                <w:lang w:val="en-US"/>
              </w:rPr>
              <w:t>JO5AX</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19C" w:rsidRPr="00B326A9" w:rsidRDefault="00EB1DB9" w:rsidP="00EB1DB9">
            <w:pPr>
              <w:widowControl w:val="0"/>
              <w:autoSpaceDE w:val="0"/>
              <w:autoSpaceDN w:val="0"/>
              <w:adjustRightInd w:val="0"/>
              <w:jc w:val="center"/>
              <w:rPr>
                <w:color w:val="000000"/>
                <w:sz w:val="24"/>
                <w:szCs w:val="24"/>
              </w:rPr>
            </w:pPr>
            <w:r>
              <w:rPr>
                <w:color w:val="000000"/>
                <w:sz w:val="24"/>
                <w:szCs w:val="24"/>
              </w:rPr>
              <w:t>п</w:t>
            </w:r>
            <w:r w:rsidR="003F119C" w:rsidRPr="00B326A9">
              <w:rPr>
                <w:color w:val="000000"/>
                <w:sz w:val="24"/>
                <w:szCs w:val="24"/>
              </w:rPr>
              <w:t>ротивовирусные препараты другие</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19C" w:rsidRPr="00B326A9" w:rsidRDefault="00EB1DB9" w:rsidP="00EB1DB9">
            <w:pPr>
              <w:widowControl w:val="0"/>
              <w:autoSpaceDE w:val="0"/>
              <w:autoSpaceDN w:val="0"/>
              <w:adjustRightInd w:val="0"/>
              <w:jc w:val="center"/>
              <w:rPr>
                <w:color w:val="000000"/>
                <w:sz w:val="24"/>
                <w:szCs w:val="24"/>
              </w:rPr>
            </w:pPr>
            <w:r>
              <w:rPr>
                <w:color w:val="000000"/>
                <w:sz w:val="24"/>
                <w:szCs w:val="24"/>
              </w:rPr>
              <w:t>у</w:t>
            </w:r>
            <w:r w:rsidR="003F119C" w:rsidRPr="00B326A9">
              <w:rPr>
                <w:color w:val="000000"/>
                <w:sz w:val="24"/>
                <w:szCs w:val="24"/>
              </w:rPr>
              <w:t>мифеновир</w:t>
            </w:r>
          </w:p>
        </w:tc>
        <w:tc>
          <w:tcPr>
            <w:tcW w:w="3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19C" w:rsidRPr="00B326A9" w:rsidRDefault="00EB1DB9" w:rsidP="00EB1DB9">
            <w:pPr>
              <w:widowControl w:val="0"/>
              <w:autoSpaceDE w:val="0"/>
              <w:autoSpaceDN w:val="0"/>
              <w:adjustRightInd w:val="0"/>
              <w:jc w:val="center"/>
              <w:rPr>
                <w:color w:val="000000"/>
                <w:sz w:val="24"/>
                <w:szCs w:val="24"/>
              </w:rPr>
            </w:pPr>
            <w:r>
              <w:rPr>
                <w:color w:val="000000"/>
                <w:sz w:val="24"/>
                <w:szCs w:val="24"/>
              </w:rPr>
              <w:t>п</w:t>
            </w:r>
            <w:r w:rsidR="003F119C" w:rsidRPr="00B326A9">
              <w:rPr>
                <w:color w:val="000000"/>
                <w:sz w:val="24"/>
                <w:szCs w:val="24"/>
              </w:rPr>
              <w:t xml:space="preserve">орошок для приготовления суспензии для приема внутрь </w:t>
            </w:r>
            <w:r w:rsidR="00872790">
              <w:rPr>
                <w:color w:val="000000"/>
                <w:sz w:val="24"/>
                <w:szCs w:val="24"/>
              </w:rPr>
              <w:t xml:space="preserve">        </w:t>
            </w:r>
            <w:r w:rsidR="003F119C" w:rsidRPr="00B326A9">
              <w:rPr>
                <w:color w:val="000000"/>
                <w:sz w:val="24"/>
                <w:szCs w:val="24"/>
              </w:rPr>
              <w:t>25 мг/5 мл</w:t>
            </w:r>
          </w:p>
        </w:tc>
        <w:tc>
          <w:tcPr>
            <w:tcW w:w="709" w:type="dxa"/>
            <w:tcBorders>
              <w:left w:val="single" w:sz="4" w:space="0" w:color="auto"/>
            </w:tcBorders>
            <w:vAlign w:val="bottom"/>
          </w:tcPr>
          <w:p w:rsidR="003F119C" w:rsidRPr="00B326A9" w:rsidRDefault="003F119C" w:rsidP="003F119C">
            <w:pPr>
              <w:autoSpaceDE w:val="0"/>
              <w:autoSpaceDN w:val="0"/>
              <w:adjustRightInd w:val="0"/>
              <w:jc w:val="center"/>
              <w:rPr>
                <w:color w:val="000000"/>
              </w:rPr>
            </w:pPr>
            <w:r w:rsidRPr="00B326A9">
              <w:rPr>
                <w:color w:val="000000"/>
              </w:rPr>
              <w:t>»</w:t>
            </w:r>
            <w:r w:rsidR="00EB1DB9">
              <w:rPr>
                <w:color w:val="000000"/>
              </w:rPr>
              <w:t>.</w:t>
            </w:r>
          </w:p>
          <w:p w:rsidR="003F119C" w:rsidRPr="00B326A9" w:rsidRDefault="003F119C" w:rsidP="003F119C">
            <w:pPr>
              <w:widowControl w:val="0"/>
              <w:autoSpaceDE w:val="0"/>
              <w:autoSpaceDN w:val="0"/>
              <w:adjustRightInd w:val="0"/>
              <w:jc w:val="center"/>
              <w:rPr>
                <w:color w:val="000000"/>
                <w:sz w:val="24"/>
                <w:szCs w:val="24"/>
              </w:rPr>
            </w:pPr>
          </w:p>
        </w:tc>
      </w:tr>
    </w:tbl>
    <w:p w:rsidR="005D12B9" w:rsidRPr="00B326A9" w:rsidRDefault="005D12B9" w:rsidP="005D12B9">
      <w:pPr>
        <w:jc w:val="both"/>
        <w:rPr>
          <w:color w:val="000000"/>
        </w:rPr>
      </w:pPr>
    </w:p>
    <w:p w:rsidR="005D12B9" w:rsidRPr="00B326A9" w:rsidRDefault="00C70BE9" w:rsidP="005D12B9">
      <w:pPr>
        <w:ind w:firstLine="720"/>
        <w:jc w:val="both"/>
        <w:rPr>
          <w:color w:val="000000"/>
        </w:rPr>
      </w:pPr>
      <w:r>
        <w:rPr>
          <w:color w:val="000000"/>
        </w:rPr>
        <w:t>5</w:t>
      </w:r>
      <w:r w:rsidR="005D12B9" w:rsidRPr="00B326A9">
        <w:rPr>
          <w:color w:val="000000"/>
        </w:rPr>
        <w:t xml:space="preserve">. </w:t>
      </w:r>
      <w:r>
        <w:rPr>
          <w:color w:val="000000"/>
        </w:rPr>
        <w:t>П</w:t>
      </w:r>
      <w:r w:rsidR="005D12B9" w:rsidRPr="00B326A9">
        <w:rPr>
          <w:color w:val="000000"/>
        </w:rPr>
        <w:t>риложение 5  изложить в следующей редакции:</w:t>
      </w:r>
    </w:p>
    <w:p w:rsidR="005D12B9" w:rsidRPr="00B326A9" w:rsidRDefault="005D12B9" w:rsidP="00C70BE9">
      <w:pPr>
        <w:widowControl w:val="0"/>
        <w:autoSpaceDE w:val="0"/>
        <w:autoSpaceDN w:val="0"/>
        <w:adjustRightInd w:val="0"/>
        <w:jc w:val="right"/>
        <w:rPr>
          <w:color w:val="000000"/>
        </w:rPr>
      </w:pPr>
      <w:r w:rsidRPr="00B326A9">
        <w:rPr>
          <w:color w:val="000000"/>
        </w:rPr>
        <w:t xml:space="preserve">                                                      </w:t>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00C70BE9">
        <w:rPr>
          <w:color w:val="000000"/>
        </w:rPr>
        <w:t xml:space="preserve">   </w:t>
      </w:r>
      <w:r w:rsidRPr="00B326A9">
        <w:rPr>
          <w:color w:val="000000"/>
        </w:rPr>
        <w:t>«Приложение  5</w:t>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r>
      <w:r w:rsidRPr="00B326A9">
        <w:rPr>
          <w:color w:val="000000"/>
        </w:rPr>
        <w:tab/>
        <w:t>к Программе</w:t>
      </w:r>
    </w:p>
    <w:p w:rsidR="005D12B9" w:rsidRPr="00B326A9" w:rsidRDefault="005D12B9" w:rsidP="005D12B9">
      <w:pPr>
        <w:widowControl w:val="0"/>
        <w:autoSpaceDE w:val="0"/>
        <w:autoSpaceDN w:val="0"/>
        <w:adjustRightInd w:val="0"/>
        <w:rPr>
          <w:color w:val="000000"/>
        </w:rPr>
      </w:pPr>
      <w:r w:rsidRPr="00B326A9">
        <w:rPr>
          <w:color w:val="000000"/>
        </w:rPr>
        <w:t xml:space="preserve">                                                 ПЕРЕЧЕНЬ</w:t>
      </w:r>
    </w:p>
    <w:p w:rsidR="005D12B9" w:rsidRPr="00B326A9" w:rsidRDefault="005D12B9" w:rsidP="005D12B9">
      <w:pPr>
        <w:widowControl w:val="0"/>
        <w:autoSpaceDE w:val="0"/>
        <w:autoSpaceDN w:val="0"/>
        <w:adjustRightInd w:val="0"/>
        <w:rPr>
          <w:color w:val="000000"/>
        </w:rPr>
      </w:pPr>
      <w:r w:rsidRPr="00B326A9">
        <w:rPr>
          <w:color w:val="000000"/>
        </w:rPr>
        <w:t xml:space="preserve">                 медицинских организаций, участвующих в реализации</w:t>
      </w:r>
      <w:r w:rsidR="00AE57DD">
        <w:rPr>
          <w:color w:val="000000"/>
        </w:rPr>
        <w:t xml:space="preserve"> </w:t>
      </w:r>
    </w:p>
    <w:p w:rsidR="005D12B9" w:rsidRPr="00B326A9" w:rsidRDefault="005D12B9" w:rsidP="005D12B9">
      <w:pPr>
        <w:widowControl w:val="0"/>
        <w:autoSpaceDE w:val="0"/>
        <w:autoSpaceDN w:val="0"/>
        <w:adjustRightInd w:val="0"/>
        <w:rPr>
          <w:color w:val="000000"/>
        </w:rPr>
      </w:pPr>
      <w:r w:rsidRPr="00B326A9">
        <w:rPr>
          <w:color w:val="000000"/>
        </w:rPr>
        <w:t xml:space="preserve">                  Программы, в том числе территориальной программы</w:t>
      </w:r>
    </w:p>
    <w:p w:rsidR="005D12B9" w:rsidRPr="00B326A9" w:rsidRDefault="005D12B9" w:rsidP="005D12B9">
      <w:pPr>
        <w:widowControl w:val="0"/>
        <w:autoSpaceDE w:val="0"/>
        <w:autoSpaceDN w:val="0"/>
        <w:adjustRightInd w:val="0"/>
        <w:spacing w:after="120"/>
        <w:rPr>
          <w:color w:val="000000"/>
        </w:rPr>
      </w:pPr>
      <w:r w:rsidRPr="00B326A9">
        <w:rPr>
          <w:color w:val="000000"/>
        </w:rPr>
        <w:t xml:space="preserve">                              обязательного медицинского страхования</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85"/>
        <w:gridCol w:w="6201"/>
        <w:gridCol w:w="3212"/>
      </w:tblGrid>
      <w:tr w:rsidR="005D12B9" w:rsidRPr="00B326A9" w:rsidTr="001A1A09">
        <w:trPr>
          <w:trHeight w:val="1200"/>
        </w:trPr>
        <w:tc>
          <w:tcPr>
            <w:tcW w:w="585"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w:t>
            </w:r>
          </w:p>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п/п</w:t>
            </w:r>
          </w:p>
        </w:tc>
        <w:tc>
          <w:tcPr>
            <w:tcW w:w="6201"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Наименование медицинской организации        </w:t>
            </w:r>
          </w:p>
        </w:tc>
        <w:tc>
          <w:tcPr>
            <w:tcW w:w="3212"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Осуществляющие</w:t>
            </w:r>
          </w:p>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деятельность в</w:t>
            </w:r>
          </w:p>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сфере обязательного медицинского</w:t>
            </w:r>
          </w:p>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страхования</w:t>
            </w:r>
            <w:r w:rsidRPr="00B326A9">
              <w:rPr>
                <w:sz w:val="26"/>
                <w:szCs w:val="26"/>
              </w:rPr>
              <w:t>*</w:t>
            </w:r>
          </w:p>
        </w:tc>
      </w:tr>
      <w:tr w:rsidR="005D12B9" w:rsidRPr="00B326A9" w:rsidTr="001A1A09">
        <w:tc>
          <w:tcPr>
            <w:tcW w:w="585"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1</w:t>
            </w:r>
          </w:p>
        </w:tc>
        <w:tc>
          <w:tcPr>
            <w:tcW w:w="6201"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2</w:t>
            </w:r>
          </w:p>
        </w:tc>
        <w:tc>
          <w:tcPr>
            <w:tcW w:w="3212"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3</w:t>
            </w:r>
          </w:p>
        </w:tc>
      </w:tr>
      <w:tr w:rsidR="005D12B9" w:rsidRPr="00B326A9" w:rsidTr="001A1A09">
        <w:tc>
          <w:tcPr>
            <w:tcW w:w="585"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1.</w:t>
            </w:r>
          </w:p>
        </w:tc>
        <w:tc>
          <w:tcPr>
            <w:tcW w:w="6201"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«Больница скорой медицинской помощи»          </w:t>
            </w:r>
          </w:p>
        </w:tc>
        <w:tc>
          <w:tcPr>
            <w:tcW w:w="3212"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2.</w:t>
            </w:r>
          </w:p>
        </w:tc>
        <w:tc>
          <w:tcPr>
            <w:tcW w:w="6201"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«Городская детская больница»                  </w:t>
            </w:r>
          </w:p>
        </w:tc>
        <w:tc>
          <w:tcPr>
            <w:tcW w:w="3212"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3.</w:t>
            </w:r>
          </w:p>
        </w:tc>
        <w:tc>
          <w:tcPr>
            <w:tcW w:w="6201"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«Родильный дом им. Гуткина К.А.»              </w:t>
            </w:r>
          </w:p>
        </w:tc>
        <w:tc>
          <w:tcPr>
            <w:tcW w:w="3212"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4.</w:t>
            </w:r>
          </w:p>
        </w:tc>
        <w:tc>
          <w:tcPr>
            <w:tcW w:w="6201"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«Городская поликлиника № 1»                   </w:t>
            </w:r>
          </w:p>
        </w:tc>
        <w:tc>
          <w:tcPr>
            <w:tcW w:w="3212"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bottom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5.</w:t>
            </w:r>
          </w:p>
        </w:tc>
        <w:tc>
          <w:tcPr>
            <w:tcW w:w="6201" w:type="dxa"/>
            <w:tcBorders>
              <w:bottom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«Городская поликлиника № 2»                   </w:t>
            </w:r>
          </w:p>
        </w:tc>
        <w:tc>
          <w:tcPr>
            <w:tcW w:w="3212" w:type="dxa"/>
            <w:tcBorders>
              <w:bottom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6.</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«Городская поликлиника № 3»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7.</w:t>
            </w:r>
          </w:p>
        </w:tc>
        <w:tc>
          <w:tcPr>
            <w:tcW w:w="6201" w:type="dxa"/>
            <w:tcBorders>
              <w:top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«Городская поликлиника № 4»                   </w:t>
            </w:r>
          </w:p>
        </w:tc>
        <w:tc>
          <w:tcPr>
            <w:tcW w:w="3212" w:type="dxa"/>
            <w:tcBorders>
              <w:top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8.</w:t>
            </w:r>
          </w:p>
        </w:tc>
        <w:tc>
          <w:tcPr>
            <w:tcW w:w="6201" w:type="dxa"/>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«Городская детская поликлиника № 1»           </w:t>
            </w:r>
          </w:p>
        </w:tc>
        <w:tc>
          <w:tcPr>
            <w:tcW w:w="3212" w:type="dxa"/>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bl>
    <w:p w:rsidR="00AE57DD" w:rsidRDefault="00AE57DD"/>
    <w:p w:rsidR="00AE57DD" w:rsidRDefault="00AE57DD"/>
    <w:tbl>
      <w:tblPr>
        <w:tblW w:w="9998" w:type="dxa"/>
        <w:tblLayout w:type="fixed"/>
        <w:tblCellMar>
          <w:left w:w="75" w:type="dxa"/>
          <w:right w:w="75" w:type="dxa"/>
        </w:tblCellMar>
        <w:tblLook w:val="00A0"/>
      </w:tblPr>
      <w:tblGrid>
        <w:gridCol w:w="585"/>
        <w:gridCol w:w="6201"/>
        <w:gridCol w:w="3212"/>
      </w:tblGrid>
      <w:tr w:rsidR="00AE57DD" w:rsidRPr="00B326A9" w:rsidTr="001A1A09">
        <w:trPr>
          <w:tblHeader/>
        </w:trPr>
        <w:tc>
          <w:tcPr>
            <w:tcW w:w="585" w:type="dxa"/>
            <w:tcBorders>
              <w:top w:val="single" w:sz="4" w:space="0" w:color="auto"/>
              <w:left w:val="single" w:sz="4" w:space="0" w:color="auto"/>
              <w:bottom w:val="single" w:sz="4" w:space="0" w:color="auto"/>
              <w:right w:val="single" w:sz="4" w:space="0" w:color="auto"/>
            </w:tcBorders>
          </w:tcPr>
          <w:p w:rsidR="00AE57DD" w:rsidRPr="00B326A9" w:rsidRDefault="00AE57DD" w:rsidP="002F22A0">
            <w:pPr>
              <w:widowControl w:val="0"/>
              <w:autoSpaceDE w:val="0"/>
              <w:autoSpaceDN w:val="0"/>
              <w:adjustRightInd w:val="0"/>
              <w:jc w:val="center"/>
              <w:rPr>
                <w:color w:val="000000"/>
                <w:sz w:val="26"/>
                <w:szCs w:val="26"/>
              </w:rPr>
            </w:pPr>
            <w:r w:rsidRPr="00B326A9">
              <w:rPr>
                <w:color w:val="000000"/>
                <w:sz w:val="26"/>
                <w:szCs w:val="26"/>
              </w:rPr>
              <w:t>1</w:t>
            </w:r>
          </w:p>
        </w:tc>
        <w:tc>
          <w:tcPr>
            <w:tcW w:w="6201" w:type="dxa"/>
            <w:tcBorders>
              <w:top w:val="single" w:sz="4" w:space="0" w:color="auto"/>
              <w:left w:val="single" w:sz="4" w:space="0" w:color="auto"/>
              <w:bottom w:val="single" w:sz="4" w:space="0" w:color="auto"/>
              <w:right w:val="single" w:sz="4" w:space="0" w:color="auto"/>
            </w:tcBorders>
          </w:tcPr>
          <w:p w:rsidR="00AE57DD" w:rsidRPr="00B326A9" w:rsidRDefault="00AE57DD" w:rsidP="002F22A0">
            <w:pPr>
              <w:widowControl w:val="0"/>
              <w:autoSpaceDE w:val="0"/>
              <w:autoSpaceDN w:val="0"/>
              <w:adjustRightInd w:val="0"/>
              <w:jc w:val="center"/>
              <w:rPr>
                <w:color w:val="000000"/>
                <w:sz w:val="26"/>
                <w:szCs w:val="26"/>
              </w:rPr>
            </w:pPr>
            <w:r w:rsidRPr="00B326A9">
              <w:rPr>
                <w:color w:val="000000"/>
                <w:sz w:val="26"/>
                <w:szCs w:val="26"/>
              </w:rPr>
              <w:t>2</w:t>
            </w:r>
          </w:p>
        </w:tc>
        <w:tc>
          <w:tcPr>
            <w:tcW w:w="3212" w:type="dxa"/>
            <w:tcBorders>
              <w:top w:val="single" w:sz="4" w:space="0" w:color="auto"/>
              <w:left w:val="single" w:sz="4" w:space="0" w:color="auto"/>
              <w:bottom w:val="single" w:sz="4" w:space="0" w:color="auto"/>
              <w:right w:val="single" w:sz="8" w:space="0" w:color="auto"/>
            </w:tcBorders>
          </w:tcPr>
          <w:p w:rsidR="00AE57DD" w:rsidRPr="00B326A9" w:rsidRDefault="00AE57DD" w:rsidP="002F22A0">
            <w:pPr>
              <w:widowControl w:val="0"/>
              <w:autoSpaceDE w:val="0"/>
              <w:autoSpaceDN w:val="0"/>
              <w:adjustRightInd w:val="0"/>
              <w:jc w:val="center"/>
              <w:rPr>
                <w:color w:val="000000"/>
                <w:sz w:val="26"/>
                <w:szCs w:val="26"/>
              </w:rPr>
            </w:pPr>
            <w:r w:rsidRPr="00B326A9">
              <w:rPr>
                <w:color w:val="000000"/>
                <w:sz w:val="26"/>
                <w:szCs w:val="26"/>
              </w:rPr>
              <w:t>3</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9.</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«Городская детская поликлиника № 2»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10.</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«Городская стоматологическая поликлиника»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11.</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«Детская стоматологическая поликлиника»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12.</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«Беломорская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13.</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«Калевальская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14.</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«Кемская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15.</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«Кондопожская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16.</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«Межрайонная больница № 1»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17.</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«Лоухская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18.</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«Медвежьегорская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rPr>
          <w:trHeight w:val="313"/>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19.</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«Толвуйская амбулатория»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20.</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«Олонецкая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21.</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«Питкярантская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22.</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Государственное бюджетное учреждение здраво-</w:t>
            </w:r>
            <w:r w:rsidR="00872790">
              <w:rPr>
                <w:color w:val="000000"/>
                <w:sz w:val="26"/>
                <w:szCs w:val="26"/>
              </w:rPr>
              <w:t>о</w:t>
            </w:r>
            <w:r w:rsidRPr="00B326A9">
              <w:rPr>
                <w:color w:val="000000"/>
                <w:sz w:val="26"/>
                <w:szCs w:val="26"/>
              </w:rPr>
              <w:t xml:space="preserve">хранения Республики Карелия «Прионежская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23.</w:t>
            </w:r>
          </w:p>
        </w:tc>
        <w:tc>
          <w:tcPr>
            <w:tcW w:w="6201" w:type="dxa"/>
            <w:tcBorders>
              <w:top w:val="single" w:sz="4" w:space="0" w:color="auto"/>
              <w:left w:val="single" w:sz="4" w:space="0" w:color="auto"/>
              <w:bottom w:val="single" w:sz="4" w:space="0" w:color="auto"/>
              <w:right w:val="single" w:sz="4" w:space="0" w:color="auto"/>
            </w:tcBorders>
          </w:tcPr>
          <w:p w:rsidR="005D12B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«Пряжинская центральная районная больница»    </w:t>
            </w:r>
          </w:p>
          <w:p w:rsidR="001A1A09" w:rsidRPr="00B326A9" w:rsidRDefault="001A1A09" w:rsidP="002F22A0">
            <w:pPr>
              <w:widowControl w:val="0"/>
              <w:autoSpaceDE w:val="0"/>
              <w:autoSpaceDN w:val="0"/>
              <w:adjustRightInd w:val="0"/>
              <w:rPr>
                <w:color w:val="000000"/>
                <w:sz w:val="26"/>
                <w:szCs w:val="26"/>
              </w:rPr>
            </w:pP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24.</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«Пудожская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25.</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«Сегежская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26.</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«Сортавальская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27.</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«Суоярвская центральная районная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28.</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«Республиканская больница имени В.А. Баранова»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29.</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«Детская республи-канская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30.</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«Госпиталь для ветеранов войн»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31.</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«Республиканская инфекционная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32.</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«Республиканский перинатальный центр»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33.</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«Республиканский онкологический диспансер»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34.</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«Республиканский кожно-венерологический диспансер»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rPr>
          <w:trHeight w:val="400"/>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35.</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Негосударственное учреждение здравоохранения  «Отделенческая клиническая больница на станции Петрозаводск открытого акционерного общества  «Российские железные дороги»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rPr>
          <w:trHeight w:val="600"/>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36.</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rPr>
          <w:trHeight w:val="400"/>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37.</w:t>
            </w:r>
          </w:p>
        </w:tc>
        <w:tc>
          <w:tcPr>
            <w:tcW w:w="6201" w:type="dxa"/>
            <w:tcBorders>
              <w:top w:val="single" w:sz="4" w:space="0" w:color="auto"/>
              <w:left w:val="single" w:sz="4" w:space="0" w:color="auto"/>
              <w:bottom w:val="single" w:sz="4" w:space="0" w:color="auto"/>
              <w:right w:val="single" w:sz="4" w:space="0" w:color="auto"/>
            </w:tcBorders>
          </w:tcPr>
          <w:p w:rsidR="001A1A09" w:rsidRDefault="005D12B9" w:rsidP="002F22A0">
            <w:pPr>
              <w:widowControl w:val="0"/>
              <w:autoSpaceDE w:val="0"/>
              <w:autoSpaceDN w:val="0"/>
              <w:adjustRightInd w:val="0"/>
              <w:rPr>
                <w:color w:val="000000"/>
                <w:sz w:val="26"/>
                <w:szCs w:val="26"/>
              </w:rPr>
            </w:pPr>
            <w:r w:rsidRPr="00B326A9">
              <w:rPr>
                <w:color w:val="000000"/>
                <w:sz w:val="26"/>
                <w:szCs w:val="26"/>
              </w:rPr>
              <w:t xml:space="preserve">Федеральное казенное учреждение здравоохранения «Медико-санитарная часть  Министерства внутрен-них дел  Российской Федерации по Республике Карелия»    </w:t>
            </w:r>
          </w:p>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rPr>
          <w:trHeight w:val="351"/>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38.</w:t>
            </w:r>
          </w:p>
        </w:tc>
        <w:tc>
          <w:tcPr>
            <w:tcW w:w="6201" w:type="dxa"/>
            <w:tcBorders>
              <w:top w:val="single" w:sz="4" w:space="0" w:color="auto"/>
              <w:left w:val="single" w:sz="4" w:space="0" w:color="auto"/>
              <w:bottom w:val="single" w:sz="4" w:space="0" w:color="auto"/>
              <w:right w:val="single" w:sz="4" w:space="0" w:color="auto"/>
            </w:tcBorders>
          </w:tcPr>
          <w:p w:rsidR="001A1A09" w:rsidRDefault="005D12B9" w:rsidP="002F22A0">
            <w:pPr>
              <w:widowControl w:val="0"/>
              <w:autoSpaceDE w:val="0"/>
              <w:autoSpaceDN w:val="0"/>
              <w:adjustRightInd w:val="0"/>
              <w:rPr>
                <w:color w:val="000000"/>
                <w:sz w:val="26"/>
                <w:szCs w:val="26"/>
              </w:rPr>
            </w:pPr>
            <w:r w:rsidRPr="00B326A9">
              <w:rPr>
                <w:color w:val="000000"/>
                <w:sz w:val="26"/>
                <w:szCs w:val="26"/>
              </w:rPr>
              <w:t xml:space="preserve">Открытое акционерное общество  «Кондопога»    </w:t>
            </w:r>
          </w:p>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39.</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Общество с ограниченной ответственностью «Медицинское объединение  «Она»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40.</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Открытое акционерное общество  санаторий «Белые ключи»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41.</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Общество с ограниченной ответственностью «Санаторий «Марциальные воды»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42.</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43.</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Общество с ограниченной ответственностью «Мед-Лидер»</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44.</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Общество с ограниченной ответственностью «МРТ-Эксперт Петрозаводск»</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45.</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 xml:space="preserve"> Общество с ограниченной ответственностью «ИнАлМед»</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46.</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Федеральное государственное бюджетное учрежде-ние здравоохранения «Северный медицинский клинический центр имени  Н.А. Семашко Федерального медико-биологического агентства»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47.</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Федеральное государственное бюджетное учреждение здравоохранения  «Клиническая больница  № 122 имени Л.Г. Соколова  Федерального медико-биологического агентства»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48.</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49.</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outlineLvl w:val="1"/>
              <w:rPr>
                <w:color w:val="000000"/>
                <w:sz w:val="26"/>
                <w:szCs w:val="26"/>
              </w:rPr>
            </w:pPr>
            <w:r w:rsidRPr="00B326A9">
              <w:rPr>
                <w:color w:val="000000"/>
                <w:sz w:val="26"/>
                <w:szCs w:val="26"/>
              </w:rPr>
              <w:t xml:space="preserve">Федеральное государственное бюджетное учреждение Карельский научный центр Российской академии наук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50.</w:t>
            </w:r>
          </w:p>
        </w:tc>
        <w:tc>
          <w:tcPr>
            <w:tcW w:w="6201" w:type="dxa"/>
            <w:tcBorders>
              <w:top w:val="single" w:sz="4" w:space="0" w:color="auto"/>
              <w:left w:val="single" w:sz="4" w:space="0" w:color="auto"/>
              <w:bottom w:val="single" w:sz="4" w:space="0" w:color="auto"/>
              <w:right w:val="single" w:sz="4" w:space="0" w:color="auto"/>
            </w:tcBorders>
          </w:tcPr>
          <w:p w:rsidR="00F17B46" w:rsidRPr="00B326A9" w:rsidRDefault="005D12B9" w:rsidP="001A1A09">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«Республиканская психиатрическая больница»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51.</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67725D">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«Республиканский психоневрологический диспансер» </w:t>
            </w:r>
            <w:r w:rsidR="0067725D">
              <w:rPr>
                <w:color w:val="000000"/>
                <w:sz w:val="26"/>
                <w:szCs w:val="26"/>
              </w:rPr>
              <w:t xml:space="preserve">        </w:t>
            </w:r>
            <w:r w:rsidRPr="00B326A9">
              <w:rPr>
                <w:color w:val="000000"/>
                <w:sz w:val="26"/>
                <w:szCs w:val="26"/>
              </w:rPr>
              <w:t xml:space="preserve">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52.</w:t>
            </w:r>
          </w:p>
        </w:tc>
        <w:tc>
          <w:tcPr>
            <w:tcW w:w="6201" w:type="dxa"/>
            <w:tcBorders>
              <w:top w:val="single" w:sz="4" w:space="0" w:color="auto"/>
              <w:left w:val="single" w:sz="4" w:space="0" w:color="auto"/>
              <w:bottom w:val="single" w:sz="4" w:space="0" w:color="auto"/>
              <w:right w:val="single" w:sz="4" w:space="0" w:color="auto"/>
            </w:tcBorders>
          </w:tcPr>
          <w:p w:rsidR="0067725D"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«Республиканский противотуберкулезный  диспансер»       </w:t>
            </w:r>
          </w:p>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53.</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AC5E75">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«Республиканский наркологический диспансер»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54.</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«Республиканская станция переливания крови»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rPr>
          <w:trHeight w:val="400"/>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55.</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казенное учреждение здраво-охранения Республики Карелия «Специализированный дом ребенка для детей с   </w:t>
            </w:r>
          </w:p>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органическим поражением центральной нервной        </w:t>
            </w:r>
          </w:p>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системы с нарушением психики»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56.</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67725D" w:rsidP="002F22A0">
            <w:pPr>
              <w:widowControl w:val="0"/>
              <w:autoSpaceDE w:val="0"/>
              <w:autoSpaceDN w:val="0"/>
              <w:adjustRightInd w:val="0"/>
              <w:rPr>
                <w:color w:val="000000"/>
                <w:sz w:val="26"/>
                <w:szCs w:val="26"/>
              </w:rPr>
            </w:pPr>
            <w:r>
              <w:rPr>
                <w:color w:val="000000"/>
                <w:sz w:val="26"/>
                <w:szCs w:val="26"/>
              </w:rPr>
              <w:t>А</w:t>
            </w:r>
            <w:r w:rsidR="007C1312">
              <w:rPr>
                <w:color w:val="000000"/>
                <w:sz w:val="26"/>
                <w:szCs w:val="26"/>
              </w:rPr>
              <w:t>втономное учреждение здраво</w:t>
            </w:r>
            <w:r w:rsidR="005D12B9" w:rsidRPr="00B326A9">
              <w:rPr>
                <w:color w:val="000000"/>
                <w:sz w:val="26"/>
                <w:szCs w:val="26"/>
              </w:rPr>
              <w:t xml:space="preserve">охранения Республики Карелия «Врачебно-физкультурный диспансер»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rPr>
          <w:trHeight w:val="400"/>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57.</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«Бюро судебно-медицинской экспертизы»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58.</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«Республиканский медицинский информационно-аналитический центр»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rPr>
          <w:trHeight w:val="369"/>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59.</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 Государственное бюджетное учреждение здраво-охранения Республики Карелия «Территориальный центр медицины катастроф»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60.</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казенное учреждение здраво-охранения Республики Карелия «Республиканский медицинский центр  мобилизационных резервов «Резерв»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61.</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Государственное бюджетное учреждение здраво-охранения Республики Карелия «Дом сестринского ухода»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62.</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Общество с ограниченной ответственностью «Центр инновационной эмбриологии и репродуктологии»</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63.</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67725D" w:rsidP="002F22A0">
            <w:pPr>
              <w:autoSpaceDN w:val="0"/>
              <w:adjustRightInd w:val="0"/>
              <w:jc w:val="both"/>
              <w:outlineLvl w:val="1"/>
              <w:rPr>
                <w:color w:val="000000"/>
                <w:sz w:val="26"/>
                <w:szCs w:val="26"/>
              </w:rPr>
            </w:pPr>
            <w:r>
              <w:rPr>
                <w:color w:val="000000"/>
                <w:sz w:val="26"/>
                <w:szCs w:val="26"/>
              </w:rPr>
              <w:t>А</w:t>
            </w:r>
            <w:r w:rsidR="005D12B9" w:rsidRPr="00B326A9">
              <w:rPr>
                <w:color w:val="000000"/>
                <w:sz w:val="26"/>
                <w:szCs w:val="26"/>
              </w:rPr>
              <w:t>кционерное общество  «Международный центр репродуктивной медицины»</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64.</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 xml:space="preserve"> Общество с ограниченной ответственностью «Медгрупп Пудож»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65.</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 xml:space="preserve"> Общество с ограниченной ответственностью «Медгрупп Суоярви»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66.</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1A1A09">
            <w:pPr>
              <w:autoSpaceDN w:val="0"/>
              <w:adjustRightInd w:val="0"/>
              <w:jc w:val="both"/>
              <w:outlineLvl w:val="1"/>
              <w:rPr>
                <w:color w:val="000000"/>
                <w:sz w:val="26"/>
                <w:szCs w:val="26"/>
              </w:rPr>
            </w:pPr>
            <w:r w:rsidRPr="00B326A9">
              <w:rPr>
                <w:color w:val="000000"/>
                <w:sz w:val="26"/>
                <w:szCs w:val="26"/>
              </w:rPr>
              <w:t xml:space="preserve"> </w:t>
            </w:r>
            <w:r w:rsidR="001A1A09">
              <w:rPr>
                <w:color w:val="000000"/>
                <w:sz w:val="26"/>
                <w:szCs w:val="26"/>
              </w:rPr>
              <w:t>ООО</w:t>
            </w:r>
            <w:r w:rsidRPr="00B326A9">
              <w:rPr>
                <w:color w:val="000000"/>
                <w:sz w:val="26"/>
                <w:szCs w:val="26"/>
              </w:rPr>
              <w:t xml:space="preserve"> «Лаборатория иммунобиологических исследований»</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67.</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 xml:space="preserve"> Общество с ограниченной ответственностью «ЭКО центр»</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68.</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Индивидуальный предприниматель  Рианов Виктор Владимирович</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69.</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 xml:space="preserve">Общество с ограниченной ответственностью «Медгрупп Кемь»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AC5E75">
        <w:trPr>
          <w:trHeight w:val="634"/>
        </w:trPr>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70.</w:t>
            </w:r>
          </w:p>
        </w:tc>
        <w:tc>
          <w:tcPr>
            <w:tcW w:w="6201" w:type="dxa"/>
            <w:tcBorders>
              <w:top w:val="single" w:sz="4" w:space="0" w:color="auto"/>
              <w:left w:val="single" w:sz="4" w:space="0" w:color="auto"/>
              <w:bottom w:val="single" w:sz="4" w:space="0" w:color="auto"/>
              <w:right w:val="single" w:sz="4" w:space="0" w:color="auto"/>
            </w:tcBorders>
          </w:tcPr>
          <w:p w:rsidR="001A1A09" w:rsidRPr="00B326A9" w:rsidRDefault="005D12B9" w:rsidP="00AC5E75">
            <w:pPr>
              <w:autoSpaceDN w:val="0"/>
              <w:adjustRightInd w:val="0"/>
              <w:jc w:val="both"/>
              <w:outlineLvl w:val="1"/>
              <w:rPr>
                <w:color w:val="000000"/>
                <w:sz w:val="26"/>
                <w:szCs w:val="26"/>
              </w:rPr>
            </w:pPr>
            <w:r w:rsidRPr="00B326A9">
              <w:rPr>
                <w:color w:val="000000"/>
                <w:sz w:val="26"/>
                <w:szCs w:val="26"/>
              </w:rPr>
              <w:t>Общество с ограниченной ответственностью «Оптима»</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71.</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 xml:space="preserve"> Общество с ограниченной ответственностью «Визус»</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72.</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 xml:space="preserve"> Общество с ограниченной ответственностью «Научно-производственная Фирма  «Хеликс»</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73.</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Общество с ограниченной ответственностью «Балтийский Институт репродуктологии человека»</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74.</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 xml:space="preserve"> Общество с ограниченной ответственностью «Нефролайн-Карелия»</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75.</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1A1A09">
            <w:pPr>
              <w:autoSpaceDN w:val="0"/>
              <w:adjustRightInd w:val="0"/>
              <w:jc w:val="both"/>
              <w:outlineLvl w:val="1"/>
              <w:rPr>
                <w:color w:val="000000"/>
                <w:sz w:val="26"/>
                <w:szCs w:val="26"/>
              </w:rPr>
            </w:pPr>
            <w:r w:rsidRPr="00B326A9">
              <w:rPr>
                <w:color w:val="000000"/>
                <w:sz w:val="26"/>
                <w:szCs w:val="26"/>
              </w:rPr>
              <w:t xml:space="preserve"> Общество   с   ограниченной  ответственностью</w:t>
            </w:r>
            <w:r w:rsidR="0067725D">
              <w:t xml:space="preserve">   «Ай</w:t>
            </w:r>
            <w:r w:rsidR="001A1A09">
              <w:t>-</w:t>
            </w:r>
            <w:r w:rsidRPr="00B326A9">
              <w:t>Клиник Северо-Запад»</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585"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76.</w:t>
            </w:r>
          </w:p>
        </w:tc>
        <w:tc>
          <w:tcPr>
            <w:tcW w:w="6201"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both"/>
              <w:outlineLvl w:val="1"/>
              <w:rPr>
                <w:color w:val="000000"/>
                <w:sz w:val="26"/>
                <w:szCs w:val="26"/>
              </w:rPr>
            </w:pPr>
            <w:r w:rsidRPr="00B326A9">
              <w:rPr>
                <w:color w:val="000000"/>
                <w:sz w:val="26"/>
                <w:szCs w:val="26"/>
              </w:rPr>
              <w:t>Общество с ограниченной ответственностью    «Центр ЭКО»</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jc w:val="center"/>
              <w:rPr>
                <w:color w:val="000000"/>
                <w:sz w:val="26"/>
                <w:szCs w:val="26"/>
              </w:rPr>
            </w:pPr>
            <w:r w:rsidRPr="00B326A9">
              <w:rPr>
                <w:color w:val="000000"/>
                <w:sz w:val="26"/>
                <w:szCs w:val="26"/>
              </w:rPr>
              <w:t>+</w:t>
            </w:r>
          </w:p>
        </w:tc>
      </w:tr>
      <w:tr w:rsidR="005D12B9" w:rsidRPr="00B326A9" w:rsidTr="001A1A09">
        <w:tc>
          <w:tcPr>
            <w:tcW w:w="6786" w:type="dxa"/>
            <w:gridSpan w:val="2"/>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6"/>
                <w:szCs w:val="26"/>
              </w:rPr>
            </w:pPr>
            <w:r w:rsidRPr="00B326A9">
              <w:rPr>
                <w:color w:val="000000"/>
                <w:sz w:val="26"/>
                <w:szCs w:val="26"/>
              </w:rPr>
              <w:t xml:space="preserve">Итого медицинских организаций, участвующих в Программе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center"/>
              <w:outlineLvl w:val="1"/>
              <w:rPr>
                <w:color w:val="000000"/>
                <w:sz w:val="26"/>
                <w:szCs w:val="26"/>
              </w:rPr>
            </w:pPr>
            <w:r w:rsidRPr="00B326A9">
              <w:rPr>
                <w:color w:val="000000"/>
                <w:sz w:val="26"/>
                <w:szCs w:val="26"/>
              </w:rPr>
              <w:t>76</w:t>
            </w:r>
          </w:p>
        </w:tc>
      </w:tr>
      <w:tr w:rsidR="005D12B9" w:rsidRPr="00B326A9" w:rsidTr="001A1A09">
        <w:trPr>
          <w:trHeight w:val="600"/>
        </w:trPr>
        <w:tc>
          <w:tcPr>
            <w:tcW w:w="6786" w:type="dxa"/>
            <w:gridSpan w:val="2"/>
            <w:tcBorders>
              <w:top w:val="single" w:sz="4" w:space="0" w:color="auto"/>
              <w:left w:val="single" w:sz="4" w:space="0" w:color="auto"/>
              <w:bottom w:val="single" w:sz="4" w:space="0" w:color="auto"/>
              <w:right w:val="single" w:sz="4" w:space="0" w:color="auto"/>
            </w:tcBorders>
          </w:tcPr>
          <w:p w:rsidR="005D12B9" w:rsidRPr="00B326A9" w:rsidRDefault="005D12B9" w:rsidP="002F22A0">
            <w:pPr>
              <w:widowControl w:val="0"/>
              <w:autoSpaceDE w:val="0"/>
              <w:autoSpaceDN w:val="0"/>
              <w:adjustRightInd w:val="0"/>
              <w:rPr>
                <w:color w:val="000000"/>
                <w:sz w:val="24"/>
                <w:szCs w:val="24"/>
              </w:rPr>
            </w:pPr>
            <w:r w:rsidRPr="00B326A9">
              <w:rPr>
                <w:color w:val="000000"/>
                <w:sz w:val="24"/>
                <w:szCs w:val="24"/>
              </w:rPr>
              <w:t xml:space="preserve">из них медицинских организаций, осуществляющих         </w:t>
            </w:r>
          </w:p>
          <w:p w:rsidR="005D12B9" w:rsidRPr="00B326A9" w:rsidRDefault="005D12B9" w:rsidP="002F22A0">
            <w:pPr>
              <w:widowControl w:val="0"/>
              <w:autoSpaceDE w:val="0"/>
              <w:autoSpaceDN w:val="0"/>
              <w:adjustRightInd w:val="0"/>
              <w:rPr>
                <w:color w:val="000000"/>
                <w:sz w:val="24"/>
                <w:szCs w:val="24"/>
              </w:rPr>
            </w:pPr>
            <w:r w:rsidRPr="00B326A9">
              <w:rPr>
                <w:color w:val="000000"/>
                <w:sz w:val="24"/>
                <w:szCs w:val="24"/>
              </w:rPr>
              <w:t xml:space="preserve">деятельность  в  сфере  обязательного  медицинского        </w:t>
            </w:r>
          </w:p>
          <w:p w:rsidR="005D12B9" w:rsidRPr="00B326A9" w:rsidRDefault="005D12B9" w:rsidP="002F22A0">
            <w:pPr>
              <w:widowControl w:val="0"/>
              <w:autoSpaceDE w:val="0"/>
              <w:autoSpaceDN w:val="0"/>
              <w:adjustRightInd w:val="0"/>
              <w:rPr>
                <w:color w:val="000000"/>
                <w:sz w:val="26"/>
                <w:szCs w:val="26"/>
              </w:rPr>
            </w:pPr>
            <w:r w:rsidRPr="00B326A9">
              <w:rPr>
                <w:color w:val="000000"/>
                <w:sz w:val="24"/>
                <w:szCs w:val="24"/>
              </w:rPr>
              <w:t>страхования</w:t>
            </w:r>
            <w:r w:rsidRPr="00B326A9">
              <w:rPr>
                <w:color w:val="000000"/>
                <w:sz w:val="26"/>
                <w:szCs w:val="26"/>
              </w:rPr>
              <w:t xml:space="preserve">                                            </w:t>
            </w:r>
          </w:p>
        </w:tc>
        <w:tc>
          <w:tcPr>
            <w:tcW w:w="3212" w:type="dxa"/>
            <w:tcBorders>
              <w:top w:val="single" w:sz="4" w:space="0" w:color="auto"/>
              <w:left w:val="single" w:sz="4" w:space="0" w:color="auto"/>
              <w:bottom w:val="single" w:sz="4" w:space="0" w:color="auto"/>
              <w:right w:val="single" w:sz="4" w:space="0" w:color="auto"/>
            </w:tcBorders>
          </w:tcPr>
          <w:p w:rsidR="005D12B9" w:rsidRPr="00B326A9" w:rsidRDefault="005D12B9" w:rsidP="002F22A0">
            <w:pPr>
              <w:autoSpaceDN w:val="0"/>
              <w:adjustRightInd w:val="0"/>
              <w:jc w:val="center"/>
              <w:outlineLvl w:val="1"/>
              <w:rPr>
                <w:color w:val="000000"/>
                <w:sz w:val="26"/>
                <w:szCs w:val="26"/>
              </w:rPr>
            </w:pPr>
            <w:r w:rsidRPr="00B326A9">
              <w:rPr>
                <w:color w:val="000000"/>
                <w:sz w:val="26"/>
                <w:szCs w:val="26"/>
              </w:rPr>
              <w:t>64</w:t>
            </w:r>
          </w:p>
        </w:tc>
      </w:tr>
    </w:tbl>
    <w:p w:rsidR="005D12B9" w:rsidRPr="00B326A9" w:rsidRDefault="005D12B9" w:rsidP="005D12B9">
      <w:pPr>
        <w:widowControl w:val="0"/>
        <w:autoSpaceDE w:val="0"/>
        <w:autoSpaceDN w:val="0"/>
        <w:adjustRightInd w:val="0"/>
        <w:jc w:val="both"/>
        <w:rPr>
          <w:color w:val="000000"/>
          <w:sz w:val="10"/>
          <w:szCs w:val="10"/>
        </w:rPr>
      </w:pPr>
    </w:p>
    <w:p w:rsidR="005D12B9" w:rsidRPr="00B326A9" w:rsidRDefault="005D12B9" w:rsidP="005D12B9">
      <w:pPr>
        <w:widowControl w:val="0"/>
        <w:autoSpaceDE w:val="0"/>
        <w:autoSpaceDN w:val="0"/>
        <w:adjustRightInd w:val="0"/>
        <w:jc w:val="both"/>
        <w:rPr>
          <w:color w:val="000000"/>
        </w:rPr>
      </w:pPr>
      <w:r w:rsidRPr="00B326A9">
        <w:rPr>
          <w:color w:val="000000"/>
        </w:rPr>
        <w:t>______________</w:t>
      </w:r>
    </w:p>
    <w:p w:rsidR="005D12B9" w:rsidRPr="00B326A9" w:rsidRDefault="005D12B9" w:rsidP="005D12B9">
      <w:pPr>
        <w:widowControl w:val="0"/>
        <w:autoSpaceDE w:val="0"/>
        <w:autoSpaceDN w:val="0"/>
        <w:adjustRightInd w:val="0"/>
        <w:jc w:val="both"/>
        <w:rPr>
          <w:color w:val="000000"/>
          <w:sz w:val="24"/>
          <w:szCs w:val="24"/>
        </w:rPr>
      </w:pPr>
      <w:r w:rsidRPr="00B326A9">
        <w:rPr>
          <w:color w:val="000000"/>
          <w:sz w:val="22"/>
          <w:szCs w:val="22"/>
        </w:rPr>
        <w:t xml:space="preserve"> </w:t>
      </w:r>
      <w:r w:rsidRPr="00B326A9">
        <w:rPr>
          <w:color w:val="000000"/>
          <w:sz w:val="24"/>
          <w:szCs w:val="24"/>
        </w:rPr>
        <w:t>* Знак участ</w:t>
      </w:r>
      <w:r w:rsidR="00AC5E75">
        <w:rPr>
          <w:color w:val="000000"/>
          <w:sz w:val="24"/>
          <w:szCs w:val="24"/>
        </w:rPr>
        <w:t>ника</w:t>
      </w:r>
      <w:r w:rsidRPr="00B326A9">
        <w:rPr>
          <w:color w:val="000000"/>
          <w:sz w:val="24"/>
          <w:szCs w:val="24"/>
        </w:rPr>
        <w:t xml:space="preserve"> сфер</w:t>
      </w:r>
      <w:r w:rsidR="00AC5E75">
        <w:rPr>
          <w:color w:val="000000"/>
          <w:sz w:val="24"/>
          <w:szCs w:val="24"/>
        </w:rPr>
        <w:t>ы</w:t>
      </w:r>
      <w:r w:rsidRPr="00B326A9">
        <w:rPr>
          <w:color w:val="000000"/>
          <w:sz w:val="24"/>
          <w:szCs w:val="24"/>
        </w:rPr>
        <w:t xml:space="preserve"> обязательного медицинского страхования (+).</w:t>
      </w:r>
      <w:r w:rsidR="00AC5E75">
        <w:rPr>
          <w:color w:val="000000"/>
          <w:sz w:val="24"/>
          <w:szCs w:val="24"/>
        </w:rPr>
        <w:t>».</w:t>
      </w:r>
    </w:p>
    <w:p w:rsidR="005D12B9" w:rsidRPr="00B326A9" w:rsidRDefault="005D12B9" w:rsidP="005D12B9"/>
    <w:p w:rsidR="005D12B9" w:rsidRPr="00B326A9" w:rsidRDefault="00AC5E75" w:rsidP="00C74DB1">
      <w:pPr>
        <w:spacing w:after="120"/>
        <w:ind w:firstLine="720"/>
        <w:rPr>
          <w:color w:val="000000"/>
        </w:rPr>
      </w:pPr>
      <w:r>
        <w:rPr>
          <w:color w:val="000000"/>
        </w:rPr>
        <w:t>6</w:t>
      </w:r>
      <w:r w:rsidR="005D12B9" w:rsidRPr="00B326A9">
        <w:rPr>
          <w:color w:val="000000"/>
        </w:rPr>
        <w:t>.</w:t>
      </w:r>
      <w:r w:rsidR="005D12B9" w:rsidRPr="00B326A9">
        <w:t xml:space="preserve"> </w:t>
      </w:r>
      <w:r>
        <w:t>П</w:t>
      </w:r>
      <w:r w:rsidR="005D12B9" w:rsidRPr="00B326A9">
        <w:t>ункты 5</w:t>
      </w:r>
      <w:r>
        <w:t xml:space="preserve"> – </w:t>
      </w:r>
      <w:r w:rsidR="005D12B9" w:rsidRPr="00B326A9">
        <w:t>6  приложения  8 изложить в</w:t>
      </w:r>
      <w:r w:rsidR="005D12B9" w:rsidRPr="00B326A9">
        <w:rPr>
          <w:color w:val="000000"/>
        </w:rPr>
        <w:t xml:space="preserve"> следующей редакции: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
        <w:gridCol w:w="555"/>
        <w:gridCol w:w="3685"/>
        <w:gridCol w:w="3544"/>
        <w:gridCol w:w="1418"/>
        <w:gridCol w:w="567"/>
      </w:tblGrid>
      <w:tr w:rsidR="00C74DB1" w:rsidRPr="00B326A9" w:rsidTr="00C74DB1">
        <w:trPr>
          <w:gridAfter w:val="1"/>
          <w:wAfter w:w="567" w:type="dxa"/>
        </w:trPr>
        <w:tc>
          <w:tcPr>
            <w:tcW w:w="404" w:type="dxa"/>
            <w:gridSpan w:val="2"/>
            <w:tcBorders>
              <w:top w:val="nil"/>
              <w:left w:val="nil"/>
              <w:bottom w:val="nil"/>
              <w:right w:val="single" w:sz="4" w:space="0" w:color="auto"/>
            </w:tcBorders>
          </w:tcPr>
          <w:p w:rsidR="00C74DB1" w:rsidRPr="00B326A9" w:rsidRDefault="00C74DB1" w:rsidP="00C74DB1">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555" w:type="dxa"/>
            <w:tcBorders>
              <w:top w:val="single" w:sz="4" w:space="0" w:color="auto"/>
              <w:left w:val="single" w:sz="4" w:space="0" w:color="auto"/>
              <w:bottom w:val="single" w:sz="4" w:space="0" w:color="auto"/>
              <w:right w:val="single" w:sz="4" w:space="0" w:color="auto"/>
            </w:tcBorders>
          </w:tcPr>
          <w:p w:rsidR="00C74DB1" w:rsidRPr="00B326A9" w:rsidRDefault="00C74DB1" w:rsidP="002F22A0">
            <w:pPr>
              <w:widowControl w:val="0"/>
              <w:autoSpaceDE w:val="0"/>
              <w:autoSpaceDN w:val="0"/>
              <w:adjustRightInd w:val="0"/>
              <w:jc w:val="center"/>
              <w:rPr>
                <w:color w:val="000000"/>
                <w:sz w:val="26"/>
                <w:szCs w:val="26"/>
              </w:rPr>
            </w:pPr>
            <w:r w:rsidRPr="00B326A9">
              <w:rPr>
                <w:color w:val="000000"/>
                <w:sz w:val="26"/>
                <w:szCs w:val="26"/>
              </w:rPr>
              <w:t>1</w:t>
            </w:r>
          </w:p>
        </w:tc>
        <w:tc>
          <w:tcPr>
            <w:tcW w:w="3685" w:type="dxa"/>
            <w:tcBorders>
              <w:top w:val="single" w:sz="4" w:space="0" w:color="auto"/>
              <w:left w:val="single" w:sz="4" w:space="0" w:color="auto"/>
              <w:bottom w:val="single" w:sz="4" w:space="0" w:color="auto"/>
              <w:right w:val="single" w:sz="4" w:space="0" w:color="auto"/>
            </w:tcBorders>
          </w:tcPr>
          <w:p w:rsidR="00C74DB1" w:rsidRPr="00B326A9" w:rsidRDefault="00C74DB1" w:rsidP="002F22A0">
            <w:pPr>
              <w:widowControl w:val="0"/>
              <w:autoSpaceDE w:val="0"/>
              <w:autoSpaceDN w:val="0"/>
              <w:adjustRightInd w:val="0"/>
              <w:jc w:val="center"/>
              <w:rPr>
                <w:color w:val="000000"/>
                <w:sz w:val="26"/>
                <w:szCs w:val="26"/>
              </w:rPr>
            </w:pPr>
            <w:r w:rsidRPr="00B326A9">
              <w:rPr>
                <w:color w:val="000000"/>
                <w:sz w:val="26"/>
                <w:szCs w:val="26"/>
              </w:rPr>
              <w:t>2</w:t>
            </w:r>
          </w:p>
        </w:tc>
        <w:tc>
          <w:tcPr>
            <w:tcW w:w="3544" w:type="dxa"/>
            <w:tcBorders>
              <w:top w:val="single" w:sz="4" w:space="0" w:color="auto"/>
              <w:left w:val="single" w:sz="4" w:space="0" w:color="auto"/>
              <w:bottom w:val="single" w:sz="4" w:space="0" w:color="auto"/>
              <w:right w:val="single" w:sz="4" w:space="0" w:color="auto"/>
            </w:tcBorders>
          </w:tcPr>
          <w:p w:rsidR="00C74DB1" w:rsidRPr="00B326A9" w:rsidRDefault="00C74DB1" w:rsidP="002F22A0">
            <w:pPr>
              <w:widowControl w:val="0"/>
              <w:autoSpaceDE w:val="0"/>
              <w:autoSpaceDN w:val="0"/>
              <w:adjustRightInd w:val="0"/>
              <w:jc w:val="center"/>
              <w:rPr>
                <w:color w:val="000000"/>
                <w:sz w:val="26"/>
                <w:szCs w:val="26"/>
              </w:rPr>
            </w:pPr>
            <w:r w:rsidRPr="00B326A9">
              <w:rPr>
                <w:color w:val="000000"/>
                <w:sz w:val="26"/>
                <w:szCs w:val="26"/>
              </w:rPr>
              <w:t>3</w:t>
            </w:r>
          </w:p>
        </w:tc>
        <w:tc>
          <w:tcPr>
            <w:tcW w:w="1418" w:type="dxa"/>
            <w:tcBorders>
              <w:top w:val="single" w:sz="4" w:space="0" w:color="auto"/>
              <w:left w:val="single" w:sz="4" w:space="0" w:color="auto"/>
              <w:bottom w:val="single" w:sz="4" w:space="0" w:color="auto"/>
              <w:right w:val="single" w:sz="4" w:space="0" w:color="auto"/>
            </w:tcBorders>
          </w:tcPr>
          <w:p w:rsidR="00C74DB1" w:rsidRPr="00B326A9" w:rsidRDefault="00C74DB1" w:rsidP="00C74DB1">
            <w:pPr>
              <w:pStyle w:val="ConsNormal"/>
              <w:ind w:right="0" w:firstLine="0"/>
              <w:jc w:val="center"/>
              <w:rPr>
                <w:rFonts w:ascii="Times New Roman" w:hAnsi="Times New Roman" w:cs="Times New Roman"/>
                <w:color w:val="000000"/>
                <w:sz w:val="26"/>
                <w:szCs w:val="26"/>
              </w:rPr>
            </w:pPr>
            <w:r w:rsidRPr="00B326A9">
              <w:rPr>
                <w:rFonts w:ascii="Times New Roman" w:hAnsi="Times New Roman" w:cs="Times New Roman"/>
                <w:color w:val="000000"/>
                <w:sz w:val="26"/>
                <w:szCs w:val="26"/>
              </w:rPr>
              <w:t>4</w:t>
            </w:r>
          </w:p>
        </w:tc>
      </w:tr>
      <w:tr w:rsidR="005D12B9" w:rsidRPr="00B326A9" w:rsidTr="00C74DB1">
        <w:trPr>
          <w:gridBefore w:val="1"/>
          <w:gridAfter w:val="1"/>
          <w:wBefore w:w="392" w:type="dxa"/>
          <w:wAfter w:w="567" w:type="dxa"/>
        </w:trPr>
        <w:tc>
          <w:tcPr>
            <w:tcW w:w="567" w:type="dxa"/>
            <w:gridSpan w:val="2"/>
            <w:tcBorders>
              <w:top w:val="single" w:sz="4" w:space="0" w:color="auto"/>
              <w:left w:val="single" w:sz="4" w:space="0" w:color="auto"/>
              <w:bottom w:val="single" w:sz="4" w:space="0" w:color="auto"/>
              <w:right w:val="single" w:sz="4" w:space="0" w:color="auto"/>
            </w:tcBorders>
          </w:tcPr>
          <w:p w:rsidR="005D12B9" w:rsidRPr="00B326A9" w:rsidRDefault="005D12B9" w:rsidP="002F22A0">
            <w:pPr>
              <w:pStyle w:val="ConsNormal"/>
              <w:ind w:right="0" w:firstLine="0"/>
              <w:jc w:val="center"/>
              <w:rPr>
                <w:rFonts w:ascii="Times New Roman" w:hAnsi="Times New Roman" w:cs="Times New Roman"/>
                <w:color w:val="000000"/>
                <w:sz w:val="26"/>
                <w:szCs w:val="26"/>
              </w:rPr>
            </w:pPr>
            <w:r w:rsidRPr="00B326A9">
              <w:rPr>
                <w:rFonts w:ascii="Times New Roman" w:hAnsi="Times New Roman" w:cs="Times New Roman"/>
                <w:color w:val="000000"/>
                <w:sz w:val="26"/>
                <w:szCs w:val="26"/>
              </w:rPr>
              <w:t>5.</w:t>
            </w:r>
          </w:p>
          <w:p w:rsidR="005D12B9" w:rsidRPr="00B326A9" w:rsidRDefault="005D12B9" w:rsidP="002F22A0">
            <w:pPr>
              <w:pStyle w:val="ConsNormal"/>
              <w:ind w:right="0" w:firstLine="0"/>
              <w:jc w:val="center"/>
              <w:rPr>
                <w:rFonts w:ascii="Times New Roman" w:hAnsi="Times New Roman" w:cs="Times New Roman"/>
                <w:color w:val="000000"/>
                <w:sz w:val="26"/>
                <w:szCs w:val="26"/>
              </w:rPr>
            </w:pPr>
          </w:p>
        </w:tc>
        <w:tc>
          <w:tcPr>
            <w:tcW w:w="3685" w:type="dxa"/>
            <w:tcBorders>
              <w:top w:val="single" w:sz="4" w:space="0" w:color="auto"/>
              <w:left w:val="single" w:sz="4" w:space="0" w:color="auto"/>
              <w:bottom w:val="single" w:sz="4" w:space="0" w:color="auto"/>
              <w:right w:val="single" w:sz="4" w:space="0" w:color="auto"/>
            </w:tcBorders>
          </w:tcPr>
          <w:p w:rsidR="005D12B9" w:rsidRPr="00B326A9" w:rsidRDefault="005D12B9" w:rsidP="00C74DB1">
            <w:pPr>
              <w:rPr>
                <w:color w:val="000000"/>
                <w:sz w:val="26"/>
                <w:szCs w:val="26"/>
              </w:rPr>
            </w:pPr>
            <w:r w:rsidRPr="00B326A9">
              <w:rPr>
                <w:color w:val="000000"/>
                <w:sz w:val="26"/>
                <w:szCs w:val="26"/>
              </w:rPr>
              <w:t>Смертность населения в трудоспособном возрасте</w:t>
            </w:r>
          </w:p>
        </w:tc>
        <w:tc>
          <w:tcPr>
            <w:tcW w:w="3544" w:type="dxa"/>
            <w:tcBorders>
              <w:top w:val="single" w:sz="4" w:space="0" w:color="auto"/>
              <w:left w:val="single" w:sz="4" w:space="0" w:color="auto"/>
              <w:bottom w:val="single" w:sz="4" w:space="0" w:color="auto"/>
              <w:right w:val="single" w:sz="4" w:space="0" w:color="auto"/>
            </w:tcBorders>
          </w:tcPr>
          <w:p w:rsidR="005D12B9" w:rsidRPr="00B326A9" w:rsidRDefault="005D12B9" w:rsidP="00C74DB1">
            <w:pPr>
              <w:spacing w:after="40"/>
              <w:jc w:val="center"/>
              <w:rPr>
                <w:color w:val="000000"/>
                <w:sz w:val="26"/>
                <w:szCs w:val="26"/>
              </w:rPr>
            </w:pPr>
            <w:r w:rsidRPr="00B326A9">
              <w:rPr>
                <w:color w:val="000000"/>
                <w:sz w:val="26"/>
                <w:szCs w:val="26"/>
              </w:rPr>
              <w:t>на 100 тыс. человек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tcPr>
          <w:p w:rsidR="005D12B9" w:rsidRPr="00B326A9" w:rsidRDefault="005D12B9" w:rsidP="00C74DB1">
            <w:pPr>
              <w:pStyle w:val="ConsNormal"/>
              <w:ind w:right="0" w:firstLine="0"/>
              <w:jc w:val="center"/>
              <w:rPr>
                <w:rFonts w:ascii="Times New Roman" w:hAnsi="Times New Roman" w:cs="Times New Roman"/>
                <w:color w:val="000000"/>
                <w:sz w:val="26"/>
                <w:szCs w:val="26"/>
              </w:rPr>
            </w:pPr>
            <w:r w:rsidRPr="00B326A9">
              <w:rPr>
                <w:rFonts w:ascii="Times New Roman" w:hAnsi="Times New Roman" w:cs="Times New Roman"/>
                <w:color w:val="000000"/>
                <w:sz w:val="26"/>
                <w:szCs w:val="26"/>
              </w:rPr>
              <w:t>653</w:t>
            </w:r>
            <w:r w:rsidRPr="00B326A9">
              <w:rPr>
                <w:rFonts w:ascii="Times New Roman" w:hAnsi="Times New Roman" w:cs="Times New Roman"/>
                <w:color w:val="000000"/>
                <w:sz w:val="26"/>
                <w:szCs w:val="26"/>
                <w:lang w:val="en-US"/>
              </w:rPr>
              <w:t>,</w:t>
            </w:r>
            <w:r w:rsidRPr="00B326A9">
              <w:rPr>
                <w:rFonts w:ascii="Times New Roman" w:hAnsi="Times New Roman" w:cs="Times New Roman"/>
                <w:color w:val="000000"/>
                <w:sz w:val="26"/>
                <w:szCs w:val="26"/>
              </w:rPr>
              <w:t>0</w:t>
            </w:r>
          </w:p>
        </w:tc>
      </w:tr>
      <w:tr w:rsidR="00C74DB1" w:rsidRPr="00B326A9" w:rsidTr="00C74DB1">
        <w:trPr>
          <w:gridBefore w:val="1"/>
          <w:wBefore w:w="392" w:type="dxa"/>
        </w:trPr>
        <w:tc>
          <w:tcPr>
            <w:tcW w:w="567" w:type="dxa"/>
            <w:gridSpan w:val="2"/>
            <w:tcBorders>
              <w:top w:val="single" w:sz="4" w:space="0" w:color="auto"/>
              <w:left w:val="single" w:sz="4" w:space="0" w:color="auto"/>
              <w:bottom w:val="single" w:sz="4" w:space="0" w:color="auto"/>
              <w:right w:val="single" w:sz="4" w:space="0" w:color="auto"/>
            </w:tcBorders>
          </w:tcPr>
          <w:p w:rsidR="00C74DB1" w:rsidRPr="00B326A9" w:rsidRDefault="00C74DB1" w:rsidP="00C74DB1">
            <w:pPr>
              <w:pStyle w:val="ConsNormal"/>
              <w:ind w:right="0" w:firstLine="0"/>
              <w:jc w:val="center"/>
              <w:rPr>
                <w:rFonts w:ascii="Times New Roman" w:hAnsi="Times New Roman" w:cs="Times New Roman"/>
                <w:color w:val="000000"/>
                <w:sz w:val="26"/>
                <w:szCs w:val="26"/>
                <w:lang w:val="en-US"/>
              </w:rPr>
            </w:pPr>
            <w:r w:rsidRPr="00B326A9">
              <w:rPr>
                <w:rFonts w:ascii="Times New Roman" w:hAnsi="Times New Roman" w:cs="Times New Roman"/>
                <w:color w:val="000000"/>
                <w:sz w:val="26"/>
                <w:szCs w:val="26"/>
              </w:rPr>
              <w:t>6</w:t>
            </w:r>
            <w:r w:rsidRPr="00B326A9">
              <w:rPr>
                <w:rFonts w:ascii="Times New Roman" w:hAnsi="Times New Roman" w:cs="Times New Roman"/>
                <w:color w:val="000000"/>
                <w:sz w:val="26"/>
                <w:szCs w:val="26"/>
                <w:lang w:val="en-US"/>
              </w:rPr>
              <w:t>.</w:t>
            </w:r>
          </w:p>
        </w:tc>
        <w:tc>
          <w:tcPr>
            <w:tcW w:w="3685" w:type="dxa"/>
            <w:tcBorders>
              <w:top w:val="single" w:sz="4" w:space="0" w:color="auto"/>
              <w:left w:val="single" w:sz="4" w:space="0" w:color="auto"/>
              <w:bottom w:val="single" w:sz="4" w:space="0" w:color="auto"/>
              <w:right w:val="single" w:sz="4" w:space="0" w:color="auto"/>
            </w:tcBorders>
            <w:vAlign w:val="center"/>
          </w:tcPr>
          <w:p w:rsidR="00C74DB1" w:rsidRPr="00B326A9" w:rsidRDefault="00C74DB1" w:rsidP="00C74DB1">
            <w:pPr>
              <w:rPr>
                <w:color w:val="000000"/>
                <w:sz w:val="26"/>
                <w:szCs w:val="26"/>
              </w:rPr>
            </w:pPr>
            <w:r w:rsidRPr="00B326A9">
              <w:rPr>
                <w:color w:val="000000"/>
                <w:sz w:val="26"/>
                <w:szCs w:val="26"/>
              </w:rPr>
              <w:t>Смертность населения трудоспособного возраста от болезней системы кровообращения</w:t>
            </w:r>
          </w:p>
        </w:tc>
        <w:tc>
          <w:tcPr>
            <w:tcW w:w="3544" w:type="dxa"/>
            <w:tcBorders>
              <w:top w:val="single" w:sz="4" w:space="0" w:color="auto"/>
              <w:left w:val="single" w:sz="4" w:space="0" w:color="auto"/>
              <w:bottom w:val="single" w:sz="4" w:space="0" w:color="auto"/>
              <w:right w:val="single" w:sz="4" w:space="0" w:color="auto"/>
            </w:tcBorders>
          </w:tcPr>
          <w:p w:rsidR="00C74DB1" w:rsidRPr="00B326A9" w:rsidRDefault="00C74DB1" w:rsidP="00C74DB1">
            <w:pPr>
              <w:jc w:val="center"/>
              <w:rPr>
                <w:color w:val="000000"/>
                <w:sz w:val="26"/>
                <w:szCs w:val="26"/>
              </w:rPr>
            </w:pPr>
            <w:r w:rsidRPr="00B326A9">
              <w:rPr>
                <w:color w:val="000000"/>
                <w:sz w:val="26"/>
                <w:szCs w:val="26"/>
              </w:rPr>
              <w:t>на 100 тыс. человек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tcPr>
          <w:p w:rsidR="00C74DB1" w:rsidRPr="00B326A9" w:rsidRDefault="00C74DB1" w:rsidP="00C74DB1">
            <w:pPr>
              <w:pStyle w:val="ConsNormal"/>
              <w:ind w:right="0" w:firstLine="0"/>
              <w:jc w:val="center"/>
              <w:rPr>
                <w:rFonts w:ascii="Times New Roman" w:hAnsi="Times New Roman" w:cs="Times New Roman"/>
                <w:color w:val="000000"/>
                <w:sz w:val="26"/>
                <w:szCs w:val="26"/>
              </w:rPr>
            </w:pPr>
            <w:r w:rsidRPr="00B326A9">
              <w:rPr>
                <w:rFonts w:ascii="Times New Roman" w:hAnsi="Times New Roman" w:cs="Times New Roman"/>
                <w:color w:val="000000"/>
                <w:sz w:val="26"/>
                <w:szCs w:val="26"/>
              </w:rPr>
              <w:t>238</w:t>
            </w:r>
            <w:r w:rsidRPr="00B326A9">
              <w:rPr>
                <w:rFonts w:ascii="Times New Roman" w:hAnsi="Times New Roman" w:cs="Times New Roman"/>
                <w:color w:val="000000"/>
                <w:sz w:val="26"/>
                <w:szCs w:val="26"/>
                <w:lang w:val="en-US"/>
              </w:rPr>
              <w:t>,</w:t>
            </w:r>
            <w:r w:rsidRPr="00B326A9">
              <w:rPr>
                <w:rFonts w:ascii="Times New Roman" w:hAnsi="Times New Roman" w:cs="Times New Roman"/>
                <w:color w:val="000000"/>
                <w:sz w:val="26"/>
                <w:szCs w:val="26"/>
              </w:rPr>
              <w:t>0</w:t>
            </w:r>
          </w:p>
        </w:tc>
        <w:tc>
          <w:tcPr>
            <w:tcW w:w="567" w:type="dxa"/>
            <w:tcBorders>
              <w:top w:val="nil"/>
              <w:left w:val="single" w:sz="4" w:space="0" w:color="auto"/>
              <w:bottom w:val="nil"/>
              <w:right w:val="nil"/>
            </w:tcBorders>
            <w:vAlign w:val="bottom"/>
          </w:tcPr>
          <w:p w:rsidR="00C74DB1" w:rsidRPr="00B326A9" w:rsidRDefault="00C74DB1" w:rsidP="00C74DB1">
            <w:pPr>
              <w:pStyle w:val="ConsPlusCell"/>
              <w:ind w:right="-2" w:firstLine="33"/>
              <w:jc w:val="right"/>
              <w:rPr>
                <w:rFonts w:ascii="Times New Roman" w:hAnsi="Times New Roman" w:cs="Times New Roman"/>
                <w:color w:val="000000"/>
                <w:sz w:val="28"/>
                <w:szCs w:val="28"/>
              </w:rPr>
            </w:pPr>
            <w:r w:rsidRPr="00B326A9">
              <w:rPr>
                <w:rFonts w:ascii="Times New Roman" w:hAnsi="Times New Roman" w:cs="Times New Roman"/>
                <w:color w:val="000000"/>
                <w:sz w:val="28"/>
                <w:szCs w:val="28"/>
              </w:rPr>
              <w:t>»</w:t>
            </w:r>
            <w:r w:rsidR="00A070C4">
              <w:rPr>
                <w:rFonts w:ascii="Times New Roman" w:hAnsi="Times New Roman" w:cs="Times New Roman"/>
                <w:color w:val="000000"/>
                <w:sz w:val="28"/>
                <w:szCs w:val="28"/>
              </w:rPr>
              <w:t>.</w:t>
            </w:r>
          </w:p>
          <w:p w:rsidR="00C74DB1" w:rsidRPr="00B326A9" w:rsidRDefault="00C74DB1" w:rsidP="00C74DB1">
            <w:pPr>
              <w:pStyle w:val="ConsNormal"/>
              <w:ind w:left="-108" w:right="-108" w:firstLine="33"/>
              <w:jc w:val="right"/>
              <w:rPr>
                <w:rFonts w:ascii="Times New Roman" w:hAnsi="Times New Roman" w:cs="Times New Roman"/>
                <w:color w:val="000000"/>
                <w:sz w:val="26"/>
                <w:szCs w:val="26"/>
              </w:rPr>
            </w:pPr>
          </w:p>
        </w:tc>
      </w:tr>
    </w:tbl>
    <w:p w:rsidR="005D12B9" w:rsidRPr="00B326A9" w:rsidRDefault="005D12B9" w:rsidP="005D12B9">
      <w:pPr>
        <w:pStyle w:val="ConsPlusCell"/>
        <w:ind w:right="-2" w:firstLine="720"/>
        <w:rPr>
          <w:rFonts w:ascii="Times New Roman" w:hAnsi="Times New Roman" w:cs="Times New Roman"/>
          <w:color w:val="000000"/>
          <w:sz w:val="28"/>
          <w:szCs w:val="28"/>
        </w:rPr>
        <w:sectPr w:rsidR="005D12B9" w:rsidRPr="00B326A9" w:rsidSect="002F22A0">
          <w:headerReference w:type="default" r:id="rId9"/>
          <w:footerReference w:type="default" r:id="rId10"/>
          <w:pgSz w:w="11906" w:h="16838"/>
          <w:pgMar w:top="567" w:right="1134" w:bottom="567" w:left="1134" w:header="720" w:footer="720" w:gutter="0"/>
          <w:pgNumType w:start="1"/>
          <w:cols w:space="720"/>
          <w:titlePg/>
          <w:docGrid w:linePitch="360"/>
        </w:sectPr>
      </w:pPr>
    </w:p>
    <w:p w:rsidR="00AC5E75" w:rsidRPr="00B326A9" w:rsidRDefault="00A070C4" w:rsidP="00AC5E75">
      <w:pPr>
        <w:pStyle w:val="ConsPlusCell"/>
        <w:ind w:right="-2" w:firstLine="720"/>
        <w:rPr>
          <w:rFonts w:ascii="Times New Roman" w:hAnsi="Times New Roman" w:cs="Times New Roman"/>
          <w:color w:val="000000"/>
          <w:sz w:val="28"/>
          <w:szCs w:val="28"/>
        </w:rPr>
      </w:pPr>
      <w:r>
        <w:rPr>
          <w:rFonts w:ascii="Times New Roman" w:hAnsi="Times New Roman" w:cs="Times New Roman"/>
          <w:color w:val="000000"/>
          <w:sz w:val="28"/>
          <w:szCs w:val="28"/>
        </w:rPr>
        <w:t>7</w:t>
      </w:r>
      <w:r w:rsidR="00AC5E75" w:rsidRPr="00B326A9">
        <w:rPr>
          <w:rFonts w:ascii="Times New Roman" w:hAnsi="Times New Roman" w:cs="Times New Roman"/>
          <w:color w:val="000000"/>
          <w:sz w:val="28"/>
          <w:szCs w:val="28"/>
        </w:rPr>
        <w:t xml:space="preserve">. </w:t>
      </w:r>
      <w:r w:rsidR="00AC5E75">
        <w:rPr>
          <w:rFonts w:ascii="Times New Roman" w:hAnsi="Times New Roman" w:cs="Times New Roman"/>
          <w:color w:val="000000"/>
          <w:sz w:val="28"/>
          <w:szCs w:val="28"/>
        </w:rPr>
        <w:t>П</w:t>
      </w:r>
      <w:r w:rsidR="00AC5E75" w:rsidRPr="00B326A9">
        <w:rPr>
          <w:rFonts w:ascii="Times New Roman" w:hAnsi="Times New Roman" w:cs="Times New Roman"/>
          <w:color w:val="000000"/>
          <w:sz w:val="28"/>
          <w:szCs w:val="28"/>
        </w:rPr>
        <w:t>риложения 10</w:t>
      </w:r>
      <w:r w:rsidR="00AC5E75">
        <w:rPr>
          <w:rFonts w:ascii="Times New Roman" w:hAnsi="Times New Roman" w:cs="Times New Roman"/>
          <w:color w:val="000000"/>
          <w:sz w:val="28"/>
          <w:szCs w:val="28"/>
        </w:rPr>
        <w:t xml:space="preserve"> – </w:t>
      </w:r>
      <w:r w:rsidR="00AC5E75" w:rsidRPr="00B326A9">
        <w:rPr>
          <w:rFonts w:ascii="Times New Roman" w:hAnsi="Times New Roman" w:cs="Times New Roman"/>
          <w:color w:val="000000"/>
          <w:sz w:val="28"/>
          <w:szCs w:val="28"/>
        </w:rPr>
        <w:t>12 изложить в следующей редакции:</w:t>
      </w:r>
    </w:p>
    <w:p w:rsidR="00AC5E75" w:rsidRPr="00B326A9" w:rsidRDefault="00AC5E75" w:rsidP="00AC5E75">
      <w:pPr>
        <w:jc w:val="right"/>
        <w:rPr>
          <w:color w:val="000000"/>
        </w:rPr>
      </w:pPr>
      <w:r w:rsidRPr="00B326A9">
        <w:rPr>
          <w:color w:val="000000"/>
        </w:rPr>
        <w:t xml:space="preserve">                        «Приложение 10</w:t>
      </w:r>
    </w:p>
    <w:p w:rsidR="00AC5E75" w:rsidRPr="00B326A9" w:rsidRDefault="00AC5E75" w:rsidP="00AC5E75">
      <w:pPr>
        <w:jc w:val="right"/>
        <w:rPr>
          <w:color w:val="000000"/>
        </w:rPr>
      </w:pPr>
      <w:r w:rsidRPr="00B326A9">
        <w:rPr>
          <w:color w:val="000000"/>
        </w:rPr>
        <w:t>к Программе</w:t>
      </w:r>
    </w:p>
    <w:tbl>
      <w:tblPr>
        <w:tblW w:w="13588" w:type="dxa"/>
        <w:tblInd w:w="91" w:type="dxa"/>
        <w:tblLook w:val="0000"/>
      </w:tblPr>
      <w:tblGrid>
        <w:gridCol w:w="3687"/>
        <w:gridCol w:w="963"/>
        <w:gridCol w:w="4001"/>
        <w:gridCol w:w="128"/>
        <w:gridCol w:w="4279"/>
        <w:gridCol w:w="530"/>
      </w:tblGrid>
      <w:tr w:rsidR="00AC5E75" w:rsidRPr="00B326A9" w:rsidTr="00DF318A">
        <w:trPr>
          <w:trHeight w:val="255"/>
        </w:trPr>
        <w:tc>
          <w:tcPr>
            <w:tcW w:w="13058" w:type="dxa"/>
            <w:gridSpan w:val="5"/>
            <w:vMerge w:val="restart"/>
            <w:tcBorders>
              <w:top w:val="nil"/>
              <w:left w:val="nil"/>
              <w:bottom w:val="nil"/>
              <w:right w:val="nil"/>
            </w:tcBorders>
            <w:shd w:val="clear" w:color="auto" w:fill="auto"/>
            <w:vAlign w:val="center"/>
          </w:tcPr>
          <w:p w:rsidR="00AC5E75" w:rsidRPr="00B326A9" w:rsidRDefault="00AC5E75" w:rsidP="002F22A0">
            <w:pPr>
              <w:jc w:val="center"/>
              <w:rPr>
                <w:b/>
                <w:bCs/>
              </w:rPr>
            </w:pPr>
            <w:r w:rsidRPr="00B326A9">
              <w:rPr>
                <w:b/>
                <w:bCs/>
              </w:rPr>
              <w:t xml:space="preserve">Стоимость Программы по источникам финансового обеспечения на 2016 год </w:t>
            </w: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480"/>
        </w:trPr>
        <w:tc>
          <w:tcPr>
            <w:tcW w:w="13058" w:type="dxa"/>
            <w:gridSpan w:val="5"/>
            <w:vMerge/>
            <w:tcBorders>
              <w:top w:val="nil"/>
              <w:left w:val="nil"/>
              <w:bottom w:val="nil"/>
              <w:right w:val="nil"/>
            </w:tcBorders>
            <w:vAlign w:val="center"/>
          </w:tcPr>
          <w:p w:rsidR="00AC5E75" w:rsidRPr="00B326A9" w:rsidRDefault="00AC5E75" w:rsidP="002F22A0">
            <w:pPr>
              <w:rPr>
                <w:b/>
                <w:bCs/>
                <w:sz w:val="24"/>
                <w:szCs w:val="24"/>
              </w:rPr>
            </w:pP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315"/>
        </w:trPr>
        <w:tc>
          <w:tcPr>
            <w:tcW w:w="3687" w:type="dxa"/>
            <w:tcBorders>
              <w:top w:val="nil"/>
              <w:left w:val="nil"/>
              <w:bottom w:val="nil"/>
              <w:right w:val="nil"/>
            </w:tcBorders>
            <w:shd w:val="clear" w:color="auto" w:fill="auto"/>
            <w:vAlign w:val="center"/>
          </w:tcPr>
          <w:p w:rsidR="00AC5E75" w:rsidRPr="00B326A9" w:rsidRDefault="00AC5E75" w:rsidP="002F22A0">
            <w:pPr>
              <w:jc w:val="center"/>
              <w:rPr>
                <w:rFonts w:ascii="Arial" w:hAnsi="Arial" w:cs="Arial"/>
                <w:b/>
                <w:bCs/>
                <w:sz w:val="24"/>
                <w:szCs w:val="24"/>
              </w:rPr>
            </w:pPr>
          </w:p>
        </w:tc>
        <w:tc>
          <w:tcPr>
            <w:tcW w:w="963" w:type="dxa"/>
            <w:tcBorders>
              <w:top w:val="nil"/>
              <w:left w:val="nil"/>
              <w:bottom w:val="nil"/>
              <w:right w:val="nil"/>
            </w:tcBorders>
            <w:shd w:val="clear" w:color="auto" w:fill="auto"/>
            <w:vAlign w:val="center"/>
          </w:tcPr>
          <w:p w:rsidR="00AC5E75" w:rsidRPr="00B326A9" w:rsidRDefault="00AC5E75" w:rsidP="002F22A0">
            <w:pPr>
              <w:jc w:val="center"/>
              <w:rPr>
                <w:rFonts w:ascii="Arial" w:hAnsi="Arial" w:cs="Arial"/>
                <w:b/>
                <w:bCs/>
                <w:sz w:val="24"/>
                <w:szCs w:val="24"/>
              </w:rPr>
            </w:pPr>
          </w:p>
        </w:tc>
        <w:tc>
          <w:tcPr>
            <w:tcW w:w="4129" w:type="dxa"/>
            <w:gridSpan w:val="2"/>
            <w:tcBorders>
              <w:top w:val="nil"/>
              <w:left w:val="nil"/>
              <w:bottom w:val="nil"/>
              <w:right w:val="nil"/>
            </w:tcBorders>
            <w:shd w:val="clear" w:color="auto" w:fill="auto"/>
            <w:vAlign w:val="center"/>
          </w:tcPr>
          <w:p w:rsidR="00AC5E75" w:rsidRPr="00B326A9" w:rsidRDefault="00AC5E75" w:rsidP="002F22A0">
            <w:pPr>
              <w:jc w:val="center"/>
              <w:rPr>
                <w:rFonts w:ascii="Arial" w:hAnsi="Arial" w:cs="Arial"/>
                <w:b/>
                <w:bCs/>
                <w:sz w:val="24"/>
                <w:szCs w:val="24"/>
              </w:rPr>
            </w:pPr>
          </w:p>
        </w:tc>
        <w:tc>
          <w:tcPr>
            <w:tcW w:w="4279" w:type="dxa"/>
            <w:tcBorders>
              <w:top w:val="nil"/>
              <w:left w:val="nil"/>
              <w:bottom w:val="nil"/>
              <w:right w:val="nil"/>
            </w:tcBorders>
            <w:shd w:val="clear" w:color="auto" w:fill="auto"/>
            <w:vAlign w:val="center"/>
          </w:tcPr>
          <w:p w:rsidR="00AC5E75" w:rsidRPr="00B326A9" w:rsidRDefault="00AC5E75" w:rsidP="002F22A0">
            <w:pPr>
              <w:jc w:val="center"/>
              <w:rPr>
                <w:rFonts w:ascii="Arial" w:hAnsi="Arial" w:cs="Arial"/>
                <w:b/>
                <w:bCs/>
                <w:sz w:val="24"/>
                <w:szCs w:val="24"/>
              </w:rPr>
            </w:pP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436"/>
        </w:trPr>
        <w:tc>
          <w:tcPr>
            <w:tcW w:w="3687" w:type="dxa"/>
            <w:vMerge w:val="restart"/>
            <w:tcBorders>
              <w:top w:val="single" w:sz="4" w:space="0" w:color="auto"/>
              <w:left w:val="single" w:sz="4" w:space="0" w:color="auto"/>
              <w:right w:val="single" w:sz="4" w:space="0" w:color="auto"/>
            </w:tcBorders>
            <w:shd w:val="clear" w:color="auto" w:fill="auto"/>
          </w:tcPr>
          <w:p w:rsidR="00AC5E75" w:rsidRPr="00A070C4" w:rsidRDefault="00AC5E75" w:rsidP="00A070C4">
            <w:pPr>
              <w:jc w:val="center"/>
              <w:rPr>
                <w:color w:val="000000"/>
                <w:sz w:val="24"/>
                <w:szCs w:val="24"/>
              </w:rPr>
            </w:pPr>
            <w:r w:rsidRPr="00A070C4">
              <w:rPr>
                <w:color w:val="000000"/>
                <w:sz w:val="24"/>
                <w:szCs w:val="24"/>
              </w:rPr>
              <w:t>Источники финансового обеспечения Программы</w:t>
            </w:r>
          </w:p>
        </w:tc>
        <w:tc>
          <w:tcPr>
            <w:tcW w:w="963" w:type="dxa"/>
            <w:vMerge w:val="restart"/>
            <w:tcBorders>
              <w:top w:val="single" w:sz="4" w:space="0" w:color="auto"/>
              <w:left w:val="single" w:sz="4" w:space="0" w:color="auto"/>
              <w:right w:val="single" w:sz="4" w:space="0" w:color="auto"/>
            </w:tcBorders>
            <w:shd w:val="clear" w:color="auto" w:fill="auto"/>
          </w:tcPr>
          <w:p w:rsidR="00AC5E75" w:rsidRPr="00A070C4" w:rsidRDefault="00AC5E75" w:rsidP="00A070C4">
            <w:pPr>
              <w:pStyle w:val="ConsPlusNormal"/>
              <w:ind w:firstLine="0"/>
              <w:jc w:val="center"/>
              <w:rPr>
                <w:rFonts w:ascii="Times New Roman" w:hAnsi="Times New Roman" w:cs="Times New Roman"/>
                <w:color w:val="000000"/>
                <w:sz w:val="24"/>
                <w:szCs w:val="24"/>
              </w:rPr>
            </w:pPr>
            <w:r w:rsidRPr="00A070C4">
              <w:rPr>
                <w:rFonts w:ascii="Times New Roman" w:hAnsi="Times New Roman" w:cs="Times New Roman"/>
                <w:color w:val="000000"/>
                <w:sz w:val="24"/>
                <w:szCs w:val="24"/>
              </w:rPr>
              <w:t>№</w:t>
            </w:r>
          </w:p>
          <w:p w:rsidR="00AC5E75" w:rsidRPr="00A070C4" w:rsidRDefault="00AC5E75" w:rsidP="00A070C4">
            <w:pPr>
              <w:jc w:val="center"/>
              <w:rPr>
                <w:sz w:val="24"/>
                <w:szCs w:val="24"/>
              </w:rPr>
            </w:pPr>
            <w:r w:rsidRPr="00A070C4">
              <w:rPr>
                <w:color w:val="000000"/>
                <w:sz w:val="24"/>
                <w:szCs w:val="24"/>
              </w:rPr>
              <w:t>строки</w:t>
            </w:r>
          </w:p>
        </w:tc>
        <w:tc>
          <w:tcPr>
            <w:tcW w:w="8408" w:type="dxa"/>
            <w:gridSpan w:val="3"/>
            <w:tcBorders>
              <w:top w:val="single" w:sz="4" w:space="0" w:color="auto"/>
              <w:left w:val="nil"/>
              <w:bottom w:val="single" w:sz="4" w:space="0" w:color="auto"/>
              <w:right w:val="single" w:sz="4" w:space="0" w:color="auto"/>
            </w:tcBorders>
            <w:shd w:val="clear" w:color="auto" w:fill="auto"/>
          </w:tcPr>
          <w:p w:rsidR="00AC5E75" w:rsidRPr="00A070C4" w:rsidRDefault="00AC5E75" w:rsidP="00A070C4">
            <w:pPr>
              <w:jc w:val="center"/>
              <w:rPr>
                <w:sz w:val="24"/>
                <w:szCs w:val="24"/>
              </w:rPr>
            </w:pPr>
            <w:r w:rsidRPr="00A070C4">
              <w:rPr>
                <w:sz w:val="24"/>
                <w:szCs w:val="24"/>
              </w:rPr>
              <w:t>2016 год</w:t>
            </w:r>
          </w:p>
        </w:tc>
        <w:tc>
          <w:tcPr>
            <w:tcW w:w="530" w:type="dxa"/>
            <w:vMerge w:val="restart"/>
            <w:tcBorders>
              <w:top w:val="nil"/>
              <w:left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435"/>
        </w:trPr>
        <w:tc>
          <w:tcPr>
            <w:tcW w:w="3687" w:type="dxa"/>
            <w:vMerge/>
            <w:tcBorders>
              <w:left w:val="single" w:sz="4" w:space="0" w:color="auto"/>
              <w:right w:val="single" w:sz="4" w:space="0" w:color="auto"/>
            </w:tcBorders>
            <w:shd w:val="clear" w:color="auto" w:fill="auto"/>
          </w:tcPr>
          <w:p w:rsidR="00AC5E75" w:rsidRPr="00A070C4" w:rsidRDefault="00AC5E75" w:rsidP="00A070C4">
            <w:pPr>
              <w:jc w:val="center"/>
              <w:rPr>
                <w:color w:val="000000"/>
                <w:sz w:val="24"/>
                <w:szCs w:val="24"/>
              </w:rPr>
            </w:pPr>
          </w:p>
        </w:tc>
        <w:tc>
          <w:tcPr>
            <w:tcW w:w="963" w:type="dxa"/>
            <w:vMerge/>
            <w:tcBorders>
              <w:left w:val="single" w:sz="4" w:space="0" w:color="auto"/>
              <w:right w:val="single" w:sz="4" w:space="0" w:color="auto"/>
            </w:tcBorders>
            <w:shd w:val="clear" w:color="auto" w:fill="auto"/>
          </w:tcPr>
          <w:p w:rsidR="00AC5E75" w:rsidRPr="00A070C4" w:rsidRDefault="00AC5E75" w:rsidP="00A070C4">
            <w:pPr>
              <w:pStyle w:val="ConsPlusNormal"/>
              <w:ind w:firstLine="0"/>
              <w:jc w:val="center"/>
              <w:rPr>
                <w:sz w:val="24"/>
                <w:szCs w:val="24"/>
              </w:rPr>
            </w:pPr>
          </w:p>
        </w:tc>
        <w:tc>
          <w:tcPr>
            <w:tcW w:w="8408" w:type="dxa"/>
            <w:gridSpan w:val="3"/>
            <w:tcBorders>
              <w:top w:val="single" w:sz="4" w:space="0" w:color="auto"/>
              <w:left w:val="nil"/>
              <w:bottom w:val="single" w:sz="4" w:space="0" w:color="auto"/>
              <w:right w:val="single" w:sz="4" w:space="0" w:color="auto"/>
            </w:tcBorders>
            <w:shd w:val="clear" w:color="auto" w:fill="auto"/>
          </w:tcPr>
          <w:p w:rsidR="00AC5E75" w:rsidRPr="00A070C4" w:rsidRDefault="00AC5E75" w:rsidP="00A070C4">
            <w:pPr>
              <w:jc w:val="center"/>
              <w:rPr>
                <w:sz w:val="24"/>
                <w:szCs w:val="24"/>
              </w:rPr>
            </w:pPr>
            <w:r w:rsidRPr="00A070C4">
              <w:rPr>
                <w:sz w:val="24"/>
                <w:szCs w:val="24"/>
              </w:rPr>
              <w:t>Утвержденная стоимость Программы</w:t>
            </w:r>
          </w:p>
        </w:tc>
        <w:tc>
          <w:tcPr>
            <w:tcW w:w="530" w:type="dxa"/>
            <w:vMerge/>
            <w:tcBorders>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630"/>
        </w:trPr>
        <w:tc>
          <w:tcPr>
            <w:tcW w:w="3687" w:type="dxa"/>
            <w:vMerge/>
            <w:tcBorders>
              <w:left w:val="single" w:sz="4" w:space="0" w:color="auto"/>
              <w:bottom w:val="single" w:sz="4" w:space="0" w:color="auto"/>
              <w:right w:val="single" w:sz="4" w:space="0" w:color="auto"/>
            </w:tcBorders>
          </w:tcPr>
          <w:p w:rsidR="00AC5E75" w:rsidRPr="00A070C4" w:rsidRDefault="00AC5E75" w:rsidP="00A070C4">
            <w:pPr>
              <w:jc w:val="center"/>
              <w:rPr>
                <w:color w:val="000000"/>
                <w:sz w:val="24"/>
                <w:szCs w:val="24"/>
              </w:rPr>
            </w:pPr>
          </w:p>
        </w:tc>
        <w:tc>
          <w:tcPr>
            <w:tcW w:w="963" w:type="dxa"/>
            <w:vMerge/>
            <w:tcBorders>
              <w:left w:val="single" w:sz="4" w:space="0" w:color="auto"/>
              <w:bottom w:val="single" w:sz="4" w:space="0" w:color="auto"/>
              <w:right w:val="single" w:sz="4" w:space="0" w:color="auto"/>
            </w:tcBorders>
          </w:tcPr>
          <w:p w:rsidR="00AC5E75" w:rsidRPr="00A070C4" w:rsidRDefault="00AC5E75" w:rsidP="00A070C4">
            <w:pPr>
              <w:jc w:val="center"/>
              <w:rPr>
                <w:sz w:val="24"/>
                <w:szCs w:val="24"/>
              </w:rPr>
            </w:pPr>
          </w:p>
        </w:tc>
        <w:tc>
          <w:tcPr>
            <w:tcW w:w="4001" w:type="dxa"/>
            <w:tcBorders>
              <w:top w:val="nil"/>
              <w:left w:val="nil"/>
              <w:bottom w:val="single" w:sz="4" w:space="0" w:color="auto"/>
              <w:right w:val="single" w:sz="4" w:space="0" w:color="auto"/>
            </w:tcBorders>
            <w:shd w:val="clear" w:color="auto" w:fill="auto"/>
          </w:tcPr>
          <w:p w:rsidR="00AC5E75" w:rsidRPr="00A070C4" w:rsidRDefault="00AC5E75" w:rsidP="00A070C4">
            <w:pPr>
              <w:jc w:val="center"/>
              <w:rPr>
                <w:sz w:val="24"/>
                <w:szCs w:val="24"/>
              </w:rPr>
            </w:pPr>
            <w:r w:rsidRPr="00A070C4">
              <w:rPr>
                <w:sz w:val="24"/>
                <w:szCs w:val="24"/>
              </w:rPr>
              <w:t>всего</w:t>
            </w:r>
            <w:r w:rsidRPr="00A070C4">
              <w:rPr>
                <w:sz w:val="24"/>
                <w:szCs w:val="24"/>
              </w:rPr>
              <w:br/>
              <w:t>(тыс. рублей)</w:t>
            </w:r>
          </w:p>
        </w:tc>
        <w:tc>
          <w:tcPr>
            <w:tcW w:w="4407" w:type="dxa"/>
            <w:gridSpan w:val="2"/>
            <w:tcBorders>
              <w:top w:val="nil"/>
              <w:left w:val="nil"/>
              <w:bottom w:val="single" w:sz="4" w:space="0" w:color="auto"/>
              <w:right w:val="single" w:sz="4" w:space="0" w:color="auto"/>
            </w:tcBorders>
            <w:shd w:val="clear" w:color="auto" w:fill="auto"/>
          </w:tcPr>
          <w:p w:rsidR="00AC5E75" w:rsidRPr="00A070C4" w:rsidRDefault="00AC5E75" w:rsidP="00A070C4">
            <w:pPr>
              <w:pStyle w:val="ConsPlusNormal"/>
              <w:ind w:left="-17" w:right="-53" w:firstLine="0"/>
              <w:jc w:val="center"/>
              <w:rPr>
                <w:rFonts w:ascii="Times New Roman" w:hAnsi="Times New Roman" w:cs="Times New Roman"/>
                <w:color w:val="000000"/>
                <w:sz w:val="24"/>
                <w:szCs w:val="24"/>
              </w:rPr>
            </w:pPr>
            <w:r w:rsidRPr="00A070C4">
              <w:rPr>
                <w:rFonts w:ascii="Times New Roman" w:hAnsi="Times New Roman" w:cs="Times New Roman"/>
                <w:color w:val="000000"/>
                <w:sz w:val="24"/>
                <w:szCs w:val="24"/>
              </w:rPr>
              <w:t>на одного жителя (одно застрахованное лицо по обязательному медицинскому страхованию (далее – ОМС) в год</w:t>
            </w:r>
          </w:p>
          <w:p w:rsidR="00AC5E75" w:rsidRPr="00A070C4" w:rsidRDefault="00AC5E75" w:rsidP="00A070C4">
            <w:pPr>
              <w:jc w:val="center"/>
              <w:rPr>
                <w:sz w:val="24"/>
                <w:szCs w:val="24"/>
              </w:rPr>
            </w:pPr>
            <w:r w:rsidRPr="00A070C4">
              <w:rPr>
                <w:color w:val="000000"/>
                <w:sz w:val="24"/>
                <w:szCs w:val="24"/>
              </w:rPr>
              <w:t>(рублей)</w:t>
            </w:r>
            <w:r w:rsidR="00A070C4" w:rsidRPr="00A070C4">
              <w:rPr>
                <w:color w:val="000000"/>
                <w:sz w:val="24"/>
                <w:szCs w:val="24"/>
              </w:rPr>
              <w:t xml:space="preserve"> *</w:t>
            </w: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315"/>
        </w:trPr>
        <w:tc>
          <w:tcPr>
            <w:tcW w:w="3687" w:type="dxa"/>
            <w:tcBorders>
              <w:top w:val="nil"/>
              <w:left w:val="single" w:sz="4" w:space="0" w:color="auto"/>
              <w:bottom w:val="single" w:sz="4" w:space="0" w:color="auto"/>
              <w:right w:val="single" w:sz="4" w:space="0" w:color="auto"/>
            </w:tcBorders>
            <w:shd w:val="clear" w:color="auto" w:fill="auto"/>
            <w:noWrap/>
            <w:vAlign w:val="bottom"/>
          </w:tcPr>
          <w:p w:rsidR="00AC5E75" w:rsidRPr="00B326A9" w:rsidRDefault="00AC5E75" w:rsidP="00806FD4">
            <w:pPr>
              <w:jc w:val="center"/>
              <w:rPr>
                <w:sz w:val="22"/>
                <w:szCs w:val="22"/>
              </w:rPr>
            </w:pPr>
            <w:r w:rsidRPr="00B326A9">
              <w:rPr>
                <w:sz w:val="22"/>
                <w:szCs w:val="22"/>
              </w:rPr>
              <w:t>1</w:t>
            </w:r>
          </w:p>
        </w:tc>
        <w:tc>
          <w:tcPr>
            <w:tcW w:w="963" w:type="dxa"/>
            <w:tcBorders>
              <w:top w:val="nil"/>
              <w:left w:val="nil"/>
              <w:bottom w:val="single" w:sz="4" w:space="0" w:color="auto"/>
              <w:right w:val="single" w:sz="4" w:space="0" w:color="auto"/>
            </w:tcBorders>
            <w:shd w:val="clear" w:color="auto" w:fill="auto"/>
            <w:noWrap/>
            <w:vAlign w:val="bottom"/>
          </w:tcPr>
          <w:p w:rsidR="00AC5E75" w:rsidRPr="00B326A9" w:rsidRDefault="00AC5E75" w:rsidP="00806FD4">
            <w:pPr>
              <w:jc w:val="center"/>
              <w:rPr>
                <w:sz w:val="22"/>
                <w:szCs w:val="22"/>
              </w:rPr>
            </w:pPr>
            <w:r w:rsidRPr="00B326A9">
              <w:rPr>
                <w:sz w:val="22"/>
                <w:szCs w:val="22"/>
              </w:rPr>
              <w:t>2</w:t>
            </w:r>
          </w:p>
        </w:tc>
        <w:tc>
          <w:tcPr>
            <w:tcW w:w="4001" w:type="dxa"/>
            <w:tcBorders>
              <w:top w:val="nil"/>
              <w:left w:val="nil"/>
              <w:bottom w:val="single" w:sz="4" w:space="0" w:color="auto"/>
              <w:right w:val="single" w:sz="4" w:space="0" w:color="auto"/>
            </w:tcBorders>
            <w:shd w:val="clear" w:color="auto" w:fill="auto"/>
            <w:noWrap/>
            <w:vAlign w:val="bottom"/>
          </w:tcPr>
          <w:p w:rsidR="00AC5E75" w:rsidRPr="00B326A9" w:rsidRDefault="00AC5E75" w:rsidP="00806FD4">
            <w:pPr>
              <w:jc w:val="center"/>
              <w:rPr>
                <w:sz w:val="24"/>
                <w:szCs w:val="24"/>
              </w:rPr>
            </w:pPr>
            <w:r w:rsidRPr="00B326A9">
              <w:rPr>
                <w:sz w:val="24"/>
                <w:szCs w:val="24"/>
              </w:rPr>
              <w:t>3</w:t>
            </w:r>
          </w:p>
        </w:tc>
        <w:tc>
          <w:tcPr>
            <w:tcW w:w="4407" w:type="dxa"/>
            <w:gridSpan w:val="2"/>
            <w:tcBorders>
              <w:top w:val="nil"/>
              <w:left w:val="nil"/>
              <w:bottom w:val="single" w:sz="4" w:space="0" w:color="auto"/>
              <w:right w:val="single" w:sz="4" w:space="0" w:color="auto"/>
            </w:tcBorders>
            <w:shd w:val="clear" w:color="auto" w:fill="auto"/>
            <w:noWrap/>
            <w:vAlign w:val="bottom"/>
          </w:tcPr>
          <w:p w:rsidR="00AC5E75" w:rsidRPr="00B326A9" w:rsidRDefault="00AC5E75" w:rsidP="00806FD4">
            <w:pPr>
              <w:jc w:val="center"/>
              <w:rPr>
                <w:sz w:val="24"/>
                <w:szCs w:val="24"/>
              </w:rPr>
            </w:pPr>
            <w:r w:rsidRPr="00B326A9">
              <w:rPr>
                <w:sz w:val="24"/>
                <w:szCs w:val="24"/>
              </w:rPr>
              <w:t>4</w:t>
            </w:r>
          </w:p>
        </w:tc>
        <w:tc>
          <w:tcPr>
            <w:tcW w:w="530" w:type="dxa"/>
            <w:tcBorders>
              <w:top w:val="nil"/>
              <w:left w:val="nil"/>
              <w:bottom w:val="nil"/>
              <w:right w:val="nil"/>
            </w:tcBorders>
            <w:shd w:val="clear" w:color="auto" w:fill="auto"/>
            <w:noWrap/>
            <w:vAlign w:val="bottom"/>
          </w:tcPr>
          <w:p w:rsidR="00AC5E75" w:rsidRPr="00B326A9" w:rsidRDefault="00AC5E75" w:rsidP="00806FD4">
            <w:pPr>
              <w:jc w:val="center"/>
              <w:rPr>
                <w:rFonts w:ascii="Arial" w:hAnsi="Arial" w:cs="Arial"/>
                <w:sz w:val="20"/>
              </w:rPr>
            </w:pPr>
          </w:p>
        </w:tc>
      </w:tr>
      <w:tr w:rsidR="00AC5E75" w:rsidRPr="00B326A9" w:rsidTr="00DF318A">
        <w:trPr>
          <w:trHeight w:val="706"/>
        </w:trPr>
        <w:tc>
          <w:tcPr>
            <w:tcW w:w="3687" w:type="dxa"/>
            <w:tcBorders>
              <w:top w:val="nil"/>
              <w:left w:val="single" w:sz="4" w:space="0" w:color="auto"/>
              <w:bottom w:val="single" w:sz="4" w:space="0" w:color="auto"/>
              <w:right w:val="single" w:sz="4" w:space="0" w:color="auto"/>
            </w:tcBorders>
            <w:shd w:val="clear" w:color="auto" w:fill="auto"/>
          </w:tcPr>
          <w:p w:rsidR="00AC5E75" w:rsidRPr="00B326A9" w:rsidRDefault="00AC5E75" w:rsidP="002F22A0">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Стоимость Программы всего (сумма строк  </w:t>
            </w:r>
            <w:r w:rsidRPr="00B326A9">
              <w:rPr>
                <w:rFonts w:ascii="Times New Roman" w:hAnsi="Times New Roman" w:cs="Times New Roman"/>
                <w:sz w:val="24"/>
                <w:szCs w:val="24"/>
              </w:rPr>
              <w:t>02</w:t>
            </w:r>
            <w:r w:rsidRPr="00B326A9">
              <w:rPr>
                <w:rFonts w:ascii="Times New Roman" w:hAnsi="Times New Roman" w:cs="Times New Roman"/>
                <w:color w:val="000000"/>
                <w:sz w:val="24"/>
                <w:szCs w:val="24"/>
              </w:rPr>
              <w:t xml:space="preserve"> + </w:t>
            </w:r>
            <w:r w:rsidRPr="00B326A9">
              <w:rPr>
                <w:rFonts w:ascii="Times New Roman" w:hAnsi="Times New Roman" w:cs="Times New Roman"/>
                <w:sz w:val="24"/>
                <w:szCs w:val="24"/>
              </w:rPr>
              <w:t>03</w:t>
            </w:r>
            <w:r w:rsidRPr="00B326A9">
              <w:rPr>
                <w:rFonts w:ascii="Times New Roman" w:hAnsi="Times New Roman" w:cs="Times New Roman"/>
                <w:color w:val="000000"/>
                <w:sz w:val="24"/>
                <w:szCs w:val="24"/>
              </w:rPr>
              <w:t>), в том числе:</w:t>
            </w:r>
          </w:p>
        </w:tc>
        <w:tc>
          <w:tcPr>
            <w:tcW w:w="963"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01</w:t>
            </w:r>
          </w:p>
        </w:tc>
        <w:tc>
          <w:tcPr>
            <w:tcW w:w="4001" w:type="dxa"/>
            <w:tcBorders>
              <w:top w:val="nil"/>
              <w:left w:val="single" w:sz="8" w:space="0" w:color="auto"/>
              <w:bottom w:val="single" w:sz="8" w:space="0" w:color="auto"/>
              <w:right w:val="single" w:sz="8" w:space="0" w:color="auto"/>
            </w:tcBorders>
            <w:shd w:val="clear" w:color="auto" w:fill="auto"/>
          </w:tcPr>
          <w:p w:rsidR="00AC5E75" w:rsidRPr="00B326A9" w:rsidRDefault="00AC5E75" w:rsidP="00A070C4">
            <w:pPr>
              <w:jc w:val="center"/>
              <w:rPr>
                <w:color w:val="000000"/>
                <w:sz w:val="24"/>
                <w:szCs w:val="24"/>
                <w:lang w:val="en-US"/>
              </w:rPr>
            </w:pPr>
            <w:r w:rsidRPr="00B326A9">
              <w:rPr>
                <w:color w:val="000000"/>
                <w:sz w:val="24"/>
                <w:szCs w:val="24"/>
              </w:rPr>
              <w:t>10 5</w:t>
            </w:r>
            <w:r w:rsidRPr="00B326A9">
              <w:rPr>
                <w:color w:val="000000"/>
                <w:sz w:val="24"/>
                <w:szCs w:val="24"/>
                <w:lang w:val="en-US"/>
              </w:rPr>
              <w:t>84</w:t>
            </w:r>
            <w:r w:rsidRPr="00B326A9">
              <w:rPr>
                <w:color w:val="000000"/>
                <w:sz w:val="24"/>
                <w:szCs w:val="24"/>
              </w:rPr>
              <w:t xml:space="preserve"> 1</w:t>
            </w:r>
            <w:r w:rsidRPr="00B326A9">
              <w:rPr>
                <w:color w:val="000000"/>
                <w:sz w:val="24"/>
                <w:szCs w:val="24"/>
                <w:lang w:val="en-US"/>
              </w:rPr>
              <w:t>49</w:t>
            </w:r>
            <w:r w:rsidRPr="00B326A9">
              <w:rPr>
                <w:color w:val="000000"/>
                <w:sz w:val="24"/>
                <w:szCs w:val="24"/>
              </w:rPr>
              <w:t>,</w:t>
            </w:r>
            <w:r w:rsidRPr="00B326A9">
              <w:rPr>
                <w:color w:val="000000"/>
                <w:sz w:val="24"/>
                <w:szCs w:val="24"/>
                <w:lang w:val="en-US"/>
              </w:rPr>
              <w:t>7</w:t>
            </w:r>
          </w:p>
        </w:tc>
        <w:tc>
          <w:tcPr>
            <w:tcW w:w="4407" w:type="dxa"/>
            <w:gridSpan w:val="2"/>
            <w:tcBorders>
              <w:top w:val="single" w:sz="8" w:space="0" w:color="auto"/>
              <w:left w:val="nil"/>
              <w:bottom w:val="single" w:sz="8" w:space="0" w:color="auto"/>
              <w:right w:val="single" w:sz="8" w:space="0" w:color="auto"/>
            </w:tcBorders>
            <w:shd w:val="clear" w:color="auto" w:fill="auto"/>
          </w:tcPr>
          <w:p w:rsidR="00AC5E75" w:rsidRPr="00B326A9" w:rsidRDefault="00AC5E75" w:rsidP="00A070C4">
            <w:pPr>
              <w:jc w:val="center"/>
              <w:rPr>
                <w:color w:val="000000"/>
                <w:sz w:val="24"/>
                <w:szCs w:val="24"/>
                <w:lang w:val="en-US"/>
              </w:rPr>
            </w:pPr>
            <w:r w:rsidRPr="00B326A9">
              <w:rPr>
                <w:color w:val="000000"/>
                <w:sz w:val="24"/>
                <w:szCs w:val="24"/>
              </w:rPr>
              <w:t xml:space="preserve">15 </w:t>
            </w:r>
            <w:r w:rsidRPr="00B326A9">
              <w:rPr>
                <w:color w:val="000000"/>
                <w:sz w:val="24"/>
                <w:szCs w:val="24"/>
                <w:lang w:val="en-US"/>
              </w:rPr>
              <w:t>639</w:t>
            </w:r>
            <w:r w:rsidRPr="00B326A9">
              <w:rPr>
                <w:color w:val="000000"/>
                <w:sz w:val="24"/>
                <w:szCs w:val="24"/>
              </w:rPr>
              <w:t>,</w:t>
            </w:r>
            <w:r w:rsidRPr="00B326A9">
              <w:rPr>
                <w:color w:val="000000"/>
                <w:sz w:val="24"/>
                <w:szCs w:val="24"/>
                <w:lang w:val="en-US"/>
              </w:rPr>
              <w:t>86</w:t>
            </w: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591"/>
        </w:trPr>
        <w:tc>
          <w:tcPr>
            <w:tcW w:w="3687" w:type="dxa"/>
            <w:tcBorders>
              <w:top w:val="nil"/>
              <w:left w:val="single" w:sz="4" w:space="0" w:color="auto"/>
              <w:bottom w:val="single" w:sz="4" w:space="0" w:color="auto"/>
              <w:right w:val="single" w:sz="4" w:space="0" w:color="auto"/>
            </w:tcBorders>
            <w:shd w:val="clear" w:color="auto" w:fill="auto"/>
          </w:tcPr>
          <w:p w:rsidR="00AC5E75" w:rsidRPr="00B326A9" w:rsidRDefault="00AC5E75" w:rsidP="002F22A0">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I. Средства консолидированного бюджета  Республики Карелия *</w:t>
            </w:r>
            <w:r w:rsidR="00A070C4" w:rsidRPr="00B326A9">
              <w:rPr>
                <w:rFonts w:ascii="Times New Roman" w:hAnsi="Times New Roman" w:cs="Times New Roman"/>
                <w:color w:val="000000"/>
                <w:sz w:val="24"/>
                <w:szCs w:val="24"/>
              </w:rPr>
              <w:t>*</w:t>
            </w:r>
          </w:p>
        </w:tc>
        <w:tc>
          <w:tcPr>
            <w:tcW w:w="963"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02</w:t>
            </w:r>
          </w:p>
        </w:tc>
        <w:tc>
          <w:tcPr>
            <w:tcW w:w="4001" w:type="dxa"/>
            <w:tcBorders>
              <w:top w:val="nil"/>
              <w:left w:val="single" w:sz="8" w:space="0" w:color="auto"/>
              <w:bottom w:val="nil"/>
              <w:right w:val="single" w:sz="8" w:space="0" w:color="auto"/>
            </w:tcBorders>
            <w:shd w:val="clear" w:color="auto" w:fill="auto"/>
          </w:tcPr>
          <w:p w:rsidR="00AC5E75" w:rsidRPr="00B326A9" w:rsidRDefault="00AC5E75" w:rsidP="00A070C4">
            <w:pPr>
              <w:jc w:val="center"/>
              <w:rPr>
                <w:color w:val="000000"/>
                <w:sz w:val="24"/>
                <w:szCs w:val="24"/>
              </w:rPr>
            </w:pPr>
            <w:r w:rsidRPr="00B326A9">
              <w:rPr>
                <w:color w:val="000000"/>
                <w:sz w:val="24"/>
                <w:szCs w:val="24"/>
              </w:rPr>
              <w:t>1 377 636,9</w:t>
            </w:r>
          </w:p>
        </w:tc>
        <w:tc>
          <w:tcPr>
            <w:tcW w:w="4407" w:type="dxa"/>
            <w:gridSpan w:val="2"/>
            <w:tcBorders>
              <w:top w:val="nil"/>
              <w:left w:val="nil"/>
              <w:bottom w:val="single" w:sz="8" w:space="0" w:color="auto"/>
              <w:right w:val="single" w:sz="8" w:space="0" w:color="auto"/>
            </w:tcBorders>
            <w:shd w:val="clear" w:color="auto" w:fill="auto"/>
          </w:tcPr>
          <w:p w:rsidR="00AC5E75" w:rsidRPr="00B326A9" w:rsidRDefault="00AC5E75" w:rsidP="00A070C4">
            <w:pPr>
              <w:jc w:val="center"/>
              <w:rPr>
                <w:color w:val="000000"/>
                <w:sz w:val="24"/>
                <w:szCs w:val="24"/>
              </w:rPr>
            </w:pPr>
            <w:r w:rsidRPr="00B326A9">
              <w:rPr>
                <w:color w:val="000000"/>
                <w:sz w:val="24"/>
                <w:szCs w:val="24"/>
              </w:rPr>
              <w:t>2 185,73</w:t>
            </w: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1215"/>
        </w:trPr>
        <w:tc>
          <w:tcPr>
            <w:tcW w:w="3687" w:type="dxa"/>
            <w:tcBorders>
              <w:top w:val="nil"/>
              <w:left w:val="single" w:sz="4" w:space="0" w:color="auto"/>
              <w:bottom w:val="single" w:sz="4" w:space="0" w:color="auto"/>
              <w:right w:val="single" w:sz="4" w:space="0" w:color="auto"/>
            </w:tcBorders>
            <w:shd w:val="clear" w:color="auto" w:fill="auto"/>
          </w:tcPr>
          <w:p w:rsidR="00AC5E75" w:rsidRPr="00B326A9" w:rsidRDefault="00AC5E75" w:rsidP="002F22A0">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II. Стоимость территориальной программы обязательного медицинского страхования (далее – ТП ОМС) всего **</w:t>
            </w:r>
            <w:r w:rsidR="00A070C4" w:rsidRPr="00B326A9">
              <w:rPr>
                <w:rFonts w:ascii="Times New Roman" w:hAnsi="Times New Roman" w:cs="Times New Roman"/>
                <w:color w:val="000000"/>
                <w:sz w:val="24"/>
                <w:szCs w:val="24"/>
              </w:rPr>
              <w:t>*</w:t>
            </w:r>
            <w:r w:rsidRPr="00B326A9">
              <w:rPr>
                <w:rFonts w:ascii="Times New Roman" w:hAnsi="Times New Roman" w:cs="Times New Roman"/>
                <w:color w:val="000000"/>
                <w:sz w:val="24"/>
                <w:szCs w:val="24"/>
              </w:rPr>
              <w:t xml:space="preserve"> (сумма </w:t>
            </w:r>
            <w:r w:rsidRPr="00B326A9">
              <w:rPr>
                <w:rFonts w:ascii="Times New Roman" w:hAnsi="Times New Roman" w:cs="Times New Roman"/>
                <w:sz w:val="24"/>
                <w:szCs w:val="24"/>
              </w:rPr>
              <w:t xml:space="preserve">строк 04 </w:t>
            </w:r>
            <w:r w:rsidRPr="00B326A9">
              <w:rPr>
                <w:rFonts w:ascii="Times New Roman" w:hAnsi="Times New Roman" w:cs="Times New Roman"/>
                <w:color w:val="000000"/>
                <w:sz w:val="24"/>
                <w:szCs w:val="24"/>
              </w:rPr>
              <w:t xml:space="preserve">+ </w:t>
            </w:r>
            <w:r w:rsidRPr="00B326A9">
              <w:rPr>
                <w:rFonts w:ascii="Times New Roman" w:hAnsi="Times New Roman" w:cs="Times New Roman"/>
                <w:sz w:val="24"/>
                <w:szCs w:val="24"/>
              </w:rPr>
              <w:t>08</w:t>
            </w:r>
            <w:r w:rsidRPr="00B326A9">
              <w:rPr>
                <w:rFonts w:ascii="Times New Roman" w:hAnsi="Times New Roman" w:cs="Times New Roman"/>
                <w:color w:val="000000"/>
                <w:sz w:val="24"/>
                <w:szCs w:val="24"/>
              </w:rPr>
              <w:t xml:space="preserve">) </w:t>
            </w:r>
          </w:p>
        </w:tc>
        <w:tc>
          <w:tcPr>
            <w:tcW w:w="963"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03</w:t>
            </w:r>
          </w:p>
        </w:tc>
        <w:tc>
          <w:tcPr>
            <w:tcW w:w="4001" w:type="dxa"/>
            <w:tcBorders>
              <w:top w:val="single" w:sz="4" w:space="0" w:color="auto"/>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rPr>
            </w:pPr>
            <w:r w:rsidRPr="00B326A9">
              <w:rPr>
                <w:sz w:val="24"/>
                <w:szCs w:val="24"/>
              </w:rPr>
              <w:t>9 206 512,8</w:t>
            </w:r>
          </w:p>
        </w:tc>
        <w:tc>
          <w:tcPr>
            <w:tcW w:w="4407" w:type="dxa"/>
            <w:gridSpan w:val="2"/>
            <w:tcBorders>
              <w:top w:val="nil"/>
              <w:left w:val="nil"/>
              <w:bottom w:val="single" w:sz="8" w:space="0" w:color="auto"/>
              <w:right w:val="single" w:sz="8" w:space="0" w:color="auto"/>
            </w:tcBorders>
            <w:shd w:val="clear" w:color="auto" w:fill="auto"/>
          </w:tcPr>
          <w:p w:rsidR="00AC5E75" w:rsidRPr="00B326A9" w:rsidRDefault="00AC5E75" w:rsidP="00A070C4">
            <w:pPr>
              <w:jc w:val="center"/>
              <w:rPr>
                <w:rFonts w:cs="Arial"/>
                <w:sz w:val="24"/>
                <w:szCs w:val="24"/>
              </w:rPr>
            </w:pPr>
            <w:r w:rsidRPr="00B326A9">
              <w:rPr>
                <w:rFonts w:cs="Arial"/>
                <w:sz w:val="24"/>
                <w:szCs w:val="24"/>
              </w:rPr>
              <w:t>13 454,13</w:t>
            </w: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1655"/>
        </w:trPr>
        <w:tc>
          <w:tcPr>
            <w:tcW w:w="3687" w:type="dxa"/>
            <w:tcBorders>
              <w:top w:val="nil"/>
              <w:left w:val="single" w:sz="4" w:space="0" w:color="auto"/>
              <w:bottom w:val="single" w:sz="4" w:space="0" w:color="auto"/>
              <w:right w:val="single" w:sz="4" w:space="0" w:color="auto"/>
            </w:tcBorders>
            <w:shd w:val="clear" w:color="auto" w:fill="auto"/>
          </w:tcPr>
          <w:p w:rsidR="00AC5E75" w:rsidRPr="00B326A9" w:rsidRDefault="00AC5E75" w:rsidP="002F22A0">
            <w:pPr>
              <w:pStyle w:val="a5"/>
              <w:spacing w:before="0"/>
              <w:ind w:right="-6" w:firstLine="0"/>
              <w:jc w:val="left"/>
              <w:rPr>
                <w:color w:val="000000"/>
                <w:sz w:val="24"/>
                <w:szCs w:val="24"/>
              </w:rPr>
            </w:pPr>
            <w:r w:rsidRPr="00B326A9">
              <w:rPr>
                <w:color w:val="000000"/>
                <w:sz w:val="24"/>
                <w:szCs w:val="24"/>
              </w:rPr>
              <w:t>1. Стоимость ТП ОМС за счет средств ОМС в рамках базовой программы  ОМС**</w:t>
            </w:r>
          </w:p>
          <w:p w:rsidR="00AC5E75" w:rsidRPr="00B326A9" w:rsidRDefault="00AC5E75" w:rsidP="00A070C4">
            <w:pPr>
              <w:pStyle w:val="a5"/>
              <w:spacing w:before="0"/>
              <w:ind w:right="-6" w:firstLine="0"/>
              <w:jc w:val="left"/>
              <w:rPr>
                <w:color w:val="000000"/>
                <w:sz w:val="24"/>
                <w:szCs w:val="24"/>
              </w:rPr>
            </w:pPr>
            <w:r w:rsidRPr="00B326A9">
              <w:rPr>
                <w:color w:val="000000"/>
                <w:sz w:val="24"/>
                <w:szCs w:val="24"/>
              </w:rPr>
              <w:t xml:space="preserve">(сумма </w:t>
            </w:r>
            <w:r w:rsidRPr="00B326A9">
              <w:rPr>
                <w:sz w:val="24"/>
                <w:szCs w:val="24"/>
              </w:rPr>
              <w:t xml:space="preserve">строк 05 </w:t>
            </w:r>
            <w:r w:rsidRPr="00B326A9">
              <w:rPr>
                <w:color w:val="000000"/>
                <w:sz w:val="24"/>
                <w:szCs w:val="24"/>
              </w:rPr>
              <w:t xml:space="preserve">+ </w:t>
            </w:r>
            <w:r w:rsidRPr="00B326A9">
              <w:rPr>
                <w:sz w:val="24"/>
                <w:szCs w:val="24"/>
              </w:rPr>
              <w:t xml:space="preserve">06 </w:t>
            </w:r>
            <w:r w:rsidRPr="00B326A9">
              <w:rPr>
                <w:color w:val="000000"/>
                <w:sz w:val="24"/>
                <w:szCs w:val="24"/>
              </w:rPr>
              <w:t xml:space="preserve">+ </w:t>
            </w:r>
            <w:r w:rsidRPr="00B326A9">
              <w:rPr>
                <w:sz w:val="24"/>
                <w:szCs w:val="24"/>
              </w:rPr>
              <w:t>07</w:t>
            </w:r>
            <w:r w:rsidRPr="00B326A9">
              <w:rPr>
                <w:color w:val="000000"/>
                <w:sz w:val="24"/>
                <w:szCs w:val="24"/>
              </w:rPr>
              <w:t>)</w:t>
            </w:r>
            <w:r w:rsidRPr="00B326A9">
              <w:rPr>
                <w:sz w:val="24"/>
                <w:szCs w:val="24"/>
              </w:rPr>
              <w:t>,</w:t>
            </w:r>
            <w:r w:rsidRPr="00B326A9">
              <w:rPr>
                <w:color w:val="000000"/>
                <w:sz w:val="24"/>
                <w:szCs w:val="24"/>
              </w:rPr>
              <w:t xml:space="preserve"> в том числе: </w:t>
            </w:r>
          </w:p>
        </w:tc>
        <w:tc>
          <w:tcPr>
            <w:tcW w:w="963"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04</w:t>
            </w:r>
          </w:p>
        </w:tc>
        <w:tc>
          <w:tcPr>
            <w:tcW w:w="4001"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lang w:val="en-US"/>
              </w:rPr>
            </w:pPr>
            <w:r w:rsidRPr="00B326A9">
              <w:rPr>
                <w:sz w:val="24"/>
                <w:szCs w:val="24"/>
              </w:rPr>
              <w:t xml:space="preserve">9 </w:t>
            </w:r>
            <w:r w:rsidRPr="00B326A9">
              <w:rPr>
                <w:sz w:val="24"/>
                <w:szCs w:val="24"/>
                <w:lang w:val="en-US"/>
              </w:rPr>
              <w:t>206</w:t>
            </w:r>
            <w:r w:rsidRPr="00B326A9">
              <w:rPr>
                <w:sz w:val="24"/>
                <w:szCs w:val="24"/>
              </w:rPr>
              <w:t xml:space="preserve"> </w:t>
            </w:r>
            <w:r w:rsidRPr="00B326A9">
              <w:rPr>
                <w:sz w:val="24"/>
                <w:szCs w:val="24"/>
                <w:lang w:val="en-US"/>
              </w:rPr>
              <w:t>512</w:t>
            </w:r>
            <w:r w:rsidRPr="00B326A9">
              <w:rPr>
                <w:sz w:val="24"/>
                <w:szCs w:val="24"/>
              </w:rPr>
              <w:t>,</w:t>
            </w:r>
            <w:r w:rsidRPr="00B326A9">
              <w:rPr>
                <w:sz w:val="24"/>
                <w:szCs w:val="24"/>
                <w:lang w:val="en-US"/>
              </w:rPr>
              <w:t>8</w:t>
            </w:r>
          </w:p>
        </w:tc>
        <w:tc>
          <w:tcPr>
            <w:tcW w:w="4407" w:type="dxa"/>
            <w:gridSpan w:val="2"/>
            <w:tcBorders>
              <w:top w:val="nil"/>
              <w:left w:val="nil"/>
              <w:bottom w:val="single" w:sz="8" w:space="0" w:color="auto"/>
              <w:right w:val="single" w:sz="8" w:space="0" w:color="auto"/>
            </w:tcBorders>
            <w:shd w:val="clear" w:color="auto" w:fill="auto"/>
          </w:tcPr>
          <w:p w:rsidR="00AC5E75" w:rsidRPr="00B326A9" w:rsidRDefault="00AC5E75" w:rsidP="00A070C4">
            <w:pPr>
              <w:jc w:val="center"/>
              <w:rPr>
                <w:rFonts w:cs="Arial"/>
                <w:sz w:val="24"/>
                <w:szCs w:val="24"/>
                <w:lang w:val="en-US"/>
              </w:rPr>
            </w:pPr>
            <w:r w:rsidRPr="00B326A9">
              <w:rPr>
                <w:rFonts w:cs="Arial"/>
                <w:sz w:val="24"/>
                <w:szCs w:val="24"/>
              </w:rPr>
              <w:t>13 4</w:t>
            </w:r>
            <w:r w:rsidRPr="00B326A9">
              <w:rPr>
                <w:rFonts w:cs="Arial"/>
                <w:sz w:val="24"/>
                <w:szCs w:val="24"/>
                <w:lang w:val="en-US"/>
              </w:rPr>
              <w:t>54</w:t>
            </w:r>
            <w:r w:rsidRPr="00B326A9">
              <w:rPr>
                <w:rFonts w:cs="Arial"/>
                <w:sz w:val="24"/>
                <w:szCs w:val="24"/>
              </w:rPr>
              <w:t>,</w:t>
            </w:r>
            <w:r w:rsidRPr="00B326A9">
              <w:rPr>
                <w:rFonts w:cs="Arial"/>
                <w:sz w:val="24"/>
                <w:szCs w:val="24"/>
                <w:lang w:val="en-US"/>
              </w:rPr>
              <w:t>13</w:t>
            </w: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648"/>
        </w:trPr>
        <w:tc>
          <w:tcPr>
            <w:tcW w:w="3687" w:type="dxa"/>
            <w:tcBorders>
              <w:top w:val="nil"/>
              <w:left w:val="single" w:sz="4" w:space="0" w:color="auto"/>
              <w:bottom w:val="single" w:sz="4" w:space="0" w:color="auto"/>
              <w:right w:val="single" w:sz="4" w:space="0" w:color="auto"/>
            </w:tcBorders>
            <w:shd w:val="clear" w:color="auto" w:fill="auto"/>
          </w:tcPr>
          <w:p w:rsidR="00AC5E75" w:rsidRPr="00B326A9" w:rsidRDefault="00AC5E75" w:rsidP="002F22A0">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1.1. Субвенции из бюджета Федерального фонда ОМС**</w:t>
            </w:r>
          </w:p>
        </w:tc>
        <w:tc>
          <w:tcPr>
            <w:tcW w:w="963"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05</w:t>
            </w:r>
          </w:p>
        </w:tc>
        <w:tc>
          <w:tcPr>
            <w:tcW w:w="4001"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lang w:val="en-US"/>
              </w:rPr>
            </w:pPr>
            <w:r w:rsidRPr="00B326A9">
              <w:rPr>
                <w:sz w:val="24"/>
                <w:szCs w:val="24"/>
              </w:rPr>
              <w:t>9 1</w:t>
            </w:r>
            <w:r w:rsidRPr="00B326A9">
              <w:rPr>
                <w:sz w:val="24"/>
                <w:szCs w:val="24"/>
                <w:lang w:val="en-US"/>
              </w:rPr>
              <w:t>6</w:t>
            </w:r>
            <w:r w:rsidRPr="00B326A9">
              <w:rPr>
                <w:sz w:val="24"/>
                <w:szCs w:val="24"/>
              </w:rPr>
              <w:t xml:space="preserve">9 </w:t>
            </w:r>
            <w:r w:rsidRPr="00B326A9">
              <w:rPr>
                <w:sz w:val="24"/>
                <w:szCs w:val="24"/>
                <w:lang w:val="en-US"/>
              </w:rPr>
              <w:t>167</w:t>
            </w:r>
            <w:r w:rsidRPr="00B326A9">
              <w:rPr>
                <w:sz w:val="24"/>
                <w:szCs w:val="24"/>
              </w:rPr>
              <w:t>,</w:t>
            </w:r>
            <w:r w:rsidRPr="00B326A9">
              <w:rPr>
                <w:sz w:val="24"/>
                <w:szCs w:val="24"/>
                <w:lang w:val="en-US"/>
              </w:rPr>
              <w:t>7</w:t>
            </w:r>
          </w:p>
        </w:tc>
        <w:tc>
          <w:tcPr>
            <w:tcW w:w="4407" w:type="dxa"/>
            <w:gridSpan w:val="2"/>
            <w:tcBorders>
              <w:top w:val="nil"/>
              <w:left w:val="nil"/>
              <w:bottom w:val="single" w:sz="4" w:space="0" w:color="auto"/>
              <w:right w:val="single" w:sz="8" w:space="0" w:color="auto"/>
            </w:tcBorders>
            <w:shd w:val="clear" w:color="auto" w:fill="auto"/>
          </w:tcPr>
          <w:p w:rsidR="00AC5E75" w:rsidRPr="00B326A9" w:rsidRDefault="00AC5E75" w:rsidP="00A070C4">
            <w:pPr>
              <w:jc w:val="center"/>
              <w:rPr>
                <w:rFonts w:cs="Arial"/>
                <w:sz w:val="24"/>
                <w:szCs w:val="24"/>
                <w:lang w:val="en-US"/>
              </w:rPr>
            </w:pPr>
            <w:r w:rsidRPr="00B326A9">
              <w:rPr>
                <w:rFonts w:cs="Arial"/>
                <w:sz w:val="24"/>
                <w:szCs w:val="24"/>
              </w:rPr>
              <w:t xml:space="preserve">13 </w:t>
            </w:r>
            <w:r w:rsidRPr="00B326A9">
              <w:rPr>
                <w:rFonts w:cs="Arial"/>
                <w:sz w:val="24"/>
                <w:szCs w:val="24"/>
                <w:lang w:val="en-US"/>
              </w:rPr>
              <w:t>399</w:t>
            </w:r>
            <w:r w:rsidRPr="00B326A9">
              <w:rPr>
                <w:rFonts w:cs="Arial"/>
                <w:sz w:val="24"/>
                <w:szCs w:val="24"/>
              </w:rPr>
              <w:t>,</w:t>
            </w:r>
            <w:r w:rsidRPr="00B326A9">
              <w:rPr>
                <w:rFonts w:cs="Arial"/>
                <w:sz w:val="24"/>
                <w:szCs w:val="24"/>
                <w:lang w:val="en-US"/>
              </w:rPr>
              <w:t>55</w:t>
            </w:r>
          </w:p>
        </w:tc>
        <w:tc>
          <w:tcPr>
            <w:tcW w:w="530" w:type="dxa"/>
            <w:tcBorders>
              <w:top w:val="nil"/>
              <w:left w:val="nil"/>
              <w:right w:val="nil"/>
            </w:tcBorders>
            <w:shd w:val="clear" w:color="auto" w:fill="auto"/>
            <w:noWrap/>
            <w:vAlign w:val="bottom"/>
          </w:tcPr>
          <w:p w:rsidR="00AC5E75" w:rsidRPr="00B326A9" w:rsidRDefault="00AC5E75" w:rsidP="002F22A0">
            <w:pPr>
              <w:rPr>
                <w:rFonts w:ascii="Arial" w:hAnsi="Arial" w:cs="Arial"/>
                <w:sz w:val="20"/>
              </w:rPr>
            </w:pPr>
          </w:p>
        </w:tc>
      </w:tr>
    </w:tbl>
    <w:p w:rsidR="00DF318A" w:rsidRDefault="00DF318A"/>
    <w:tbl>
      <w:tblPr>
        <w:tblW w:w="13588" w:type="dxa"/>
        <w:tblInd w:w="91" w:type="dxa"/>
        <w:tblLook w:val="0000"/>
      </w:tblPr>
      <w:tblGrid>
        <w:gridCol w:w="3687"/>
        <w:gridCol w:w="963"/>
        <w:gridCol w:w="4001"/>
        <w:gridCol w:w="4407"/>
        <w:gridCol w:w="530"/>
      </w:tblGrid>
      <w:tr w:rsidR="00806FD4" w:rsidRPr="00B326A9" w:rsidTr="00DF318A">
        <w:trPr>
          <w:trHeight w:val="315"/>
          <w:tblHeader/>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FD4" w:rsidRPr="00B326A9" w:rsidRDefault="00806FD4" w:rsidP="002F22A0">
            <w:pPr>
              <w:jc w:val="center"/>
              <w:rPr>
                <w:sz w:val="22"/>
                <w:szCs w:val="22"/>
              </w:rPr>
            </w:pPr>
            <w:r w:rsidRPr="00B326A9">
              <w:rPr>
                <w:sz w:val="22"/>
                <w:szCs w:val="22"/>
              </w:rPr>
              <w:t>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806FD4" w:rsidRPr="00B326A9" w:rsidRDefault="00806FD4" w:rsidP="002F22A0">
            <w:pPr>
              <w:jc w:val="center"/>
              <w:rPr>
                <w:sz w:val="22"/>
                <w:szCs w:val="22"/>
              </w:rPr>
            </w:pPr>
            <w:r w:rsidRPr="00B326A9">
              <w:rPr>
                <w:sz w:val="22"/>
                <w:szCs w:val="22"/>
              </w:rPr>
              <w:t>2</w:t>
            </w:r>
          </w:p>
        </w:tc>
        <w:tc>
          <w:tcPr>
            <w:tcW w:w="4001" w:type="dxa"/>
            <w:tcBorders>
              <w:top w:val="single" w:sz="4" w:space="0" w:color="auto"/>
              <w:left w:val="nil"/>
              <w:bottom w:val="single" w:sz="4" w:space="0" w:color="auto"/>
              <w:right w:val="single" w:sz="4" w:space="0" w:color="auto"/>
            </w:tcBorders>
            <w:shd w:val="clear" w:color="auto" w:fill="auto"/>
            <w:noWrap/>
            <w:vAlign w:val="bottom"/>
          </w:tcPr>
          <w:p w:rsidR="00806FD4" w:rsidRPr="00B326A9" w:rsidRDefault="00806FD4" w:rsidP="002F22A0">
            <w:pPr>
              <w:jc w:val="center"/>
              <w:rPr>
                <w:sz w:val="24"/>
                <w:szCs w:val="24"/>
              </w:rPr>
            </w:pPr>
            <w:r w:rsidRPr="00B326A9">
              <w:rPr>
                <w:sz w:val="24"/>
                <w:szCs w:val="24"/>
              </w:rPr>
              <w:t>3</w:t>
            </w:r>
          </w:p>
        </w:tc>
        <w:tc>
          <w:tcPr>
            <w:tcW w:w="4407" w:type="dxa"/>
            <w:tcBorders>
              <w:top w:val="single" w:sz="4" w:space="0" w:color="auto"/>
              <w:left w:val="nil"/>
              <w:bottom w:val="single" w:sz="4" w:space="0" w:color="auto"/>
              <w:right w:val="single" w:sz="4" w:space="0" w:color="auto"/>
            </w:tcBorders>
            <w:shd w:val="clear" w:color="auto" w:fill="auto"/>
            <w:noWrap/>
            <w:vAlign w:val="bottom"/>
          </w:tcPr>
          <w:p w:rsidR="00806FD4" w:rsidRPr="00B326A9" w:rsidRDefault="00806FD4" w:rsidP="002F22A0">
            <w:pPr>
              <w:jc w:val="center"/>
              <w:rPr>
                <w:sz w:val="24"/>
                <w:szCs w:val="24"/>
              </w:rPr>
            </w:pPr>
            <w:r w:rsidRPr="00B326A9">
              <w:rPr>
                <w:sz w:val="24"/>
                <w:szCs w:val="24"/>
              </w:rPr>
              <w:t>4</w:t>
            </w:r>
          </w:p>
        </w:tc>
        <w:tc>
          <w:tcPr>
            <w:tcW w:w="530" w:type="dxa"/>
            <w:tcBorders>
              <w:left w:val="nil"/>
              <w:bottom w:val="nil"/>
              <w:right w:val="nil"/>
            </w:tcBorders>
            <w:shd w:val="clear" w:color="auto" w:fill="auto"/>
            <w:noWrap/>
            <w:vAlign w:val="bottom"/>
          </w:tcPr>
          <w:p w:rsidR="00806FD4" w:rsidRPr="00B326A9" w:rsidRDefault="00806FD4" w:rsidP="002F22A0">
            <w:pPr>
              <w:jc w:val="center"/>
              <w:rPr>
                <w:rFonts w:ascii="Arial" w:hAnsi="Arial" w:cs="Arial"/>
                <w:sz w:val="20"/>
              </w:rPr>
            </w:pPr>
          </w:p>
        </w:tc>
      </w:tr>
      <w:tr w:rsidR="00AC5E75" w:rsidRPr="00B326A9" w:rsidTr="00DF318A">
        <w:trPr>
          <w:trHeight w:val="1515"/>
        </w:trPr>
        <w:tc>
          <w:tcPr>
            <w:tcW w:w="3687" w:type="dxa"/>
            <w:tcBorders>
              <w:top w:val="nil"/>
              <w:left w:val="single" w:sz="4" w:space="0" w:color="auto"/>
              <w:bottom w:val="single" w:sz="4" w:space="0" w:color="auto"/>
              <w:right w:val="single" w:sz="4" w:space="0" w:color="auto"/>
            </w:tcBorders>
            <w:shd w:val="clear" w:color="auto" w:fill="auto"/>
          </w:tcPr>
          <w:p w:rsidR="00AC5E75" w:rsidRPr="00B326A9" w:rsidRDefault="00AC5E75" w:rsidP="002F22A0">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 xml:space="preserve">1.2. Межбюджетные трансферты бюджета Республики Карелия на финансовое обеспечение ТП ОМС в части базовой программы ОМС </w:t>
            </w:r>
          </w:p>
        </w:tc>
        <w:tc>
          <w:tcPr>
            <w:tcW w:w="963"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06</w:t>
            </w:r>
          </w:p>
        </w:tc>
        <w:tc>
          <w:tcPr>
            <w:tcW w:w="4001"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rPr>
            </w:pPr>
            <w:r w:rsidRPr="00B326A9">
              <w:rPr>
                <w:sz w:val="24"/>
                <w:szCs w:val="24"/>
              </w:rPr>
              <w:t>0</w:t>
            </w:r>
          </w:p>
        </w:tc>
        <w:tc>
          <w:tcPr>
            <w:tcW w:w="4407" w:type="dxa"/>
            <w:tcBorders>
              <w:top w:val="single" w:sz="4" w:space="0" w:color="auto"/>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rPr>
            </w:pPr>
            <w:r w:rsidRPr="00B326A9">
              <w:rPr>
                <w:sz w:val="24"/>
                <w:szCs w:val="24"/>
              </w:rPr>
              <w:t>0</w:t>
            </w: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390"/>
        </w:trPr>
        <w:tc>
          <w:tcPr>
            <w:tcW w:w="3687" w:type="dxa"/>
            <w:tcBorders>
              <w:top w:val="nil"/>
              <w:left w:val="single" w:sz="4" w:space="0" w:color="auto"/>
              <w:bottom w:val="single" w:sz="4" w:space="0" w:color="auto"/>
              <w:right w:val="single" w:sz="4" w:space="0" w:color="auto"/>
            </w:tcBorders>
            <w:shd w:val="clear" w:color="auto" w:fill="auto"/>
          </w:tcPr>
          <w:p w:rsidR="00AC5E75" w:rsidRPr="00B326A9" w:rsidRDefault="00AC5E75" w:rsidP="002F22A0">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1.3. Прочие поступления</w:t>
            </w:r>
          </w:p>
        </w:tc>
        <w:tc>
          <w:tcPr>
            <w:tcW w:w="963"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07</w:t>
            </w:r>
          </w:p>
        </w:tc>
        <w:tc>
          <w:tcPr>
            <w:tcW w:w="4001"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lang w:val="en-US"/>
              </w:rPr>
            </w:pPr>
            <w:r w:rsidRPr="00B326A9">
              <w:rPr>
                <w:sz w:val="24"/>
                <w:szCs w:val="24"/>
              </w:rPr>
              <w:t>37</w:t>
            </w:r>
            <w:r w:rsidRPr="00B326A9">
              <w:rPr>
                <w:sz w:val="24"/>
                <w:szCs w:val="24"/>
                <w:lang w:val="en-US"/>
              </w:rPr>
              <w:t xml:space="preserve"> </w:t>
            </w:r>
            <w:r w:rsidRPr="00B326A9">
              <w:rPr>
                <w:sz w:val="24"/>
                <w:szCs w:val="24"/>
              </w:rPr>
              <w:t>345</w:t>
            </w:r>
            <w:r w:rsidRPr="00B326A9">
              <w:rPr>
                <w:sz w:val="24"/>
                <w:szCs w:val="24"/>
                <w:lang w:val="en-US"/>
              </w:rPr>
              <w:t>,1</w:t>
            </w:r>
          </w:p>
        </w:tc>
        <w:tc>
          <w:tcPr>
            <w:tcW w:w="4407"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lang w:val="en-US"/>
              </w:rPr>
            </w:pPr>
            <w:r w:rsidRPr="00B326A9">
              <w:rPr>
                <w:sz w:val="24"/>
                <w:szCs w:val="24"/>
                <w:lang w:val="en-US"/>
              </w:rPr>
              <w:t>54,58</w:t>
            </w:r>
          </w:p>
        </w:tc>
        <w:tc>
          <w:tcPr>
            <w:tcW w:w="530" w:type="dxa"/>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1912"/>
        </w:trPr>
        <w:tc>
          <w:tcPr>
            <w:tcW w:w="3687" w:type="dxa"/>
            <w:tcBorders>
              <w:top w:val="nil"/>
              <w:left w:val="single" w:sz="4" w:space="0" w:color="auto"/>
              <w:bottom w:val="single" w:sz="4" w:space="0" w:color="auto"/>
              <w:right w:val="single" w:sz="4" w:space="0" w:color="auto"/>
            </w:tcBorders>
            <w:shd w:val="clear" w:color="auto" w:fill="auto"/>
          </w:tcPr>
          <w:p w:rsidR="00AC5E75" w:rsidRPr="00B326A9" w:rsidRDefault="00AC5E75" w:rsidP="00A070C4">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2. Межбюджетные трансферты  из бюджета Республики Карелия на финансовое обеспечение дополнительных видов и условий оказания медицинской помощи, не установленных базовой программой ОМС, из них</w:t>
            </w:r>
          </w:p>
        </w:tc>
        <w:tc>
          <w:tcPr>
            <w:tcW w:w="963"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08</w:t>
            </w:r>
          </w:p>
        </w:tc>
        <w:tc>
          <w:tcPr>
            <w:tcW w:w="4001"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rPr>
            </w:pPr>
            <w:r w:rsidRPr="00B326A9">
              <w:rPr>
                <w:sz w:val="24"/>
                <w:szCs w:val="24"/>
              </w:rPr>
              <w:t>0</w:t>
            </w:r>
          </w:p>
        </w:tc>
        <w:tc>
          <w:tcPr>
            <w:tcW w:w="4407" w:type="dxa"/>
            <w:tcBorders>
              <w:top w:val="nil"/>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rPr>
            </w:pPr>
            <w:r w:rsidRPr="00B326A9">
              <w:rPr>
                <w:sz w:val="24"/>
                <w:szCs w:val="24"/>
              </w:rPr>
              <w:t>0</w:t>
            </w:r>
          </w:p>
        </w:tc>
        <w:tc>
          <w:tcPr>
            <w:tcW w:w="530" w:type="dxa"/>
            <w:tcBorders>
              <w:top w:val="nil"/>
              <w:left w:val="nil"/>
              <w:right w:val="nil"/>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1069"/>
        </w:trPr>
        <w:tc>
          <w:tcPr>
            <w:tcW w:w="3687" w:type="dxa"/>
            <w:tcBorders>
              <w:top w:val="single" w:sz="4" w:space="0" w:color="auto"/>
              <w:left w:val="single" w:sz="4" w:space="0" w:color="auto"/>
              <w:bottom w:val="single" w:sz="4" w:space="0" w:color="auto"/>
              <w:right w:val="single" w:sz="4" w:space="0" w:color="auto"/>
            </w:tcBorders>
            <w:shd w:val="clear" w:color="auto" w:fill="auto"/>
          </w:tcPr>
          <w:p w:rsidR="00AC5E75" w:rsidRPr="00B326A9" w:rsidRDefault="00AC5E75" w:rsidP="002F22A0">
            <w:pPr>
              <w:pStyle w:val="ConsPlusNormal"/>
              <w:ind w:firstLine="0"/>
              <w:rPr>
                <w:rFonts w:ascii="Times New Roman" w:hAnsi="Times New Roman" w:cs="Times New Roman"/>
                <w:color w:val="000000"/>
                <w:sz w:val="24"/>
                <w:szCs w:val="24"/>
              </w:rPr>
            </w:pPr>
            <w:r w:rsidRPr="00B326A9">
              <w:rPr>
                <w:rFonts w:ascii="Times New Roman" w:hAnsi="Times New Roman" w:cs="Times New Roman"/>
                <w:color w:val="000000"/>
                <w:sz w:val="24"/>
                <w:szCs w:val="24"/>
              </w:rPr>
              <w:t>2.1. Межбюджетные трансферты, передаваемые из бюджета Республики Карелия в бюджет территориального фонда ОМС на финансовое обеспечение дополнительных видов медицинской помощи</w:t>
            </w:r>
          </w:p>
        </w:tc>
        <w:tc>
          <w:tcPr>
            <w:tcW w:w="963" w:type="dxa"/>
            <w:tcBorders>
              <w:top w:val="single" w:sz="4" w:space="0" w:color="auto"/>
              <w:left w:val="nil"/>
              <w:bottom w:val="single" w:sz="4" w:space="0" w:color="auto"/>
              <w:right w:val="single" w:sz="4" w:space="0" w:color="auto"/>
            </w:tcBorders>
            <w:shd w:val="clear" w:color="auto" w:fill="auto"/>
            <w:noWrap/>
          </w:tcPr>
          <w:p w:rsidR="00AC5E75" w:rsidRPr="00B326A9" w:rsidRDefault="00AC5E75" w:rsidP="00A070C4">
            <w:pPr>
              <w:jc w:val="center"/>
              <w:rPr>
                <w:sz w:val="22"/>
                <w:szCs w:val="22"/>
              </w:rPr>
            </w:pPr>
            <w:r w:rsidRPr="00B326A9">
              <w:rPr>
                <w:sz w:val="22"/>
                <w:szCs w:val="22"/>
              </w:rPr>
              <w:t>09</w:t>
            </w:r>
          </w:p>
        </w:tc>
        <w:tc>
          <w:tcPr>
            <w:tcW w:w="4001" w:type="dxa"/>
            <w:tcBorders>
              <w:top w:val="single" w:sz="4" w:space="0" w:color="auto"/>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rPr>
            </w:pPr>
            <w:r w:rsidRPr="00B326A9">
              <w:rPr>
                <w:sz w:val="24"/>
                <w:szCs w:val="24"/>
              </w:rPr>
              <w:t>0</w:t>
            </w:r>
          </w:p>
        </w:tc>
        <w:tc>
          <w:tcPr>
            <w:tcW w:w="4407" w:type="dxa"/>
            <w:tcBorders>
              <w:top w:val="single" w:sz="4" w:space="0" w:color="auto"/>
              <w:left w:val="nil"/>
              <w:bottom w:val="single" w:sz="4" w:space="0" w:color="auto"/>
              <w:right w:val="single" w:sz="4" w:space="0" w:color="auto"/>
            </w:tcBorders>
            <w:shd w:val="clear" w:color="auto" w:fill="auto"/>
            <w:noWrap/>
          </w:tcPr>
          <w:p w:rsidR="00AC5E75" w:rsidRPr="00B326A9" w:rsidRDefault="00AC5E75" w:rsidP="00A070C4">
            <w:pPr>
              <w:jc w:val="center"/>
              <w:rPr>
                <w:sz w:val="24"/>
                <w:szCs w:val="24"/>
              </w:rPr>
            </w:pPr>
            <w:r w:rsidRPr="00B326A9">
              <w:rPr>
                <w:sz w:val="24"/>
                <w:szCs w:val="24"/>
              </w:rPr>
              <w:t>0</w:t>
            </w:r>
          </w:p>
        </w:tc>
        <w:tc>
          <w:tcPr>
            <w:tcW w:w="530" w:type="dxa"/>
            <w:tcBorders>
              <w:left w:val="single" w:sz="4" w:space="0" w:color="auto"/>
            </w:tcBorders>
            <w:shd w:val="clear" w:color="auto" w:fill="auto"/>
            <w:noWrap/>
            <w:vAlign w:val="bottom"/>
          </w:tcPr>
          <w:p w:rsidR="00AC5E75" w:rsidRPr="00B326A9" w:rsidRDefault="00AC5E75" w:rsidP="002F22A0">
            <w:pPr>
              <w:rPr>
                <w:rFonts w:ascii="Arial" w:hAnsi="Arial" w:cs="Arial"/>
                <w:sz w:val="20"/>
              </w:rPr>
            </w:pPr>
          </w:p>
        </w:tc>
      </w:tr>
      <w:tr w:rsidR="00AC5E75" w:rsidRPr="00B326A9" w:rsidTr="00DF318A">
        <w:trPr>
          <w:trHeight w:val="2282"/>
        </w:trPr>
        <w:tc>
          <w:tcPr>
            <w:tcW w:w="3687" w:type="dxa"/>
            <w:tcBorders>
              <w:top w:val="single" w:sz="4" w:space="0" w:color="auto"/>
              <w:left w:val="single" w:sz="4" w:space="0" w:color="auto"/>
              <w:bottom w:val="single" w:sz="4" w:space="0" w:color="auto"/>
              <w:right w:val="single" w:sz="4" w:space="0" w:color="auto"/>
            </w:tcBorders>
            <w:shd w:val="clear" w:color="auto" w:fill="auto"/>
          </w:tcPr>
          <w:p w:rsidR="00AC5E75" w:rsidRPr="00B326A9" w:rsidRDefault="00AC5E75" w:rsidP="002F22A0">
            <w:pPr>
              <w:pStyle w:val="ab"/>
              <w:rPr>
                <w:rFonts w:ascii="Times New Roman" w:hAnsi="Times New Roman" w:cs="Times New Roman"/>
                <w:color w:val="000000"/>
                <w:sz w:val="24"/>
                <w:szCs w:val="24"/>
              </w:rPr>
            </w:pPr>
            <w:r w:rsidRPr="00B326A9">
              <w:rPr>
                <w:rFonts w:ascii="Times New Roman" w:hAnsi="Times New Roman" w:cs="Times New Roman"/>
                <w:color w:val="000000"/>
                <w:sz w:val="24"/>
                <w:szCs w:val="24"/>
              </w:rPr>
              <w:t>2.2. Межбюджетные трансферты, передаваемые из бюджета Республики Карелия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963" w:type="dxa"/>
            <w:tcBorders>
              <w:top w:val="single" w:sz="4" w:space="0" w:color="auto"/>
              <w:left w:val="nil"/>
              <w:bottom w:val="single" w:sz="4" w:space="0" w:color="auto"/>
              <w:right w:val="single" w:sz="4" w:space="0" w:color="auto"/>
            </w:tcBorders>
            <w:shd w:val="clear" w:color="auto" w:fill="auto"/>
            <w:noWrap/>
          </w:tcPr>
          <w:p w:rsidR="00AC5E75" w:rsidRPr="00B326A9" w:rsidRDefault="00AC5E75" w:rsidP="00DF318A">
            <w:pPr>
              <w:jc w:val="center"/>
              <w:rPr>
                <w:sz w:val="22"/>
                <w:szCs w:val="22"/>
              </w:rPr>
            </w:pPr>
            <w:r w:rsidRPr="00B326A9">
              <w:rPr>
                <w:sz w:val="22"/>
                <w:szCs w:val="22"/>
              </w:rPr>
              <w:t>10</w:t>
            </w:r>
          </w:p>
        </w:tc>
        <w:tc>
          <w:tcPr>
            <w:tcW w:w="4001" w:type="dxa"/>
            <w:tcBorders>
              <w:top w:val="single" w:sz="4" w:space="0" w:color="auto"/>
              <w:left w:val="nil"/>
              <w:bottom w:val="single" w:sz="4" w:space="0" w:color="auto"/>
              <w:right w:val="single" w:sz="4" w:space="0" w:color="auto"/>
            </w:tcBorders>
            <w:shd w:val="clear" w:color="auto" w:fill="auto"/>
            <w:noWrap/>
          </w:tcPr>
          <w:p w:rsidR="00AC5E75" w:rsidRPr="00B326A9" w:rsidRDefault="00AC5E75" w:rsidP="00DF318A">
            <w:pPr>
              <w:jc w:val="center"/>
              <w:rPr>
                <w:sz w:val="24"/>
                <w:szCs w:val="24"/>
              </w:rPr>
            </w:pPr>
            <w:r w:rsidRPr="00B326A9">
              <w:rPr>
                <w:sz w:val="24"/>
                <w:szCs w:val="24"/>
              </w:rPr>
              <w:t>0</w:t>
            </w:r>
          </w:p>
        </w:tc>
        <w:tc>
          <w:tcPr>
            <w:tcW w:w="4407" w:type="dxa"/>
            <w:tcBorders>
              <w:top w:val="single" w:sz="4" w:space="0" w:color="auto"/>
              <w:left w:val="nil"/>
              <w:bottom w:val="single" w:sz="4" w:space="0" w:color="auto"/>
              <w:right w:val="single" w:sz="4" w:space="0" w:color="auto"/>
            </w:tcBorders>
            <w:shd w:val="clear" w:color="auto" w:fill="auto"/>
            <w:noWrap/>
          </w:tcPr>
          <w:p w:rsidR="00AC5E75" w:rsidRPr="00B326A9" w:rsidRDefault="00AC5E75" w:rsidP="00DF318A">
            <w:pPr>
              <w:jc w:val="center"/>
              <w:rPr>
                <w:sz w:val="24"/>
                <w:szCs w:val="24"/>
              </w:rPr>
            </w:pPr>
            <w:r w:rsidRPr="00B326A9">
              <w:rPr>
                <w:sz w:val="24"/>
                <w:szCs w:val="24"/>
              </w:rPr>
              <w:t>0</w:t>
            </w:r>
          </w:p>
        </w:tc>
        <w:tc>
          <w:tcPr>
            <w:tcW w:w="530" w:type="dxa"/>
            <w:tcBorders>
              <w:left w:val="nil"/>
              <w:bottom w:val="nil"/>
              <w:right w:val="nil"/>
            </w:tcBorders>
            <w:shd w:val="clear" w:color="auto" w:fill="auto"/>
            <w:noWrap/>
            <w:vAlign w:val="bottom"/>
          </w:tcPr>
          <w:p w:rsidR="00AC5E75" w:rsidRPr="00B326A9" w:rsidRDefault="00AC5E75" w:rsidP="002F22A0">
            <w:pPr>
              <w:rPr>
                <w:rFonts w:ascii="Arial" w:hAnsi="Arial" w:cs="Arial"/>
                <w:sz w:val="20"/>
              </w:rPr>
            </w:pPr>
          </w:p>
        </w:tc>
      </w:tr>
    </w:tbl>
    <w:p w:rsidR="00DF318A" w:rsidRDefault="00DF318A"/>
    <w:tbl>
      <w:tblPr>
        <w:tblW w:w="13606" w:type="dxa"/>
        <w:tblInd w:w="91" w:type="dxa"/>
        <w:tblLook w:val="0000"/>
      </w:tblPr>
      <w:tblGrid>
        <w:gridCol w:w="1810"/>
        <w:gridCol w:w="617"/>
        <w:gridCol w:w="858"/>
        <w:gridCol w:w="204"/>
        <w:gridCol w:w="198"/>
        <w:gridCol w:w="963"/>
        <w:gridCol w:w="397"/>
        <w:gridCol w:w="224"/>
        <w:gridCol w:w="1046"/>
        <w:gridCol w:w="387"/>
        <w:gridCol w:w="1433"/>
        <w:gridCol w:w="247"/>
        <w:gridCol w:w="267"/>
        <w:gridCol w:w="610"/>
        <w:gridCol w:w="1312"/>
        <w:gridCol w:w="1124"/>
        <w:gridCol w:w="980"/>
        <w:gridCol w:w="381"/>
        <w:gridCol w:w="459"/>
        <w:gridCol w:w="71"/>
        <w:gridCol w:w="18"/>
      </w:tblGrid>
      <w:tr w:rsidR="00AC5E75" w:rsidRPr="00B326A9" w:rsidTr="00DF318A">
        <w:trPr>
          <w:gridAfter w:val="1"/>
          <w:wAfter w:w="18" w:type="dxa"/>
          <w:trHeight w:val="255"/>
        </w:trPr>
        <w:tc>
          <w:tcPr>
            <w:tcW w:w="3687" w:type="dxa"/>
            <w:gridSpan w:val="5"/>
            <w:tcBorders>
              <w:top w:val="nil"/>
              <w:left w:val="nil"/>
              <w:right w:val="nil"/>
            </w:tcBorders>
            <w:shd w:val="clear" w:color="auto" w:fill="auto"/>
            <w:vAlign w:val="bottom"/>
          </w:tcPr>
          <w:p w:rsidR="00AC5E75" w:rsidRPr="00B326A9" w:rsidRDefault="00AC5E75" w:rsidP="002F22A0">
            <w:pPr>
              <w:rPr>
                <w:sz w:val="20"/>
              </w:rPr>
            </w:pPr>
          </w:p>
        </w:tc>
        <w:tc>
          <w:tcPr>
            <w:tcW w:w="963" w:type="dxa"/>
            <w:tcBorders>
              <w:top w:val="nil"/>
              <w:left w:val="nil"/>
              <w:right w:val="nil"/>
            </w:tcBorders>
            <w:shd w:val="clear" w:color="auto" w:fill="auto"/>
            <w:noWrap/>
            <w:vAlign w:val="bottom"/>
          </w:tcPr>
          <w:p w:rsidR="00AC5E75" w:rsidRPr="00B326A9" w:rsidRDefault="00AC5E75" w:rsidP="002F22A0">
            <w:pPr>
              <w:jc w:val="center"/>
              <w:rPr>
                <w:sz w:val="20"/>
              </w:rPr>
            </w:pPr>
          </w:p>
        </w:tc>
        <w:tc>
          <w:tcPr>
            <w:tcW w:w="4001" w:type="dxa"/>
            <w:gridSpan w:val="7"/>
            <w:tcBorders>
              <w:top w:val="nil"/>
              <w:left w:val="nil"/>
              <w:right w:val="nil"/>
            </w:tcBorders>
            <w:shd w:val="clear" w:color="auto" w:fill="auto"/>
            <w:noWrap/>
            <w:vAlign w:val="bottom"/>
          </w:tcPr>
          <w:p w:rsidR="00AC5E75" w:rsidRPr="00B326A9" w:rsidRDefault="00AC5E75" w:rsidP="002F22A0">
            <w:pPr>
              <w:jc w:val="center"/>
              <w:rPr>
                <w:sz w:val="20"/>
              </w:rPr>
            </w:pPr>
          </w:p>
        </w:tc>
        <w:tc>
          <w:tcPr>
            <w:tcW w:w="4407" w:type="dxa"/>
            <w:gridSpan w:val="5"/>
            <w:tcBorders>
              <w:top w:val="nil"/>
              <w:left w:val="nil"/>
              <w:right w:val="nil"/>
            </w:tcBorders>
            <w:shd w:val="clear" w:color="auto" w:fill="auto"/>
            <w:noWrap/>
            <w:vAlign w:val="bottom"/>
          </w:tcPr>
          <w:p w:rsidR="00AC5E75" w:rsidRPr="00B326A9" w:rsidRDefault="00AC5E75" w:rsidP="002F22A0">
            <w:pPr>
              <w:jc w:val="center"/>
              <w:rPr>
                <w:sz w:val="20"/>
              </w:rPr>
            </w:pPr>
          </w:p>
        </w:tc>
        <w:tc>
          <w:tcPr>
            <w:tcW w:w="530" w:type="dxa"/>
            <w:gridSpan w:val="2"/>
            <w:tcBorders>
              <w:top w:val="nil"/>
              <w:left w:val="nil"/>
              <w:right w:val="nil"/>
            </w:tcBorders>
            <w:shd w:val="clear" w:color="auto" w:fill="auto"/>
            <w:noWrap/>
            <w:vAlign w:val="bottom"/>
          </w:tcPr>
          <w:p w:rsidR="00AC5E75" w:rsidRPr="00B326A9" w:rsidRDefault="00AC5E75" w:rsidP="002F22A0">
            <w:pPr>
              <w:rPr>
                <w:rFonts w:ascii="Arial" w:hAnsi="Arial" w:cs="Arial"/>
                <w:sz w:val="20"/>
              </w:rPr>
            </w:pPr>
          </w:p>
        </w:tc>
      </w:tr>
      <w:tr w:rsidR="00DF318A" w:rsidRPr="00B326A9" w:rsidTr="00DF318A">
        <w:trPr>
          <w:gridAfter w:val="1"/>
          <w:wAfter w:w="18" w:type="dxa"/>
          <w:trHeight w:val="558"/>
        </w:trPr>
        <w:tc>
          <w:tcPr>
            <w:tcW w:w="13588" w:type="dxa"/>
            <w:gridSpan w:val="20"/>
            <w:tcBorders>
              <w:top w:val="nil"/>
              <w:left w:val="nil"/>
              <w:right w:val="nil"/>
            </w:tcBorders>
            <w:shd w:val="clear" w:color="auto" w:fill="auto"/>
          </w:tcPr>
          <w:p w:rsidR="00DF318A" w:rsidRPr="00B326A9" w:rsidRDefault="00DF318A" w:rsidP="00DF318A">
            <w:pPr>
              <w:jc w:val="both"/>
              <w:rPr>
                <w:rFonts w:ascii="Arial" w:hAnsi="Arial" w:cs="Arial"/>
                <w:sz w:val="20"/>
              </w:rPr>
            </w:pPr>
            <w:r w:rsidRPr="00B326A9">
              <w:rPr>
                <w:sz w:val="22"/>
                <w:szCs w:val="22"/>
              </w:rPr>
              <w:t>*Численность населения Республики Карелия по п</w:t>
            </w:r>
            <w:r>
              <w:rPr>
                <w:sz w:val="22"/>
                <w:szCs w:val="22"/>
              </w:rPr>
              <w:t xml:space="preserve">рогнозу Карелиястата на начало  </w:t>
            </w:r>
            <w:r w:rsidRPr="00B326A9">
              <w:rPr>
                <w:sz w:val="22"/>
                <w:szCs w:val="22"/>
              </w:rPr>
              <w:t>2016 года – 630 288 человек, численность застрахованного населения Республики Карелия на  1 апреля 2015 года  – 684 289 человек.</w:t>
            </w:r>
          </w:p>
        </w:tc>
      </w:tr>
      <w:tr w:rsidR="00AC5E75" w:rsidRPr="00B326A9" w:rsidTr="00DF318A">
        <w:trPr>
          <w:gridAfter w:val="1"/>
          <w:wAfter w:w="18" w:type="dxa"/>
          <w:trHeight w:val="566"/>
        </w:trPr>
        <w:tc>
          <w:tcPr>
            <w:tcW w:w="13588" w:type="dxa"/>
            <w:gridSpan w:val="20"/>
            <w:tcBorders>
              <w:left w:val="nil"/>
              <w:bottom w:val="nil"/>
              <w:right w:val="nil"/>
            </w:tcBorders>
            <w:shd w:val="clear" w:color="auto" w:fill="auto"/>
          </w:tcPr>
          <w:p w:rsidR="00AC5E75" w:rsidRPr="00B326A9" w:rsidRDefault="00AC5E75" w:rsidP="00DF318A">
            <w:pPr>
              <w:jc w:val="both"/>
              <w:rPr>
                <w:rFonts w:ascii="Arial" w:hAnsi="Arial" w:cs="Arial"/>
                <w:sz w:val="20"/>
              </w:rPr>
            </w:pPr>
            <w:r w:rsidRPr="00B326A9">
              <w:rPr>
                <w:sz w:val="22"/>
                <w:szCs w:val="22"/>
              </w:rPr>
              <w:t>*</w:t>
            </w:r>
            <w:r w:rsidR="00DF318A" w:rsidRPr="00B326A9">
              <w:rPr>
                <w:sz w:val="22"/>
                <w:szCs w:val="22"/>
              </w:rPr>
              <w:t>*</w:t>
            </w:r>
            <w:r w:rsidRPr="00B326A9">
              <w:rPr>
                <w:sz w:val="22"/>
                <w:szCs w:val="22"/>
              </w:rP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w:t>
            </w:r>
            <w:r w:rsidR="00DF318A">
              <w:rPr>
                <w:sz w:val="22"/>
                <w:szCs w:val="22"/>
              </w:rPr>
              <w:t>х</w:t>
            </w:r>
            <w:r w:rsidRPr="00B326A9">
              <w:rPr>
                <w:sz w:val="22"/>
                <w:szCs w:val="22"/>
              </w:rPr>
              <w:t xml:space="preserve"> программ, а также</w:t>
            </w:r>
            <w:r w:rsidRPr="00B326A9">
              <w:rPr>
                <w:color w:val="000000"/>
                <w:sz w:val="22"/>
                <w:szCs w:val="22"/>
              </w:rPr>
              <w:t xml:space="preserve"> межбюджетных трансфертов (строки  06 и 10)</w:t>
            </w:r>
            <w:r w:rsidR="002B2D9E">
              <w:rPr>
                <w:color w:val="000000"/>
                <w:sz w:val="22"/>
                <w:szCs w:val="22"/>
              </w:rPr>
              <w:t>.</w:t>
            </w:r>
          </w:p>
        </w:tc>
      </w:tr>
      <w:tr w:rsidR="00AC5E75" w:rsidRPr="00B326A9" w:rsidTr="00DF318A">
        <w:trPr>
          <w:gridAfter w:val="1"/>
          <w:wAfter w:w="18" w:type="dxa"/>
          <w:trHeight w:val="1080"/>
        </w:trPr>
        <w:tc>
          <w:tcPr>
            <w:tcW w:w="13588" w:type="dxa"/>
            <w:gridSpan w:val="20"/>
            <w:tcBorders>
              <w:top w:val="nil"/>
              <w:left w:val="nil"/>
              <w:bottom w:val="nil"/>
              <w:right w:val="nil"/>
            </w:tcBorders>
            <w:shd w:val="clear" w:color="auto" w:fill="auto"/>
          </w:tcPr>
          <w:p w:rsidR="00AC5E75" w:rsidRPr="004D410B" w:rsidRDefault="00AC5E75" w:rsidP="00DF318A">
            <w:pPr>
              <w:jc w:val="both"/>
              <w:rPr>
                <w:sz w:val="22"/>
                <w:szCs w:val="22"/>
              </w:rPr>
            </w:pPr>
            <w:r w:rsidRPr="00B326A9">
              <w:rPr>
                <w:sz w:val="22"/>
                <w:szCs w:val="22"/>
              </w:rPr>
              <w:t xml:space="preserve">** </w:t>
            </w:r>
            <w:r>
              <w:rPr>
                <w:sz w:val="22"/>
                <w:szCs w:val="22"/>
              </w:rPr>
              <w:t>Б</w:t>
            </w:r>
            <w:r w:rsidRPr="00B326A9">
              <w:rPr>
                <w:sz w:val="22"/>
                <w:szCs w:val="22"/>
              </w:rPr>
              <w:t>ез учета расходов на выполнени</w:t>
            </w:r>
            <w:r w:rsidR="002B2D9E">
              <w:rPr>
                <w:sz w:val="22"/>
                <w:szCs w:val="22"/>
              </w:rPr>
              <w:t>е</w:t>
            </w:r>
            <w:r w:rsidRPr="00B326A9">
              <w:rPr>
                <w:sz w:val="22"/>
                <w:szCs w:val="22"/>
              </w:rPr>
              <w:t xml:space="preserve"> </w:t>
            </w:r>
            <w:r w:rsidR="00DF318A">
              <w:rPr>
                <w:sz w:val="22"/>
                <w:szCs w:val="22"/>
              </w:rPr>
              <w:t xml:space="preserve">функций </w:t>
            </w:r>
            <w:r w:rsidRPr="00B326A9">
              <w:rPr>
                <w:sz w:val="22"/>
                <w:szCs w:val="22"/>
              </w:rPr>
              <w:t>территориальным фондом ОМС Республики Карелия</w:t>
            </w:r>
            <w:r w:rsidR="00DF318A">
              <w:rPr>
                <w:sz w:val="22"/>
                <w:szCs w:val="22"/>
              </w:rPr>
              <w:t>,</w:t>
            </w:r>
            <w:r w:rsidRPr="00B326A9">
              <w:rPr>
                <w:sz w:val="22"/>
                <w:szCs w:val="22"/>
              </w:rPr>
              <w:t xml:space="preserve"> предусмотренных   </w:t>
            </w:r>
            <w:r w:rsidR="00DF318A">
              <w:rPr>
                <w:sz w:val="22"/>
                <w:szCs w:val="22"/>
              </w:rPr>
              <w:t>З</w:t>
            </w:r>
            <w:r w:rsidRPr="00B326A9">
              <w:rPr>
                <w:sz w:val="22"/>
                <w:szCs w:val="22"/>
              </w:rPr>
              <w:t xml:space="preserve">аконом    </w:t>
            </w:r>
            <w:r w:rsidR="00DF318A">
              <w:rPr>
                <w:sz w:val="22"/>
                <w:szCs w:val="22"/>
              </w:rPr>
              <w:t xml:space="preserve">Республики Карелия от 22 декабря 2015 года № 1965-ЗРК «О бюджете территориального фонда обязательного медицинского страхования Республики Карелия на 2016 год» </w:t>
            </w:r>
            <w:r w:rsidRPr="00B326A9">
              <w:rPr>
                <w:sz w:val="22"/>
                <w:szCs w:val="22"/>
              </w:rPr>
              <w:t xml:space="preserve">по   разделу   01 </w:t>
            </w:r>
            <w:r>
              <w:rPr>
                <w:sz w:val="22"/>
                <w:szCs w:val="22"/>
              </w:rPr>
              <w:t>«</w:t>
            </w:r>
            <w:r w:rsidRPr="00B326A9">
              <w:rPr>
                <w:sz w:val="22"/>
                <w:szCs w:val="22"/>
              </w:rPr>
              <w:t>Общегосударственные вопросы</w:t>
            </w:r>
            <w:r>
              <w:rPr>
                <w:sz w:val="22"/>
                <w:szCs w:val="22"/>
              </w:rPr>
              <w:t>»</w:t>
            </w:r>
            <w:r w:rsidR="00DF318A">
              <w:rPr>
                <w:sz w:val="22"/>
                <w:szCs w:val="22"/>
              </w:rPr>
              <w:t xml:space="preserve"> в размере 47 168,0 тыс. руб., в том числе на 1 застрахованное лицо – 68,93 рубля,</w:t>
            </w:r>
            <w:r w:rsidRPr="00B326A9">
              <w:rPr>
                <w:sz w:val="22"/>
                <w:szCs w:val="22"/>
              </w:rPr>
              <w:t xml:space="preserve"> </w:t>
            </w:r>
            <w:r w:rsidRPr="004D410B">
              <w:rPr>
                <w:sz w:val="22"/>
                <w:szCs w:val="22"/>
              </w:rPr>
              <w:t>и с учетом расходов за счет средств бюджета Федерального фонда обязательного медицинского страхования, направляемых в виде иных межбюджетных  трансфертов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в том числе расположенными за пределами Респу</w:t>
            </w:r>
            <w:r>
              <w:rPr>
                <w:sz w:val="22"/>
                <w:szCs w:val="22"/>
              </w:rPr>
              <w:t>блики Карелия</w:t>
            </w:r>
            <w:r w:rsidRPr="004D410B">
              <w:rPr>
                <w:sz w:val="22"/>
                <w:szCs w:val="22"/>
              </w:rPr>
              <w:t>.</w:t>
            </w:r>
          </w:p>
          <w:p w:rsidR="00AC5E75" w:rsidRDefault="00AC5E75" w:rsidP="00DF318A">
            <w:pPr>
              <w:jc w:val="both"/>
              <w:rPr>
                <w:sz w:val="22"/>
                <w:szCs w:val="22"/>
              </w:rPr>
            </w:pPr>
          </w:p>
          <w:p w:rsidR="002B2D9E" w:rsidRPr="00B326A9" w:rsidRDefault="002B2D9E" w:rsidP="00DF318A">
            <w:pPr>
              <w:jc w:val="both"/>
              <w:rPr>
                <w:sz w:val="22"/>
                <w:szCs w:val="22"/>
              </w:rPr>
            </w:pPr>
          </w:p>
        </w:tc>
      </w:tr>
      <w:tr w:rsidR="00AC5E75" w:rsidRPr="00B326A9" w:rsidTr="000B2F15">
        <w:trPr>
          <w:trHeight w:val="723"/>
        </w:trPr>
        <w:tc>
          <w:tcPr>
            <w:tcW w:w="1810" w:type="dxa"/>
            <w:tcBorders>
              <w:top w:val="nil"/>
              <w:left w:val="nil"/>
              <w:bottom w:val="nil"/>
              <w:right w:val="nil"/>
            </w:tcBorders>
            <w:shd w:val="clear" w:color="auto" w:fill="auto"/>
            <w:noWrap/>
            <w:vAlign w:val="bottom"/>
          </w:tcPr>
          <w:p w:rsidR="00AC5E75" w:rsidRPr="00B326A9" w:rsidRDefault="00AC5E75" w:rsidP="002F22A0">
            <w:pPr>
              <w:jc w:val="center"/>
              <w:rPr>
                <w:sz w:val="24"/>
                <w:szCs w:val="24"/>
              </w:rPr>
            </w:pPr>
          </w:p>
        </w:tc>
        <w:tc>
          <w:tcPr>
            <w:tcW w:w="1475" w:type="dxa"/>
            <w:gridSpan w:val="2"/>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c>
          <w:tcPr>
            <w:tcW w:w="1762" w:type="dxa"/>
            <w:gridSpan w:val="4"/>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c>
          <w:tcPr>
            <w:tcW w:w="1270" w:type="dxa"/>
            <w:gridSpan w:val="2"/>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c>
          <w:tcPr>
            <w:tcW w:w="2067" w:type="dxa"/>
            <w:gridSpan w:val="3"/>
            <w:tcBorders>
              <w:top w:val="nil"/>
              <w:left w:val="nil"/>
              <w:bottom w:val="nil"/>
              <w:right w:val="nil"/>
            </w:tcBorders>
            <w:shd w:val="clear" w:color="auto" w:fill="auto"/>
            <w:noWrap/>
            <w:vAlign w:val="bottom"/>
          </w:tcPr>
          <w:p w:rsidR="00AC5E75" w:rsidRPr="00B326A9" w:rsidRDefault="00AC5E75" w:rsidP="002F22A0">
            <w:pPr>
              <w:rPr>
                <w:rFonts w:ascii="Arial" w:hAnsi="Arial" w:cs="Arial"/>
                <w:sz w:val="20"/>
              </w:rPr>
            </w:pPr>
          </w:p>
        </w:tc>
        <w:tc>
          <w:tcPr>
            <w:tcW w:w="5222" w:type="dxa"/>
            <w:gridSpan w:val="9"/>
            <w:tcBorders>
              <w:top w:val="nil"/>
              <w:left w:val="nil"/>
              <w:bottom w:val="nil"/>
              <w:right w:val="nil"/>
            </w:tcBorders>
            <w:shd w:val="clear" w:color="auto" w:fill="auto"/>
            <w:noWrap/>
          </w:tcPr>
          <w:p w:rsidR="00AC5E75" w:rsidRPr="000B2F15" w:rsidRDefault="00AC5E75" w:rsidP="000B2F15">
            <w:pPr>
              <w:jc w:val="right"/>
              <w:rPr>
                <w:sz w:val="26"/>
                <w:szCs w:val="26"/>
              </w:rPr>
            </w:pPr>
            <w:r w:rsidRPr="00B326A9">
              <w:rPr>
                <w:rFonts w:ascii="Arial" w:hAnsi="Arial" w:cs="Arial"/>
                <w:sz w:val="20"/>
              </w:rPr>
              <w:t xml:space="preserve">                  </w:t>
            </w:r>
            <w:r w:rsidRPr="00B326A9">
              <w:t xml:space="preserve">                  </w:t>
            </w:r>
            <w:r w:rsidRPr="000B2F15">
              <w:rPr>
                <w:sz w:val="26"/>
                <w:szCs w:val="26"/>
              </w:rPr>
              <w:t>Приложение 11</w:t>
            </w:r>
          </w:p>
          <w:p w:rsidR="00AC5E75" w:rsidRPr="00B326A9" w:rsidRDefault="00AC5E75" w:rsidP="000B2F15">
            <w:pPr>
              <w:jc w:val="right"/>
              <w:rPr>
                <w:rFonts w:ascii="Arial" w:hAnsi="Arial" w:cs="Arial"/>
                <w:sz w:val="20"/>
              </w:rPr>
            </w:pPr>
            <w:r w:rsidRPr="000B2F15">
              <w:rPr>
                <w:sz w:val="26"/>
                <w:szCs w:val="26"/>
              </w:rPr>
              <w:t>к Программе</w:t>
            </w:r>
          </w:p>
        </w:tc>
      </w:tr>
      <w:tr w:rsidR="00AC5E75" w:rsidRPr="000B2F15" w:rsidTr="000B2F15">
        <w:trPr>
          <w:gridAfter w:val="2"/>
          <w:wAfter w:w="89" w:type="dxa"/>
          <w:trHeight w:val="404"/>
        </w:trPr>
        <w:tc>
          <w:tcPr>
            <w:tcW w:w="13517" w:type="dxa"/>
            <w:gridSpan w:val="19"/>
            <w:tcBorders>
              <w:top w:val="nil"/>
              <w:left w:val="nil"/>
              <w:bottom w:val="nil"/>
              <w:right w:val="nil"/>
            </w:tcBorders>
            <w:shd w:val="clear" w:color="auto" w:fill="auto"/>
            <w:noWrap/>
          </w:tcPr>
          <w:p w:rsidR="00AC5E75" w:rsidRPr="000B2F15" w:rsidRDefault="00AC5E75" w:rsidP="000B2F15">
            <w:pPr>
              <w:jc w:val="center"/>
              <w:rPr>
                <w:rFonts w:cs="Arial"/>
                <w:b/>
                <w:bCs/>
                <w:sz w:val="26"/>
                <w:szCs w:val="26"/>
              </w:rPr>
            </w:pPr>
            <w:r w:rsidRPr="000B2F15">
              <w:rPr>
                <w:rFonts w:cs="Arial"/>
                <w:b/>
                <w:bCs/>
                <w:sz w:val="26"/>
                <w:szCs w:val="26"/>
              </w:rPr>
              <w:t>Стоимость Программы по условиям предоставления бесплатной медицинской помощи  на 2016  год</w:t>
            </w:r>
          </w:p>
        </w:tc>
      </w:tr>
      <w:tr w:rsidR="00AC5E75" w:rsidRPr="00B326A9" w:rsidTr="002F22A0">
        <w:trPr>
          <w:gridAfter w:val="2"/>
          <w:wAfter w:w="89" w:type="dxa"/>
          <w:trHeight w:val="330"/>
        </w:trPr>
        <w:tc>
          <w:tcPr>
            <w:tcW w:w="2427"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AC5E75" w:rsidRPr="00B326A9" w:rsidRDefault="00AC5E75" w:rsidP="002F22A0">
            <w:pPr>
              <w:jc w:val="center"/>
              <w:rPr>
                <w:rFonts w:ascii="Arial" w:hAnsi="Arial" w:cs="Arial"/>
                <w:color w:val="000000"/>
              </w:rPr>
            </w:pPr>
            <w:r w:rsidRPr="00B326A9">
              <w:rPr>
                <w:rFonts w:ascii="Arial" w:hAnsi="Arial" w:cs="Arial"/>
                <w:color w:val="000000"/>
              </w:rPr>
              <w:t> </w:t>
            </w:r>
          </w:p>
        </w:tc>
        <w:tc>
          <w:tcPr>
            <w:tcW w:w="1062"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AC5E75" w:rsidRPr="00B326A9" w:rsidRDefault="00AC5E75" w:rsidP="002F22A0">
            <w:pPr>
              <w:jc w:val="center"/>
              <w:rPr>
                <w:color w:val="000000"/>
                <w:sz w:val="18"/>
                <w:szCs w:val="18"/>
              </w:rPr>
            </w:pPr>
            <w:r w:rsidRPr="00B326A9">
              <w:rPr>
                <w:color w:val="000000"/>
                <w:sz w:val="18"/>
                <w:szCs w:val="18"/>
              </w:rPr>
              <w:t>№  строки</w:t>
            </w:r>
          </w:p>
        </w:tc>
        <w:tc>
          <w:tcPr>
            <w:tcW w:w="1782" w:type="dxa"/>
            <w:gridSpan w:val="4"/>
            <w:vMerge w:val="restart"/>
            <w:tcBorders>
              <w:top w:val="single" w:sz="8" w:space="0" w:color="auto"/>
              <w:left w:val="single" w:sz="8" w:space="0" w:color="auto"/>
              <w:bottom w:val="single" w:sz="8" w:space="0" w:color="000000"/>
              <w:right w:val="single" w:sz="8" w:space="0" w:color="auto"/>
            </w:tcBorders>
            <w:shd w:val="clear" w:color="auto" w:fill="auto"/>
          </w:tcPr>
          <w:p w:rsidR="00AC5E75" w:rsidRPr="00B326A9" w:rsidRDefault="00AC5E75" w:rsidP="002F22A0">
            <w:pPr>
              <w:jc w:val="center"/>
              <w:rPr>
                <w:color w:val="000000"/>
                <w:sz w:val="18"/>
                <w:szCs w:val="18"/>
              </w:rPr>
            </w:pPr>
            <w:r w:rsidRPr="00B326A9">
              <w:rPr>
                <w:color w:val="000000"/>
                <w:sz w:val="18"/>
                <w:szCs w:val="18"/>
              </w:rPr>
              <w:t>Единица  измерения</w:t>
            </w:r>
          </w:p>
        </w:tc>
        <w:tc>
          <w:tcPr>
            <w:tcW w:w="1433"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AC5E75" w:rsidRPr="00B326A9" w:rsidRDefault="00AC5E75" w:rsidP="002F22A0">
            <w:pPr>
              <w:jc w:val="center"/>
              <w:rPr>
                <w:color w:val="000000"/>
                <w:sz w:val="18"/>
                <w:szCs w:val="18"/>
              </w:rPr>
            </w:pPr>
            <w:r w:rsidRPr="00B326A9">
              <w:rPr>
                <w:color w:val="000000"/>
                <w:sz w:val="18"/>
                <w:szCs w:val="18"/>
              </w:rPr>
              <w:t xml:space="preserve">Объем медицинской помощи в расчете на 1 жителя (норматив объемов предоставления медицинской помощи в расчете на 1 застрахованное лицо) </w:t>
            </w:r>
          </w:p>
        </w:tc>
        <w:tc>
          <w:tcPr>
            <w:tcW w:w="1433" w:type="dxa"/>
            <w:vMerge w:val="restart"/>
            <w:tcBorders>
              <w:top w:val="single" w:sz="8" w:space="0" w:color="auto"/>
              <w:left w:val="single" w:sz="8" w:space="0" w:color="auto"/>
              <w:bottom w:val="single" w:sz="8" w:space="0" w:color="000000"/>
              <w:right w:val="single" w:sz="8" w:space="0" w:color="auto"/>
            </w:tcBorders>
            <w:shd w:val="clear" w:color="auto" w:fill="auto"/>
          </w:tcPr>
          <w:p w:rsidR="00AC5E75" w:rsidRPr="00B326A9" w:rsidRDefault="00AC5E75" w:rsidP="002F22A0">
            <w:pPr>
              <w:jc w:val="center"/>
              <w:rPr>
                <w:color w:val="000000"/>
                <w:sz w:val="18"/>
                <w:szCs w:val="18"/>
              </w:rPr>
            </w:pPr>
            <w:r w:rsidRPr="00B326A9">
              <w:rPr>
                <w:color w:val="000000"/>
                <w:sz w:val="18"/>
                <w:szCs w:val="18"/>
              </w:rPr>
              <w:t>Стоимость единицы объема  медицинской помощи  (норматив финансовых затрат на единицу объема предоставления медицинской помощи)</w:t>
            </w:r>
            <w:r w:rsidR="000B2F15">
              <w:rPr>
                <w:color w:val="000000"/>
                <w:sz w:val="18"/>
                <w:szCs w:val="18"/>
              </w:rPr>
              <w:t>, рублей</w:t>
            </w:r>
          </w:p>
        </w:tc>
        <w:tc>
          <w:tcPr>
            <w:tcW w:w="2436" w:type="dxa"/>
            <w:gridSpan w:val="4"/>
            <w:vMerge w:val="restart"/>
            <w:tcBorders>
              <w:top w:val="single" w:sz="8" w:space="0" w:color="auto"/>
              <w:left w:val="single" w:sz="8" w:space="0" w:color="auto"/>
              <w:bottom w:val="single" w:sz="8" w:space="0" w:color="000000"/>
              <w:right w:val="single" w:sz="8" w:space="0" w:color="000000"/>
            </w:tcBorders>
            <w:shd w:val="clear" w:color="auto" w:fill="auto"/>
          </w:tcPr>
          <w:p w:rsidR="00AC5E75" w:rsidRPr="00B326A9" w:rsidRDefault="00AC5E75" w:rsidP="002F22A0">
            <w:pPr>
              <w:jc w:val="center"/>
              <w:rPr>
                <w:color w:val="000000"/>
                <w:sz w:val="18"/>
                <w:szCs w:val="18"/>
              </w:rPr>
            </w:pPr>
            <w:r w:rsidRPr="00B326A9">
              <w:rPr>
                <w:color w:val="000000"/>
                <w:sz w:val="18"/>
                <w:szCs w:val="18"/>
              </w:rPr>
              <w:t xml:space="preserve">Подушевые нормативы финансирования Программы </w:t>
            </w:r>
          </w:p>
        </w:tc>
        <w:tc>
          <w:tcPr>
            <w:tcW w:w="2944" w:type="dxa"/>
            <w:gridSpan w:val="4"/>
            <w:vMerge w:val="restart"/>
            <w:tcBorders>
              <w:top w:val="single" w:sz="8" w:space="0" w:color="auto"/>
              <w:left w:val="single" w:sz="8" w:space="0" w:color="auto"/>
              <w:bottom w:val="single" w:sz="8" w:space="0" w:color="000000"/>
              <w:right w:val="single" w:sz="8" w:space="0" w:color="000000"/>
            </w:tcBorders>
            <w:shd w:val="clear" w:color="auto" w:fill="auto"/>
          </w:tcPr>
          <w:p w:rsidR="00AC5E75" w:rsidRPr="00B326A9" w:rsidRDefault="00AC5E75" w:rsidP="002F22A0">
            <w:pPr>
              <w:jc w:val="center"/>
              <w:rPr>
                <w:color w:val="000000"/>
                <w:sz w:val="18"/>
                <w:szCs w:val="18"/>
              </w:rPr>
            </w:pPr>
            <w:r w:rsidRPr="00B326A9">
              <w:rPr>
                <w:color w:val="000000"/>
                <w:sz w:val="18"/>
                <w:szCs w:val="18"/>
              </w:rPr>
              <w:t>Стоимость Программы по источникам ее  финансового обеспечения</w:t>
            </w:r>
          </w:p>
        </w:tc>
      </w:tr>
      <w:tr w:rsidR="00AC5E75" w:rsidRPr="00B326A9" w:rsidTr="002F22A0">
        <w:trPr>
          <w:gridAfter w:val="2"/>
          <w:wAfter w:w="89" w:type="dxa"/>
          <w:trHeight w:val="330"/>
        </w:trPr>
        <w:tc>
          <w:tcPr>
            <w:tcW w:w="2427" w:type="dxa"/>
            <w:gridSpan w:val="2"/>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rFonts w:ascii="Arial" w:hAnsi="Arial" w:cs="Arial"/>
                <w:color w:val="000000"/>
              </w:rPr>
            </w:pPr>
          </w:p>
        </w:tc>
        <w:tc>
          <w:tcPr>
            <w:tcW w:w="1062" w:type="dxa"/>
            <w:gridSpan w:val="2"/>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782" w:type="dxa"/>
            <w:gridSpan w:val="4"/>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433" w:type="dxa"/>
            <w:gridSpan w:val="2"/>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433" w:type="dxa"/>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2436" w:type="dxa"/>
            <w:gridSpan w:val="4"/>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color w:val="000000"/>
                <w:sz w:val="18"/>
                <w:szCs w:val="18"/>
              </w:rPr>
            </w:pPr>
          </w:p>
        </w:tc>
        <w:tc>
          <w:tcPr>
            <w:tcW w:w="2944" w:type="dxa"/>
            <w:gridSpan w:val="4"/>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color w:val="000000"/>
                <w:sz w:val="18"/>
                <w:szCs w:val="18"/>
              </w:rPr>
            </w:pPr>
          </w:p>
        </w:tc>
      </w:tr>
      <w:tr w:rsidR="00AC5E75" w:rsidRPr="00B326A9" w:rsidTr="002F22A0">
        <w:trPr>
          <w:gridAfter w:val="2"/>
          <w:wAfter w:w="89" w:type="dxa"/>
          <w:trHeight w:val="330"/>
        </w:trPr>
        <w:tc>
          <w:tcPr>
            <w:tcW w:w="2427" w:type="dxa"/>
            <w:gridSpan w:val="2"/>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rFonts w:ascii="Arial" w:hAnsi="Arial" w:cs="Arial"/>
                <w:color w:val="000000"/>
              </w:rPr>
            </w:pPr>
          </w:p>
        </w:tc>
        <w:tc>
          <w:tcPr>
            <w:tcW w:w="1062" w:type="dxa"/>
            <w:gridSpan w:val="2"/>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782" w:type="dxa"/>
            <w:gridSpan w:val="4"/>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433" w:type="dxa"/>
            <w:gridSpan w:val="2"/>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433" w:type="dxa"/>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2436" w:type="dxa"/>
            <w:gridSpan w:val="4"/>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color w:val="000000"/>
                <w:sz w:val="18"/>
                <w:szCs w:val="18"/>
              </w:rPr>
            </w:pPr>
          </w:p>
        </w:tc>
        <w:tc>
          <w:tcPr>
            <w:tcW w:w="2944" w:type="dxa"/>
            <w:gridSpan w:val="4"/>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color w:val="000000"/>
                <w:sz w:val="18"/>
                <w:szCs w:val="18"/>
              </w:rPr>
            </w:pPr>
          </w:p>
        </w:tc>
      </w:tr>
      <w:tr w:rsidR="00AC5E75" w:rsidRPr="00B326A9" w:rsidTr="002F22A0">
        <w:trPr>
          <w:gridAfter w:val="2"/>
          <w:wAfter w:w="89" w:type="dxa"/>
          <w:trHeight w:val="330"/>
        </w:trPr>
        <w:tc>
          <w:tcPr>
            <w:tcW w:w="2427" w:type="dxa"/>
            <w:gridSpan w:val="2"/>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rFonts w:ascii="Arial" w:hAnsi="Arial" w:cs="Arial"/>
                <w:color w:val="000000"/>
              </w:rPr>
            </w:pPr>
          </w:p>
        </w:tc>
        <w:tc>
          <w:tcPr>
            <w:tcW w:w="1062" w:type="dxa"/>
            <w:gridSpan w:val="2"/>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782" w:type="dxa"/>
            <w:gridSpan w:val="4"/>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433" w:type="dxa"/>
            <w:gridSpan w:val="2"/>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1433" w:type="dxa"/>
            <w:vMerge/>
            <w:tcBorders>
              <w:top w:val="single" w:sz="8" w:space="0" w:color="auto"/>
              <w:left w:val="single" w:sz="8" w:space="0" w:color="auto"/>
              <w:bottom w:val="single" w:sz="8" w:space="0" w:color="000000"/>
              <w:right w:val="single" w:sz="8" w:space="0" w:color="auto"/>
            </w:tcBorders>
            <w:vAlign w:val="center"/>
          </w:tcPr>
          <w:p w:rsidR="00AC5E75" w:rsidRPr="00B326A9" w:rsidRDefault="00AC5E75" w:rsidP="002F22A0">
            <w:pPr>
              <w:rPr>
                <w:color w:val="000000"/>
                <w:sz w:val="18"/>
                <w:szCs w:val="18"/>
              </w:rPr>
            </w:pPr>
          </w:p>
        </w:tc>
        <w:tc>
          <w:tcPr>
            <w:tcW w:w="2436" w:type="dxa"/>
            <w:gridSpan w:val="4"/>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color w:val="000000"/>
                <w:sz w:val="18"/>
                <w:szCs w:val="18"/>
              </w:rPr>
            </w:pPr>
          </w:p>
        </w:tc>
        <w:tc>
          <w:tcPr>
            <w:tcW w:w="2944" w:type="dxa"/>
            <w:gridSpan w:val="4"/>
            <w:vMerge/>
            <w:tcBorders>
              <w:top w:val="single" w:sz="8" w:space="0" w:color="auto"/>
              <w:left w:val="single" w:sz="8" w:space="0" w:color="auto"/>
              <w:bottom w:val="single" w:sz="8" w:space="0" w:color="000000"/>
              <w:right w:val="single" w:sz="8" w:space="0" w:color="000000"/>
            </w:tcBorders>
            <w:vAlign w:val="center"/>
          </w:tcPr>
          <w:p w:rsidR="00AC5E75" w:rsidRPr="00B326A9" w:rsidRDefault="00AC5E75" w:rsidP="002F22A0">
            <w:pPr>
              <w:rPr>
                <w:color w:val="000000"/>
                <w:sz w:val="18"/>
                <w:szCs w:val="18"/>
              </w:rPr>
            </w:pPr>
          </w:p>
        </w:tc>
      </w:tr>
      <w:tr w:rsidR="000B2F15" w:rsidRPr="00B326A9" w:rsidTr="002F22A0">
        <w:trPr>
          <w:gridAfter w:val="2"/>
          <w:wAfter w:w="89" w:type="dxa"/>
          <w:trHeight w:val="270"/>
        </w:trPr>
        <w:tc>
          <w:tcPr>
            <w:tcW w:w="2427" w:type="dxa"/>
            <w:gridSpan w:val="2"/>
            <w:vMerge/>
            <w:tcBorders>
              <w:top w:val="single" w:sz="8" w:space="0" w:color="auto"/>
              <w:left w:val="single" w:sz="8" w:space="0" w:color="auto"/>
              <w:bottom w:val="single" w:sz="8" w:space="0" w:color="000000"/>
              <w:right w:val="single" w:sz="8" w:space="0" w:color="000000"/>
            </w:tcBorders>
            <w:vAlign w:val="center"/>
          </w:tcPr>
          <w:p w:rsidR="000B2F15" w:rsidRPr="00B326A9" w:rsidRDefault="000B2F15" w:rsidP="002F22A0">
            <w:pPr>
              <w:rPr>
                <w:rFonts w:ascii="Arial" w:hAnsi="Arial" w:cs="Arial"/>
                <w:color w:val="000000"/>
              </w:rPr>
            </w:pPr>
          </w:p>
        </w:tc>
        <w:tc>
          <w:tcPr>
            <w:tcW w:w="1062"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782" w:type="dxa"/>
            <w:gridSpan w:val="4"/>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2436" w:type="dxa"/>
            <w:gridSpan w:val="4"/>
            <w:tcBorders>
              <w:top w:val="nil"/>
              <w:left w:val="single" w:sz="8" w:space="0" w:color="auto"/>
              <w:bottom w:val="single" w:sz="8" w:space="0" w:color="000000"/>
              <w:right w:val="single" w:sz="8" w:space="0" w:color="auto"/>
            </w:tcBorders>
            <w:shd w:val="clear" w:color="auto" w:fill="auto"/>
          </w:tcPr>
          <w:p w:rsidR="000B2F15" w:rsidRPr="00B326A9" w:rsidRDefault="002B2D9E" w:rsidP="002F22A0">
            <w:pPr>
              <w:jc w:val="center"/>
              <w:rPr>
                <w:color w:val="000000"/>
                <w:sz w:val="18"/>
                <w:szCs w:val="18"/>
              </w:rPr>
            </w:pPr>
            <w:r>
              <w:rPr>
                <w:color w:val="000000"/>
                <w:sz w:val="18"/>
                <w:szCs w:val="18"/>
              </w:rPr>
              <w:t>рублей</w:t>
            </w:r>
          </w:p>
        </w:tc>
        <w:tc>
          <w:tcPr>
            <w:tcW w:w="2104"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2B2D9E" w:rsidP="002B2D9E">
            <w:pPr>
              <w:jc w:val="center"/>
              <w:rPr>
                <w:color w:val="000000"/>
                <w:sz w:val="18"/>
                <w:szCs w:val="18"/>
              </w:rPr>
            </w:pPr>
            <w:r>
              <w:rPr>
                <w:color w:val="000000"/>
                <w:sz w:val="18"/>
                <w:szCs w:val="18"/>
              </w:rPr>
              <w:t>тыс. рублей</w:t>
            </w:r>
          </w:p>
        </w:tc>
        <w:tc>
          <w:tcPr>
            <w:tcW w:w="840" w:type="dxa"/>
            <w:gridSpan w:val="2"/>
            <w:vMerge w:val="restart"/>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 xml:space="preserve"> %  к итогу</w:t>
            </w:r>
          </w:p>
        </w:tc>
      </w:tr>
      <w:tr w:rsidR="000B2F15" w:rsidRPr="00B326A9" w:rsidTr="002B2D9E">
        <w:trPr>
          <w:gridAfter w:val="2"/>
          <w:wAfter w:w="89" w:type="dxa"/>
          <w:trHeight w:val="330"/>
        </w:trPr>
        <w:tc>
          <w:tcPr>
            <w:tcW w:w="2427" w:type="dxa"/>
            <w:gridSpan w:val="2"/>
            <w:vMerge/>
            <w:tcBorders>
              <w:top w:val="single" w:sz="8" w:space="0" w:color="auto"/>
              <w:left w:val="single" w:sz="8" w:space="0" w:color="auto"/>
              <w:bottom w:val="single" w:sz="8" w:space="0" w:color="000000"/>
              <w:right w:val="single" w:sz="8" w:space="0" w:color="000000"/>
            </w:tcBorders>
            <w:vAlign w:val="center"/>
          </w:tcPr>
          <w:p w:rsidR="000B2F15" w:rsidRPr="00B326A9" w:rsidRDefault="000B2F15" w:rsidP="002F22A0">
            <w:pPr>
              <w:rPr>
                <w:rFonts w:ascii="Arial" w:hAnsi="Arial" w:cs="Arial"/>
                <w:color w:val="000000"/>
              </w:rPr>
            </w:pPr>
          </w:p>
        </w:tc>
        <w:tc>
          <w:tcPr>
            <w:tcW w:w="1062"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782" w:type="dxa"/>
            <w:gridSpan w:val="4"/>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124" w:type="dxa"/>
            <w:gridSpan w:val="3"/>
            <w:vMerge w:val="restart"/>
            <w:tcBorders>
              <w:top w:val="nil"/>
              <w:left w:val="single" w:sz="8" w:space="0" w:color="auto"/>
              <w:bottom w:val="single" w:sz="8" w:space="0" w:color="000000"/>
              <w:right w:val="single" w:sz="8" w:space="0" w:color="auto"/>
            </w:tcBorders>
          </w:tcPr>
          <w:p w:rsidR="000B2F15" w:rsidRPr="00B326A9" w:rsidRDefault="000B2F15" w:rsidP="002B2D9E">
            <w:pPr>
              <w:jc w:val="center"/>
              <w:rPr>
                <w:color w:val="000000"/>
                <w:sz w:val="18"/>
                <w:szCs w:val="18"/>
              </w:rPr>
            </w:pPr>
            <w:r w:rsidRPr="00B326A9">
              <w:rPr>
                <w:color w:val="000000"/>
                <w:sz w:val="18"/>
                <w:szCs w:val="18"/>
              </w:rPr>
              <w:t>за счет средств бюджета Республики Карелия</w:t>
            </w:r>
          </w:p>
          <w:p w:rsidR="000B2F15" w:rsidRPr="00B326A9" w:rsidRDefault="000B2F15" w:rsidP="002B2D9E">
            <w:pPr>
              <w:jc w:val="center"/>
              <w:rPr>
                <w:color w:val="000000"/>
                <w:sz w:val="18"/>
                <w:szCs w:val="18"/>
              </w:rPr>
            </w:pPr>
          </w:p>
        </w:tc>
        <w:tc>
          <w:tcPr>
            <w:tcW w:w="1312" w:type="dxa"/>
            <w:vMerge w:val="restart"/>
            <w:tcBorders>
              <w:top w:val="nil"/>
              <w:left w:val="single" w:sz="8" w:space="0" w:color="auto"/>
              <w:bottom w:val="single" w:sz="8" w:space="0" w:color="000000"/>
              <w:right w:val="single" w:sz="8" w:space="0" w:color="auto"/>
            </w:tcBorders>
          </w:tcPr>
          <w:p w:rsidR="000B2F15" w:rsidRPr="00B326A9" w:rsidRDefault="000B2F15" w:rsidP="002B2D9E">
            <w:pPr>
              <w:jc w:val="center"/>
              <w:rPr>
                <w:color w:val="000000"/>
                <w:sz w:val="18"/>
                <w:szCs w:val="18"/>
              </w:rPr>
            </w:pPr>
            <w:r w:rsidRPr="00B326A9">
              <w:rPr>
                <w:color w:val="000000"/>
                <w:sz w:val="18"/>
                <w:szCs w:val="18"/>
              </w:rPr>
              <w:t>за счет средств обязательного медицинского страхования (далее  – ОМС)</w:t>
            </w:r>
          </w:p>
          <w:p w:rsidR="000B2F15" w:rsidRDefault="000B2F15" w:rsidP="002B2D9E">
            <w:pPr>
              <w:jc w:val="center"/>
              <w:rPr>
                <w:color w:val="000000"/>
                <w:sz w:val="18"/>
                <w:szCs w:val="18"/>
              </w:rPr>
            </w:pPr>
          </w:p>
          <w:p w:rsidR="000B2F15" w:rsidRPr="00B326A9" w:rsidRDefault="000B2F15" w:rsidP="002B2D9E">
            <w:pPr>
              <w:jc w:val="center"/>
              <w:rPr>
                <w:color w:val="000000"/>
                <w:sz w:val="18"/>
                <w:szCs w:val="18"/>
              </w:rPr>
            </w:pPr>
          </w:p>
        </w:tc>
        <w:tc>
          <w:tcPr>
            <w:tcW w:w="1124" w:type="dxa"/>
            <w:vMerge w:val="restart"/>
            <w:tcBorders>
              <w:top w:val="nil"/>
              <w:left w:val="single" w:sz="8" w:space="0" w:color="auto"/>
              <w:bottom w:val="single" w:sz="8" w:space="0" w:color="000000"/>
              <w:right w:val="single" w:sz="8" w:space="0" w:color="auto"/>
            </w:tcBorders>
            <w:shd w:val="clear" w:color="auto" w:fill="auto"/>
          </w:tcPr>
          <w:p w:rsidR="000B2F15" w:rsidRPr="00B326A9" w:rsidRDefault="000B2F15" w:rsidP="002B2D9E">
            <w:pPr>
              <w:jc w:val="center"/>
              <w:rPr>
                <w:color w:val="000000"/>
                <w:sz w:val="18"/>
                <w:szCs w:val="18"/>
              </w:rPr>
            </w:pPr>
            <w:r w:rsidRPr="00B326A9">
              <w:rPr>
                <w:color w:val="000000"/>
                <w:sz w:val="18"/>
                <w:szCs w:val="18"/>
              </w:rPr>
              <w:t>за счет средств бюджета Республики Карелия</w:t>
            </w:r>
          </w:p>
        </w:tc>
        <w:tc>
          <w:tcPr>
            <w:tcW w:w="980" w:type="dxa"/>
            <w:vMerge w:val="restart"/>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 xml:space="preserve">средства ОМС </w:t>
            </w:r>
          </w:p>
        </w:tc>
        <w:tc>
          <w:tcPr>
            <w:tcW w:w="840" w:type="dxa"/>
            <w:gridSpan w:val="2"/>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r>
      <w:tr w:rsidR="000B2F15" w:rsidRPr="00B326A9" w:rsidTr="002F22A0">
        <w:trPr>
          <w:gridAfter w:val="2"/>
          <w:wAfter w:w="89" w:type="dxa"/>
          <w:trHeight w:val="330"/>
        </w:trPr>
        <w:tc>
          <w:tcPr>
            <w:tcW w:w="2427" w:type="dxa"/>
            <w:gridSpan w:val="2"/>
            <w:vMerge/>
            <w:tcBorders>
              <w:top w:val="single" w:sz="8" w:space="0" w:color="auto"/>
              <w:left w:val="single" w:sz="8" w:space="0" w:color="auto"/>
              <w:bottom w:val="single" w:sz="8" w:space="0" w:color="000000"/>
              <w:right w:val="single" w:sz="8" w:space="0" w:color="000000"/>
            </w:tcBorders>
            <w:vAlign w:val="center"/>
          </w:tcPr>
          <w:p w:rsidR="000B2F15" w:rsidRPr="00B326A9" w:rsidRDefault="000B2F15" w:rsidP="002F22A0">
            <w:pPr>
              <w:rPr>
                <w:rFonts w:ascii="Arial" w:hAnsi="Arial" w:cs="Arial"/>
                <w:color w:val="000000"/>
              </w:rPr>
            </w:pPr>
          </w:p>
        </w:tc>
        <w:tc>
          <w:tcPr>
            <w:tcW w:w="1062"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782" w:type="dxa"/>
            <w:gridSpan w:val="4"/>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124" w:type="dxa"/>
            <w:gridSpan w:val="3"/>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312"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124"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840" w:type="dxa"/>
            <w:gridSpan w:val="2"/>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r>
      <w:tr w:rsidR="000B2F15" w:rsidRPr="00B326A9" w:rsidTr="002F22A0">
        <w:trPr>
          <w:gridAfter w:val="2"/>
          <w:wAfter w:w="89" w:type="dxa"/>
          <w:trHeight w:val="330"/>
        </w:trPr>
        <w:tc>
          <w:tcPr>
            <w:tcW w:w="2427" w:type="dxa"/>
            <w:gridSpan w:val="2"/>
            <w:vMerge/>
            <w:tcBorders>
              <w:top w:val="single" w:sz="8" w:space="0" w:color="auto"/>
              <w:left w:val="single" w:sz="8" w:space="0" w:color="auto"/>
              <w:bottom w:val="single" w:sz="8" w:space="0" w:color="000000"/>
              <w:right w:val="single" w:sz="8" w:space="0" w:color="000000"/>
            </w:tcBorders>
            <w:vAlign w:val="center"/>
          </w:tcPr>
          <w:p w:rsidR="000B2F15" w:rsidRPr="00B326A9" w:rsidRDefault="000B2F15" w:rsidP="002F22A0">
            <w:pPr>
              <w:rPr>
                <w:rFonts w:ascii="Arial" w:hAnsi="Arial" w:cs="Arial"/>
                <w:color w:val="000000"/>
              </w:rPr>
            </w:pPr>
          </w:p>
        </w:tc>
        <w:tc>
          <w:tcPr>
            <w:tcW w:w="1062"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782" w:type="dxa"/>
            <w:gridSpan w:val="4"/>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124" w:type="dxa"/>
            <w:gridSpan w:val="3"/>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312"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124"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840" w:type="dxa"/>
            <w:gridSpan w:val="2"/>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r>
      <w:tr w:rsidR="000B2F15" w:rsidRPr="00B326A9" w:rsidTr="002F22A0">
        <w:trPr>
          <w:gridAfter w:val="2"/>
          <w:wAfter w:w="89" w:type="dxa"/>
          <w:trHeight w:val="780"/>
        </w:trPr>
        <w:tc>
          <w:tcPr>
            <w:tcW w:w="2427" w:type="dxa"/>
            <w:gridSpan w:val="2"/>
            <w:vMerge/>
            <w:tcBorders>
              <w:top w:val="single" w:sz="8" w:space="0" w:color="auto"/>
              <w:left w:val="single" w:sz="8" w:space="0" w:color="auto"/>
              <w:bottom w:val="single" w:sz="8" w:space="0" w:color="000000"/>
              <w:right w:val="single" w:sz="8" w:space="0" w:color="000000"/>
            </w:tcBorders>
            <w:vAlign w:val="center"/>
          </w:tcPr>
          <w:p w:rsidR="000B2F15" w:rsidRPr="00B326A9" w:rsidRDefault="000B2F15" w:rsidP="002F22A0">
            <w:pPr>
              <w:rPr>
                <w:rFonts w:ascii="Arial" w:hAnsi="Arial" w:cs="Arial"/>
                <w:color w:val="000000"/>
              </w:rPr>
            </w:pPr>
          </w:p>
        </w:tc>
        <w:tc>
          <w:tcPr>
            <w:tcW w:w="1062"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782" w:type="dxa"/>
            <w:gridSpan w:val="4"/>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gridSpan w:val="2"/>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vMerge/>
            <w:tcBorders>
              <w:top w:val="single" w:sz="8" w:space="0" w:color="auto"/>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124" w:type="dxa"/>
            <w:gridSpan w:val="3"/>
            <w:vMerge/>
            <w:tcBorders>
              <w:top w:val="nil"/>
              <w:left w:val="nil"/>
              <w:bottom w:val="single" w:sz="4" w:space="0" w:color="auto"/>
              <w:right w:val="single" w:sz="8" w:space="0" w:color="auto"/>
            </w:tcBorders>
            <w:shd w:val="clear" w:color="auto" w:fill="auto"/>
          </w:tcPr>
          <w:p w:rsidR="000B2F15" w:rsidRPr="00B326A9" w:rsidRDefault="000B2F15" w:rsidP="002F22A0">
            <w:pPr>
              <w:rPr>
                <w:color w:val="000000"/>
                <w:sz w:val="18"/>
                <w:szCs w:val="18"/>
              </w:rPr>
            </w:pPr>
          </w:p>
        </w:tc>
        <w:tc>
          <w:tcPr>
            <w:tcW w:w="1312" w:type="dxa"/>
            <w:vMerge/>
            <w:tcBorders>
              <w:top w:val="nil"/>
              <w:left w:val="nil"/>
              <w:bottom w:val="single" w:sz="4" w:space="0" w:color="auto"/>
              <w:right w:val="single" w:sz="8" w:space="0" w:color="auto"/>
            </w:tcBorders>
            <w:shd w:val="clear" w:color="auto" w:fill="auto"/>
          </w:tcPr>
          <w:p w:rsidR="000B2F15" w:rsidRPr="00B326A9" w:rsidRDefault="000B2F15" w:rsidP="002F22A0">
            <w:pPr>
              <w:rPr>
                <w:color w:val="000000"/>
                <w:sz w:val="18"/>
                <w:szCs w:val="18"/>
              </w:rPr>
            </w:pPr>
          </w:p>
        </w:tc>
        <w:tc>
          <w:tcPr>
            <w:tcW w:w="1124"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840" w:type="dxa"/>
            <w:gridSpan w:val="2"/>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r>
      <w:tr w:rsidR="000B2F15" w:rsidRPr="00B326A9" w:rsidTr="000B2F15">
        <w:trPr>
          <w:gridAfter w:val="2"/>
          <w:wAfter w:w="89" w:type="dxa"/>
          <w:trHeight w:val="270"/>
        </w:trPr>
        <w:tc>
          <w:tcPr>
            <w:tcW w:w="2427" w:type="dxa"/>
            <w:gridSpan w:val="2"/>
            <w:tcBorders>
              <w:top w:val="single" w:sz="8" w:space="0" w:color="auto"/>
              <w:left w:val="single" w:sz="8" w:space="0" w:color="auto"/>
              <w:bottom w:val="single" w:sz="4" w:space="0" w:color="auto"/>
              <w:right w:val="single" w:sz="8" w:space="0" w:color="000000"/>
            </w:tcBorders>
            <w:shd w:val="clear" w:color="auto" w:fill="auto"/>
          </w:tcPr>
          <w:p w:rsidR="000B2F15" w:rsidRPr="00B326A9" w:rsidRDefault="000B2F15" w:rsidP="002F22A0">
            <w:pPr>
              <w:jc w:val="center"/>
              <w:rPr>
                <w:color w:val="000000"/>
                <w:sz w:val="18"/>
                <w:szCs w:val="18"/>
              </w:rPr>
            </w:pPr>
            <w:r>
              <w:rPr>
                <w:color w:val="000000"/>
                <w:sz w:val="18"/>
                <w:szCs w:val="18"/>
              </w:rPr>
              <w:t>1</w:t>
            </w:r>
          </w:p>
        </w:tc>
        <w:tc>
          <w:tcPr>
            <w:tcW w:w="1062" w:type="dxa"/>
            <w:gridSpan w:val="2"/>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2</w:t>
            </w:r>
          </w:p>
        </w:tc>
        <w:tc>
          <w:tcPr>
            <w:tcW w:w="1782" w:type="dxa"/>
            <w:gridSpan w:val="4"/>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3</w:t>
            </w:r>
          </w:p>
        </w:tc>
        <w:tc>
          <w:tcPr>
            <w:tcW w:w="1433" w:type="dxa"/>
            <w:gridSpan w:val="2"/>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4</w:t>
            </w:r>
          </w:p>
        </w:tc>
        <w:tc>
          <w:tcPr>
            <w:tcW w:w="1433"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5</w:t>
            </w:r>
          </w:p>
        </w:tc>
        <w:tc>
          <w:tcPr>
            <w:tcW w:w="1124" w:type="dxa"/>
            <w:gridSpan w:val="3"/>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6</w:t>
            </w:r>
          </w:p>
        </w:tc>
        <w:tc>
          <w:tcPr>
            <w:tcW w:w="131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7</w:t>
            </w:r>
          </w:p>
        </w:tc>
        <w:tc>
          <w:tcPr>
            <w:tcW w:w="1124"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8</w:t>
            </w:r>
          </w:p>
        </w:tc>
        <w:tc>
          <w:tcPr>
            <w:tcW w:w="980"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9</w:t>
            </w:r>
          </w:p>
        </w:tc>
        <w:tc>
          <w:tcPr>
            <w:tcW w:w="840" w:type="dxa"/>
            <w:gridSpan w:val="2"/>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10</w:t>
            </w:r>
          </w:p>
        </w:tc>
      </w:tr>
    </w:tbl>
    <w:p w:rsidR="000B2F15" w:rsidRDefault="000B2F15"/>
    <w:tbl>
      <w:tblPr>
        <w:tblW w:w="13517" w:type="dxa"/>
        <w:tblInd w:w="91" w:type="dxa"/>
        <w:tblLook w:val="0000"/>
      </w:tblPr>
      <w:tblGrid>
        <w:gridCol w:w="1404"/>
        <w:gridCol w:w="1023"/>
        <w:gridCol w:w="531"/>
        <w:gridCol w:w="531"/>
        <w:gridCol w:w="1782"/>
        <w:gridCol w:w="1433"/>
        <w:gridCol w:w="1433"/>
        <w:gridCol w:w="1124"/>
        <w:gridCol w:w="1312"/>
        <w:gridCol w:w="1124"/>
        <w:gridCol w:w="1078"/>
        <w:gridCol w:w="742"/>
      </w:tblGrid>
      <w:tr w:rsidR="000B2F15" w:rsidRPr="00B326A9" w:rsidTr="005010BC">
        <w:trPr>
          <w:trHeight w:val="270"/>
          <w:tblHeader/>
        </w:trPr>
        <w:tc>
          <w:tcPr>
            <w:tcW w:w="2427" w:type="dxa"/>
            <w:gridSpan w:val="2"/>
            <w:tcBorders>
              <w:top w:val="single" w:sz="4" w:space="0" w:color="auto"/>
              <w:left w:val="single" w:sz="8" w:space="0" w:color="auto"/>
              <w:bottom w:val="single" w:sz="4" w:space="0" w:color="auto"/>
              <w:right w:val="single" w:sz="8" w:space="0" w:color="000000"/>
            </w:tcBorders>
            <w:shd w:val="clear" w:color="auto" w:fill="auto"/>
          </w:tcPr>
          <w:p w:rsidR="000B2F15" w:rsidRPr="00B326A9" w:rsidRDefault="000B2F15" w:rsidP="002F22A0">
            <w:pPr>
              <w:jc w:val="center"/>
              <w:rPr>
                <w:color w:val="000000"/>
                <w:sz w:val="18"/>
                <w:szCs w:val="18"/>
              </w:rPr>
            </w:pPr>
            <w:r>
              <w:rPr>
                <w:color w:val="000000"/>
                <w:sz w:val="18"/>
                <w:szCs w:val="18"/>
              </w:rPr>
              <w:t>1</w:t>
            </w:r>
          </w:p>
        </w:tc>
        <w:tc>
          <w:tcPr>
            <w:tcW w:w="1062" w:type="dxa"/>
            <w:gridSpan w:val="2"/>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2</w:t>
            </w:r>
          </w:p>
        </w:tc>
        <w:tc>
          <w:tcPr>
            <w:tcW w:w="1782" w:type="dxa"/>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3</w:t>
            </w:r>
          </w:p>
        </w:tc>
        <w:tc>
          <w:tcPr>
            <w:tcW w:w="1433" w:type="dxa"/>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4</w:t>
            </w:r>
          </w:p>
        </w:tc>
        <w:tc>
          <w:tcPr>
            <w:tcW w:w="1433" w:type="dxa"/>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5</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6</w:t>
            </w:r>
          </w:p>
        </w:tc>
        <w:tc>
          <w:tcPr>
            <w:tcW w:w="131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7</w:t>
            </w:r>
          </w:p>
        </w:tc>
        <w:tc>
          <w:tcPr>
            <w:tcW w:w="1124" w:type="dxa"/>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8</w:t>
            </w:r>
          </w:p>
        </w:tc>
        <w:tc>
          <w:tcPr>
            <w:tcW w:w="1078" w:type="dxa"/>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9</w:t>
            </w:r>
          </w:p>
        </w:tc>
        <w:tc>
          <w:tcPr>
            <w:tcW w:w="742" w:type="dxa"/>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Pr>
                <w:color w:val="000000"/>
                <w:sz w:val="18"/>
                <w:szCs w:val="18"/>
              </w:rPr>
              <w:t>10</w:t>
            </w:r>
          </w:p>
        </w:tc>
      </w:tr>
      <w:tr w:rsidR="000B2F15" w:rsidRPr="00B326A9" w:rsidTr="005010BC">
        <w:trPr>
          <w:trHeight w:val="1319"/>
        </w:trPr>
        <w:tc>
          <w:tcPr>
            <w:tcW w:w="2427" w:type="dxa"/>
            <w:gridSpan w:val="2"/>
            <w:tcBorders>
              <w:top w:val="single" w:sz="4" w:space="0" w:color="auto"/>
              <w:left w:val="single" w:sz="4" w:space="0" w:color="auto"/>
              <w:bottom w:val="single" w:sz="4"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I. Медицинская помощь, предоставляемая за счет консолидированного бюджета Республики Карелия,</w:t>
            </w:r>
          </w:p>
          <w:p w:rsidR="000B2F15" w:rsidRPr="00B326A9" w:rsidRDefault="000B2F15" w:rsidP="002F22A0">
            <w:pPr>
              <w:rPr>
                <w:color w:val="000000"/>
                <w:sz w:val="18"/>
                <w:szCs w:val="18"/>
              </w:rPr>
            </w:pPr>
            <w:r>
              <w:rPr>
                <w:color w:val="000000"/>
                <w:sz w:val="18"/>
                <w:szCs w:val="18"/>
              </w:rPr>
              <w:t>в том числе *</w:t>
            </w:r>
          </w:p>
        </w:tc>
        <w:tc>
          <w:tcPr>
            <w:tcW w:w="1062" w:type="dxa"/>
            <w:gridSpan w:val="2"/>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w:t>
            </w:r>
          </w:p>
        </w:tc>
        <w:tc>
          <w:tcPr>
            <w:tcW w:w="178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 </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nil"/>
              <w:bottom w:val="single" w:sz="8" w:space="0" w:color="auto"/>
              <w:right w:val="single" w:sz="8" w:space="0" w:color="auto"/>
            </w:tcBorders>
            <w:shd w:val="clear" w:color="auto" w:fill="auto"/>
          </w:tcPr>
          <w:p w:rsidR="000B2F15" w:rsidRPr="00B326A9" w:rsidRDefault="00020482" w:rsidP="002F22A0">
            <w:pPr>
              <w:jc w:val="center"/>
              <w:rPr>
                <w:color w:val="000000"/>
                <w:sz w:val="18"/>
                <w:szCs w:val="18"/>
              </w:rPr>
            </w:pPr>
            <w:r>
              <w:rPr>
                <w:color w:val="000000"/>
                <w:sz w:val="18"/>
                <w:szCs w:val="18"/>
              </w:rPr>
              <w:t>2 138,13</w:t>
            </w:r>
          </w:p>
        </w:tc>
        <w:tc>
          <w:tcPr>
            <w:tcW w:w="1312"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1 347 636,9</w:t>
            </w:r>
          </w:p>
        </w:tc>
        <w:tc>
          <w:tcPr>
            <w:tcW w:w="1078"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single" w:sz="4" w:space="0" w:color="auto"/>
              <w:left w:val="single" w:sz="8" w:space="0" w:color="auto"/>
              <w:bottom w:val="single" w:sz="4" w:space="0" w:color="auto"/>
              <w:right w:val="single" w:sz="4"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12,7</w:t>
            </w:r>
          </w:p>
        </w:tc>
      </w:tr>
      <w:tr w:rsidR="000B2F15" w:rsidRPr="00B326A9" w:rsidTr="005010BC">
        <w:trPr>
          <w:trHeight w:val="1200"/>
        </w:trPr>
        <w:tc>
          <w:tcPr>
            <w:tcW w:w="2427" w:type="dxa"/>
            <w:gridSpan w:val="2"/>
            <w:tcBorders>
              <w:top w:val="single" w:sz="4" w:space="0" w:color="auto"/>
              <w:left w:val="single" w:sz="8" w:space="0" w:color="auto"/>
              <w:bottom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1. Скорая, в том числе скорая специализированная медицинская помощь, не включенная в территориал</w:t>
            </w:r>
            <w:r>
              <w:rPr>
                <w:color w:val="000000"/>
                <w:sz w:val="18"/>
                <w:szCs w:val="18"/>
              </w:rPr>
              <w:t>ьную программу ОМС, в том числе</w:t>
            </w:r>
          </w:p>
        </w:tc>
        <w:tc>
          <w:tcPr>
            <w:tcW w:w="1062" w:type="dxa"/>
            <w:gridSpan w:val="2"/>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w:t>
            </w:r>
          </w:p>
        </w:tc>
        <w:tc>
          <w:tcPr>
            <w:tcW w:w="1782"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вызов</w:t>
            </w:r>
          </w:p>
        </w:tc>
        <w:tc>
          <w:tcPr>
            <w:tcW w:w="1433"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0,0354</w:t>
            </w:r>
          </w:p>
        </w:tc>
        <w:tc>
          <w:tcPr>
            <w:tcW w:w="1433"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2 655,1</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20482" w:rsidP="00020482">
            <w:pPr>
              <w:jc w:val="center"/>
              <w:rPr>
                <w:color w:val="000000"/>
                <w:sz w:val="18"/>
                <w:szCs w:val="18"/>
              </w:rPr>
            </w:pPr>
            <w:r>
              <w:rPr>
                <w:color w:val="000000"/>
                <w:sz w:val="18"/>
                <w:szCs w:val="18"/>
              </w:rPr>
              <w:t>9</w:t>
            </w:r>
            <w:r w:rsidR="000B2F15" w:rsidRPr="00B326A9">
              <w:rPr>
                <w:color w:val="000000"/>
                <w:sz w:val="18"/>
                <w:szCs w:val="18"/>
              </w:rPr>
              <w:t>8,0</w:t>
            </w:r>
            <w:r>
              <w:rPr>
                <w:color w:val="000000"/>
                <w:sz w:val="18"/>
                <w:szCs w:val="18"/>
              </w:rPr>
              <w:t>4</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59 273,7</w:t>
            </w:r>
          </w:p>
        </w:tc>
        <w:tc>
          <w:tcPr>
            <w:tcW w:w="1078"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781"/>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Pr>
                <w:color w:val="000000"/>
                <w:sz w:val="18"/>
                <w:szCs w:val="18"/>
              </w:rPr>
              <w:t xml:space="preserve">не </w:t>
            </w:r>
            <w:r w:rsidRPr="00B326A9">
              <w:rPr>
                <w:color w:val="000000"/>
                <w:sz w:val="18"/>
                <w:szCs w:val="18"/>
              </w:rPr>
              <w:t>идентифицированным</w:t>
            </w:r>
            <w:r>
              <w:rPr>
                <w:color w:val="000000"/>
                <w:sz w:val="18"/>
                <w:szCs w:val="18"/>
              </w:rPr>
              <w:t xml:space="preserve"> </w:t>
            </w:r>
            <w:r w:rsidRPr="00B326A9">
              <w:rPr>
                <w:color w:val="000000"/>
                <w:sz w:val="18"/>
                <w:szCs w:val="18"/>
              </w:rPr>
              <w:t xml:space="preserve"> и не</w:t>
            </w:r>
            <w:r>
              <w:rPr>
                <w:color w:val="000000"/>
                <w:sz w:val="18"/>
                <w:szCs w:val="18"/>
              </w:rPr>
              <w:t xml:space="preserve"> </w:t>
            </w:r>
            <w:r w:rsidRPr="00B326A9">
              <w:rPr>
                <w:color w:val="000000"/>
                <w:sz w:val="18"/>
                <w:szCs w:val="18"/>
              </w:rPr>
              <w:t xml:space="preserve">застрахованным </w:t>
            </w:r>
            <w:r>
              <w:rPr>
                <w:color w:val="000000"/>
                <w:sz w:val="18"/>
                <w:szCs w:val="18"/>
              </w:rPr>
              <w:t xml:space="preserve">           </w:t>
            </w:r>
            <w:r w:rsidRPr="00B326A9">
              <w:rPr>
                <w:color w:val="000000"/>
                <w:sz w:val="18"/>
                <w:szCs w:val="18"/>
              </w:rPr>
              <w:t>в системе ОМС лицам</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вызов</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0,035</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1 372,3</w:t>
            </w:r>
          </w:p>
        </w:tc>
        <w:tc>
          <w:tcPr>
            <w:tcW w:w="1124" w:type="dxa"/>
            <w:tcBorders>
              <w:top w:val="nil"/>
              <w:left w:val="nil"/>
              <w:bottom w:val="single" w:sz="8" w:space="0" w:color="auto"/>
              <w:right w:val="single" w:sz="8" w:space="0" w:color="auto"/>
            </w:tcBorders>
            <w:shd w:val="clear" w:color="auto" w:fill="auto"/>
          </w:tcPr>
          <w:p w:rsidR="000B2F15" w:rsidRPr="00B326A9" w:rsidRDefault="00020482" w:rsidP="002F22A0">
            <w:pPr>
              <w:jc w:val="center"/>
              <w:rPr>
                <w:color w:val="000000"/>
                <w:sz w:val="18"/>
                <w:szCs w:val="18"/>
              </w:rPr>
            </w:pPr>
            <w:r>
              <w:rPr>
                <w:color w:val="000000"/>
                <w:sz w:val="18"/>
                <w:szCs w:val="18"/>
              </w:rPr>
              <w:t>48,03</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30 272,4</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692"/>
        </w:trPr>
        <w:tc>
          <w:tcPr>
            <w:tcW w:w="2427" w:type="dxa"/>
            <w:gridSpan w:val="2"/>
            <w:vMerge w:val="restart"/>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xml:space="preserve">2. Медицинская помощь в </w:t>
            </w:r>
          </w:p>
          <w:p w:rsidR="000B2F15" w:rsidRPr="00B326A9" w:rsidRDefault="000B2F15" w:rsidP="002F22A0">
            <w:pPr>
              <w:rPr>
                <w:color w:val="000000"/>
                <w:sz w:val="18"/>
                <w:szCs w:val="18"/>
              </w:rPr>
            </w:pPr>
            <w:r w:rsidRPr="00B326A9">
              <w:rPr>
                <w:color w:val="000000"/>
                <w:sz w:val="18"/>
                <w:szCs w:val="18"/>
              </w:rPr>
              <w:t>амб</w:t>
            </w:r>
            <w:r>
              <w:rPr>
                <w:color w:val="000000"/>
                <w:sz w:val="18"/>
                <w:szCs w:val="18"/>
              </w:rPr>
              <w:t>улаторных условиях, в том числе</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4</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посещение с профилактическими и иными целями</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0,6</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247,1</w:t>
            </w:r>
          </w:p>
        </w:tc>
        <w:tc>
          <w:tcPr>
            <w:tcW w:w="1124" w:type="dxa"/>
            <w:tcBorders>
              <w:top w:val="nil"/>
              <w:left w:val="nil"/>
              <w:bottom w:val="single" w:sz="8" w:space="0" w:color="auto"/>
              <w:right w:val="single" w:sz="8" w:space="0" w:color="auto"/>
            </w:tcBorders>
            <w:shd w:val="clear" w:color="auto" w:fill="auto"/>
          </w:tcPr>
          <w:p w:rsidR="000B2F15" w:rsidRPr="00B326A9" w:rsidRDefault="00020482" w:rsidP="002F22A0">
            <w:pPr>
              <w:jc w:val="center"/>
              <w:rPr>
                <w:color w:val="000000"/>
                <w:sz w:val="18"/>
                <w:szCs w:val="18"/>
              </w:rPr>
            </w:pPr>
            <w:r>
              <w:rPr>
                <w:color w:val="000000"/>
                <w:sz w:val="18"/>
                <w:szCs w:val="18"/>
              </w:rPr>
              <w:t>148,24</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93 432,5</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480"/>
        </w:trPr>
        <w:tc>
          <w:tcPr>
            <w:tcW w:w="2427" w:type="dxa"/>
            <w:gridSpan w:val="2"/>
            <w:vMerge/>
            <w:tcBorders>
              <w:left w:val="single" w:sz="8" w:space="0" w:color="auto"/>
              <w:bottom w:val="single" w:sz="8" w:space="0" w:color="auto"/>
              <w:right w:val="single" w:sz="8" w:space="0" w:color="000000"/>
            </w:tcBorders>
            <w:shd w:val="clear" w:color="auto" w:fill="auto"/>
          </w:tcPr>
          <w:p w:rsidR="000B2F15" w:rsidRPr="00B326A9" w:rsidRDefault="000B2F15" w:rsidP="002F22A0">
            <w:pPr>
              <w:rPr>
                <w:color w:val="000000"/>
                <w:sz w:val="18"/>
                <w:szCs w:val="18"/>
              </w:rPr>
            </w:pP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5</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обращение</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0,2</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1 343,3</w:t>
            </w:r>
          </w:p>
        </w:tc>
        <w:tc>
          <w:tcPr>
            <w:tcW w:w="1124" w:type="dxa"/>
            <w:tcBorders>
              <w:top w:val="nil"/>
              <w:left w:val="nil"/>
              <w:bottom w:val="single" w:sz="8" w:space="0" w:color="auto"/>
              <w:right w:val="single" w:sz="8" w:space="0" w:color="auto"/>
            </w:tcBorders>
            <w:shd w:val="clear" w:color="auto" w:fill="auto"/>
          </w:tcPr>
          <w:p w:rsidR="000B2F15" w:rsidRPr="00B326A9" w:rsidRDefault="00020482" w:rsidP="002F22A0">
            <w:pPr>
              <w:jc w:val="center"/>
              <w:rPr>
                <w:color w:val="000000"/>
                <w:sz w:val="18"/>
                <w:szCs w:val="18"/>
              </w:rPr>
            </w:pPr>
            <w:r>
              <w:rPr>
                <w:color w:val="000000"/>
                <w:sz w:val="18"/>
                <w:szCs w:val="18"/>
              </w:rPr>
              <w:t>268,67</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169 340,0</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908"/>
        </w:trPr>
        <w:tc>
          <w:tcPr>
            <w:tcW w:w="2427" w:type="dxa"/>
            <w:gridSpan w:val="2"/>
            <w:vMerge w:val="restart"/>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не идентифицированным и н</w:t>
            </w:r>
            <w:r>
              <w:rPr>
                <w:color w:val="000000"/>
                <w:sz w:val="18"/>
                <w:szCs w:val="18"/>
              </w:rPr>
              <w:t xml:space="preserve">е </w:t>
            </w:r>
            <w:r w:rsidRPr="00B326A9">
              <w:rPr>
                <w:color w:val="000000"/>
                <w:sz w:val="18"/>
                <w:szCs w:val="18"/>
              </w:rPr>
              <w:t>застрахованным в системе ОМС лицам</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6</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посещение с профилактическими и иными целями</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0,031</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618,0</w:t>
            </w:r>
          </w:p>
        </w:tc>
        <w:tc>
          <w:tcPr>
            <w:tcW w:w="1124" w:type="dxa"/>
            <w:tcBorders>
              <w:top w:val="nil"/>
              <w:left w:val="nil"/>
              <w:bottom w:val="single" w:sz="4" w:space="0" w:color="auto"/>
              <w:right w:val="single" w:sz="8" w:space="0" w:color="auto"/>
            </w:tcBorders>
            <w:shd w:val="clear" w:color="auto" w:fill="auto"/>
          </w:tcPr>
          <w:p w:rsidR="000B2F15" w:rsidRPr="00B326A9" w:rsidRDefault="00020482" w:rsidP="002F22A0">
            <w:pPr>
              <w:jc w:val="center"/>
              <w:rPr>
                <w:color w:val="000000"/>
                <w:sz w:val="18"/>
                <w:szCs w:val="18"/>
              </w:rPr>
            </w:pPr>
            <w:r>
              <w:rPr>
                <w:color w:val="000000"/>
                <w:sz w:val="18"/>
                <w:szCs w:val="18"/>
              </w:rPr>
              <w:t>19,16</w:t>
            </w:r>
          </w:p>
        </w:tc>
        <w:tc>
          <w:tcPr>
            <w:tcW w:w="1312"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12 079,3</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2B2D9E">
        <w:trPr>
          <w:trHeight w:val="732"/>
        </w:trPr>
        <w:tc>
          <w:tcPr>
            <w:tcW w:w="2427" w:type="dxa"/>
            <w:gridSpan w:val="2"/>
            <w:vMerge/>
            <w:tcBorders>
              <w:left w:val="single" w:sz="8" w:space="0" w:color="auto"/>
              <w:bottom w:val="single" w:sz="4" w:space="0" w:color="auto"/>
              <w:right w:val="single" w:sz="8" w:space="0" w:color="000000"/>
            </w:tcBorders>
            <w:shd w:val="clear" w:color="auto" w:fill="auto"/>
          </w:tcPr>
          <w:p w:rsidR="000B2F15" w:rsidRPr="00B326A9" w:rsidRDefault="000B2F15" w:rsidP="002F22A0">
            <w:pPr>
              <w:rPr>
                <w:color w:val="000000"/>
                <w:sz w:val="18"/>
                <w:szCs w:val="18"/>
              </w:rPr>
            </w:pPr>
          </w:p>
        </w:tc>
        <w:tc>
          <w:tcPr>
            <w:tcW w:w="1062" w:type="dxa"/>
            <w:gridSpan w:val="2"/>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7</w:t>
            </w:r>
          </w:p>
        </w:tc>
        <w:tc>
          <w:tcPr>
            <w:tcW w:w="1782" w:type="dxa"/>
            <w:tcBorders>
              <w:top w:val="nil"/>
              <w:left w:val="nil"/>
              <w:bottom w:val="single" w:sz="4"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обращение</w:t>
            </w:r>
          </w:p>
        </w:tc>
        <w:tc>
          <w:tcPr>
            <w:tcW w:w="1433"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20482" w:rsidP="002F22A0">
            <w:pPr>
              <w:jc w:val="center"/>
              <w:rPr>
                <w:color w:val="000000"/>
                <w:sz w:val="18"/>
                <w:szCs w:val="18"/>
              </w:rPr>
            </w:pPr>
            <w:r>
              <w:rPr>
                <w:color w:val="000000"/>
                <w:sz w:val="18"/>
                <w:szCs w:val="18"/>
              </w:rPr>
              <w:t>0</w:t>
            </w:r>
          </w:p>
        </w:tc>
        <w:tc>
          <w:tcPr>
            <w:tcW w:w="131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078"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nil"/>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910"/>
        </w:trPr>
        <w:tc>
          <w:tcPr>
            <w:tcW w:w="2427" w:type="dxa"/>
            <w:gridSpan w:val="2"/>
            <w:tcBorders>
              <w:top w:val="single" w:sz="4" w:space="0" w:color="auto"/>
              <w:left w:val="single" w:sz="4" w:space="0" w:color="auto"/>
              <w:bottom w:val="single" w:sz="4"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3. Специализированная медицинская помощь</w:t>
            </w:r>
          </w:p>
          <w:p w:rsidR="000B2F15" w:rsidRPr="00B326A9" w:rsidRDefault="000B2F15" w:rsidP="002F22A0">
            <w:pPr>
              <w:rPr>
                <w:color w:val="000000"/>
                <w:sz w:val="18"/>
                <w:szCs w:val="18"/>
              </w:rPr>
            </w:pPr>
            <w:r w:rsidRPr="00B326A9">
              <w:rPr>
                <w:color w:val="000000"/>
                <w:sz w:val="18"/>
                <w:szCs w:val="18"/>
              </w:rPr>
              <w:t xml:space="preserve"> в ста</w:t>
            </w:r>
            <w:r>
              <w:rPr>
                <w:color w:val="000000"/>
                <w:sz w:val="18"/>
                <w:szCs w:val="18"/>
              </w:rPr>
              <w:t>ционарных условиях, в том числе</w:t>
            </w:r>
          </w:p>
        </w:tc>
        <w:tc>
          <w:tcPr>
            <w:tcW w:w="1062" w:type="dxa"/>
            <w:gridSpan w:val="2"/>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8</w:t>
            </w:r>
          </w:p>
        </w:tc>
        <w:tc>
          <w:tcPr>
            <w:tcW w:w="178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случай госпитализации</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0,01841</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32 039,2</w:t>
            </w:r>
          </w:p>
        </w:tc>
        <w:tc>
          <w:tcPr>
            <w:tcW w:w="1124"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20482" w:rsidP="002F22A0">
            <w:pPr>
              <w:jc w:val="center"/>
              <w:rPr>
                <w:color w:val="000000"/>
                <w:sz w:val="18"/>
                <w:szCs w:val="18"/>
              </w:rPr>
            </w:pPr>
            <w:r>
              <w:rPr>
                <w:color w:val="000000"/>
                <w:sz w:val="18"/>
                <w:szCs w:val="18"/>
              </w:rPr>
              <w:t>589,8</w:t>
            </w:r>
          </w:p>
        </w:tc>
        <w:tc>
          <w:tcPr>
            <w:tcW w:w="1312"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371  718,9</w:t>
            </w:r>
          </w:p>
        </w:tc>
        <w:tc>
          <w:tcPr>
            <w:tcW w:w="1078"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single" w:sz="4" w:space="0" w:color="auto"/>
              <w:left w:val="single" w:sz="8" w:space="0" w:color="auto"/>
              <w:bottom w:val="single" w:sz="4" w:space="0" w:color="auto"/>
              <w:right w:val="single" w:sz="4"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1259"/>
        </w:trPr>
        <w:tc>
          <w:tcPr>
            <w:tcW w:w="2427" w:type="dxa"/>
            <w:gridSpan w:val="2"/>
            <w:tcBorders>
              <w:top w:val="single" w:sz="4" w:space="0" w:color="auto"/>
              <w:left w:val="single" w:sz="8" w:space="0" w:color="auto"/>
              <w:bottom w:val="single" w:sz="4"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не идентифицированным и не застрахованным в системе ОМС лицам</w:t>
            </w:r>
          </w:p>
        </w:tc>
        <w:tc>
          <w:tcPr>
            <w:tcW w:w="1062" w:type="dxa"/>
            <w:gridSpan w:val="2"/>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9</w:t>
            </w:r>
          </w:p>
        </w:tc>
        <w:tc>
          <w:tcPr>
            <w:tcW w:w="178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госпитализации</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0,0009</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19 700,0</w:t>
            </w:r>
          </w:p>
        </w:tc>
        <w:tc>
          <w:tcPr>
            <w:tcW w:w="1124" w:type="dxa"/>
            <w:tcBorders>
              <w:top w:val="nil"/>
              <w:left w:val="single" w:sz="8" w:space="0" w:color="auto"/>
              <w:bottom w:val="single" w:sz="4" w:space="0" w:color="auto"/>
              <w:right w:val="single" w:sz="8" w:space="0" w:color="auto"/>
            </w:tcBorders>
            <w:shd w:val="clear" w:color="auto" w:fill="auto"/>
          </w:tcPr>
          <w:p w:rsidR="000B2F15" w:rsidRPr="00B326A9" w:rsidRDefault="00020482" w:rsidP="002F22A0">
            <w:pPr>
              <w:jc w:val="center"/>
              <w:rPr>
                <w:color w:val="000000"/>
                <w:sz w:val="18"/>
                <w:szCs w:val="18"/>
              </w:rPr>
            </w:pPr>
            <w:r>
              <w:rPr>
                <w:color w:val="000000"/>
                <w:sz w:val="18"/>
                <w:szCs w:val="18"/>
              </w:rPr>
              <w:t>17,73</w:t>
            </w:r>
          </w:p>
        </w:tc>
        <w:tc>
          <w:tcPr>
            <w:tcW w:w="1312"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11 175,9</w:t>
            </w:r>
          </w:p>
        </w:tc>
        <w:tc>
          <w:tcPr>
            <w:tcW w:w="1078"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661"/>
        </w:trPr>
        <w:tc>
          <w:tcPr>
            <w:tcW w:w="2427" w:type="dxa"/>
            <w:gridSpan w:val="2"/>
            <w:tcBorders>
              <w:top w:val="single" w:sz="4"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4. Медицинская помощь в условиях</w:t>
            </w:r>
            <w:r>
              <w:rPr>
                <w:color w:val="000000"/>
                <w:sz w:val="18"/>
                <w:szCs w:val="18"/>
              </w:rPr>
              <w:t xml:space="preserve"> </w:t>
            </w:r>
            <w:r w:rsidRPr="00B326A9">
              <w:rPr>
                <w:color w:val="000000"/>
                <w:sz w:val="18"/>
                <w:szCs w:val="18"/>
              </w:rPr>
              <w:t>дневного стационара, в том числе</w:t>
            </w:r>
          </w:p>
        </w:tc>
        <w:tc>
          <w:tcPr>
            <w:tcW w:w="1062" w:type="dxa"/>
            <w:gridSpan w:val="2"/>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10</w:t>
            </w:r>
          </w:p>
        </w:tc>
        <w:tc>
          <w:tcPr>
            <w:tcW w:w="1782"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лечения</w:t>
            </w:r>
          </w:p>
        </w:tc>
        <w:tc>
          <w:tcPr>
            <w:tcW w:w="1433"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0,004</w:t>
            </w:r>
          </w:p>
        </w:tc>
        <w:tc>
          <w:tcPr>
            <w:tcW w:w="1433"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13 394,6</w:t>
            </w:r>
          </w:p>
        </w:tc>
        <w:tc>
          <w:tcPr>
            <w:tcW w:w="1124"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8044D4" w:rsidP="002F22A0">
            <w:pPr>
              <w:jc w:val="center"/>
              <w:rPr>
                <w:color w:val="000000"/>
                <w:sz w:val="18"/>
                <w:szCs w:val="18"/>
              </w:rPr>
            </w:pPr>
            <w:r>
              <w:rPr>
                <w:color w:val="000000"/>
                <w:sz w:val="18"/>
                <w:szCs w:val="18"/>
              </w:rPr>
              <w:t>53,58</w:t>
            </w:r>
          </w:p>
        </w:tc>
        <w:tc>
          <w:tcPr>
            <w:tcW w:w="1312"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33 767,8</w:t>
            </w:r>
          </w:p>
        </w:tc>
        <w:tc>
          <w:tcPr>
            <w:tcW w:w="1078"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675"/>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не идентифицированным и не застрахованным в системе ОМС лицам</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11</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лечения</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8044D4" w:rsidP="002F22A0">
            <w:pPr>
              <w:jc w:val="center"/>
              <w:rPr>
                <w:color w:val="000000"/>
                <w:sz w:val="18"/>
                <w:szCs w:val="18"/>
              </w:rPr>
            </w:pPr>
            <w:r>
              <w:rPr>
                <w:color w:val="000000"/>
                <w:sz w:val="18"/>
                <w:szCs w:val="18"/>
              </w:rPr>
              <w:t>0</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48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5. Паллиативная медицинская помощь</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12</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койко-день</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0,092</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1 406,4</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8044D4" w:rsidP="002F22A0">
            <w:pPr>
              <w:jc w:val="center"/>
              <w:rPr>
                <w:color w:val="000000"/>
                <w:sz w:val="18"/>
                <w:szCs w:val="18"/>
              </w:rPr>
            </w:pPr>
            <w:r>
              <w:rPr>
                <w:color w:val="000000"/>
                <w:sz w:val="18"/>
                <w:szCs w:val="18"/>
              </w:rPr>
              <w:t>129,4</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81 555,2</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763"/>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xml:space="preserve">6. Иные государственные и </w:t>
            </w:r>
          </w:p>
          <w:p w:rsidR="000B2F15" w:rsidRPr="00B326A9" w:rsidRDefault="000B2F15" w:rsidP="002F22A0">
            <w:pPr>
              <w:rPr>
                <w:color w:val="000000"/>
                <w:sz w:val="18"/>
                <w:szCs w:val="18"/>
              </w:rPr>
            </w:pPr>
            <w:r w:rsidRPr="00B326A9">
              <w:rPr>
                <w:color w:val="000000"/>
                <w:sz w:val="18"/>
                <w:szCs w:val="18"/>
              </w:rPr>
              <w:t>муниципальные услуги (работы)</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13</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single" w:sz="8" w:space="0" w:color="auto"/>
              <w:bottom w:val="single" w:sz="4" w:space="0" w:color="auto"/>
              <w:right w:val="single" w:sz="8" w:space="0" w:color="auto"/>
            </w:tcBorders>
            <w:shd w:val="clear" w:color="auto" w:fill="auto"/>
          </w:tcPr>
          <w:p w:rsidR="000B2F15" w:rsidRPr="00B326A9" w:rsidRDefault="008044D4" w:rsidP="002F22A0">
            <w:pPr>
              <w:jc w:val="center"/>
              <w:rPr>
                <w:color w:val="000000"/>
                <w:sz w:val="18"/>
                <w:szCs w:val="18"/>
              </w:rPr>
            </w:pPr>
            <w:r>
              <w:rPr>
                <w:color w:val="000000"/>
                <w:sz w:val="18"/>
                <w:szCs w:val="18"/>
              </w:rPr>
              <w:t>800,79</w:t>
            </w:r>
          </w:p>
        </w:tc>
        <w:tc>
          <w:tcPr>
            <w:tcW w:w="1312"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504 730,1</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1114"/>
        </w:trPr>
        <w:tc>
          <w:tcPr>
            <w:tcW w:w="2427" w:type="dxa"/>
            <w:gridSpan w:val="2"/>
            <w:tcBorders>
              <w:top w:val="single" w:sz="8" w:space="0" w:color="auto"/>
              <w:left w:val="single" w:sz="8" w:space="0" w:color="auto"/>
              <w:bottom w:val="single" w:sz="4" w:space="0" w:color="auto"/>
              <w:right w:val="single" w:sz="8" w:space="0" w:color="000000"/>
            </w:tcBorders>
            <w:shd w:val="clear" w:color="auto" w:fill="auto"/>
          </w:tcPr>
          <w:p w:rsidR="000B2F15" w:rsidRPr="00B326A9" w:rsidRDefault="000B2F15" w:rsidP="002B2D9E">
            <w:pPr>
              <w:rPr>
                <w:color w:val="000000"/>
                <w:sz w:val="18"/>
                <w:szCs w:val="18"/>
              </w:rPr>
            </w:pPr>
            <w:r w:rsidRPr="00B326A9">
              <w:rPr>
                <w:color w:val="000000"/>
                <w:sz w:val="18"/>
                <w:szCs w:val="18"/>
              </w:rPr>
              <w:t>7. Высокотехнологичная медицинская помощь, оказываемая в медицинских организациях Республики Карелия</w:t>
            </w:r>
          </w:p>
        </w:tc>
        <w:tc>
          <w:tcPr>
            <w:tcW w:w="1062" w:type="dxa"/>
            <w:gridSpan w:val="2"/>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14</w:t>
            </w:r>
          </w:p>
        </w:tc>
        <w:tc>
          <w:tcPr>
            <w:tcW w:w="1782"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госпитализации</w:t>
            </w:r>
          </w:p>
        </w:tc>
        <w:tc>
          <w:tcPr>
            <w:tcW w:w="1433"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0,0005</w:t>
            </w:r>
          </w:p>
        </w:tc>
        <w:tc>
          <w:tcPr>
            <w:tcW w:w="1433"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107 300,0</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8044D4" w:rsidP="002F22A0">
            <w:pPr>
              <w:jc w:val="center"/>
              <w:rPr>
                <w:color w:val="000000"/>
                <w:sz w:val="18"/>
                <w:szCs w:val="18"/>
              </w:rPr>
            </w:pPr>
            <w:r>
              <w:rPr>
                <w:color w:val="000000"/>
                <w:sz w:val="18"/>
                <w:szCs w:val="18"/>
              </w:rPr>
              <w:t>53,6</w:t>
            </w:r>
          </w:p>
        </w:tc>
        <w:tc>
          <w:tcPr>
            <w:tcW w:w="131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33 818,70</w:t>
            </w:r>
          </w:p>
        </w:tc>
        <w:tc>
          <w:tcPr>
            <w:tcW w:w="1078"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1676"/>
        </w:trPr>
        <w:tc>
          <w:tcPr>
            <w:tcW w:w="2427" w:type="dxa"/>
            <w:gridSpan w:val="2"/>
            <w:tcBorders>
              <w:top w:val="single" w:sz="4" w:space="0" w:color="auto"/>
              <w:left w:val="single" w:sz="4" w:space="0" w:color="auto"/>
              <w:bottom w:val="single" w:sz="4"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xml:space="preserve">II. Средства консолидированного </w:t>
            </w:r>
          </w:p>
          <w:p w:rsidR="000B2F15" w:rsidRPr="00B326A9" w:rsidRDefault="000B2F15" w:rsidP="002B2D9E">
            <w:pPr>
              <w:rPr>
                <w:color w:val="000000"/>
                <w:sz w:val="18"/>
                <w:szCs w:val="18"/>
              </w:rPr>
            </w:pPr>
            <w:r w:rsidRPr="00B326A9">
              <w:rPr>
                <w:color w:val="000000"/>
                <w:sz w:val="18"/>
                <w:szCs w:val="18"/>
              </w:rPr>
              <w:t>бюджета Республики Карелия на приобретение медицинского оборудования для медицинских организаций, работающих в системе ОМС**</w:t>
            </w:r>
          </w:p>
        </w:tc>
        <w:tc>
          <w:tcPr>
            <w:tcW w:w="1062" w:type="dxa"/>
            <w:gridSpan w:val="2"/>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15</w:t>
            </w:r>
          </w:p>
        </w:tc>
        <w:tc>
          <w:tcPr>
            <w:tcW w:w="178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 </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47,6</w:t>
            </w:r>
          </w:p>
        </w:tc>
        <w:tc>
          <w:tcPr>
            <w:tcW w:w="1312"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30 000,00</w:t>
            </w:r>
          </w:p>
        </w:tc>
        <w:tc>
          <w:tcPr>
            <w:tcW w:w="1078"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single" w:sz="4" w:space="0" w:color="auto"/>
              <w:left w:val="single" w:sz="8" w:space="0" w:color="auto"/>
              <w:bottom w:val="single" w:sz="4" w:space="0" w:color="auto"/>
              <w:right w:val="single" w:sz="4"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0,3</w:t>
            </w:r>
          </w:p>
        </w:tc>
      </w:tr>
      <w:tr w:rsidR="000B2F15" w:rsidRPr="00B326A9" w:rsidTr="005010BC">
        <w:trPr>
          <w:trHeight w:val="270"/>
        </w:trPr>
        <w:tc>
          <w:tcPr>
            <w:tcW w:w="2427" w:type="dxa"/>
            <w:gridSpan w:val="2"/>
            <w:tcBorders>
              <w:top w:val="single" w:sz="4" w:space="0" w:color="auto"/>
              <w:left w:val="single" w:sz="8" w:space="0" w:color="auto"/>
              <w:bottom w:val="single" w:sz="8" w:space="0" w:color="auto"/>
              <w:right w:val="single" w:sz="8" w:space="0" w:color="000000"/>
            </w:tcBorders>
            <w:shd w:val="clear" w:color="auto" w:fill="auto"/>
          </w:tcPr>
          <w:p w:rsidR="000B2F15" w:rsidRPr="00B326A9" w:rsidRDefault="000B2F15" w:rsidP="002F22A0">
            <w:pPr>
              <w:jc w:val="both"/>
              <w:rPr>
                <w:color w:val="000000"/>
                <w:sz w:val="18"/>
                <w:szCs w:val="18"/>
              </w:rPr>
            </w:pPr>
            <w:r w:rsidRPr="00B326A9">
              <w:rPr>
                <w:color w:val="000000"/>
                <w:sz w:val="18"/>
                <w:szCs w:val="18"/>
              </w:rPr>
              <w:t>- санитарного транспорта</w:t>
            </w:r>
          </w:p>
        </w:tc>
        <w:tc>
          <w:tcPr>
            <w:tcW w:w="1062" w:type="dxa"/>
            <w:gridSpan w:val="2"/>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16</w:t>
            </w:r>
          </w:p>
        </w:tc>
        <w:tc>
          <w:tcPr>
            <w:tcW w:w="1782"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w:t>
            </w:r>
          </w:p>
        </w:tc>
        <w:tc>
          <w:tcPr>
            <w:tcW w:w="1433"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6C63FC" w:rsidP="002F22A0">
            <w:pPr>
              <w:jc w:val="center"/>
              <w:rPr>
                <w:color w:val="000000"/>
                <w:sz w:val="18"/>
                <w:szCs w:val="18"/>
              </w:rPr>
            </w:pPr>
            <w:r>
              <w:rPr>
                <w:color w:val="000000"/>
                <w:sz w:val="18"/>
                <w:szCs w:val="18"/>
              </w:rPr>
              <w:t>47,6</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30 000,0</w:t>
            </w:r>
          </w:p>
        </w:tc>
        <w:tc>
          <w:tcPr>
            <w:tcW w:w="1078"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27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0B2F15" w:rsidP="002F22A0">
            <w:pPr>
              <w:jc w:val="both"/>
              <w:rPr>
                <w:color w:val="000000"/>
                <w:sz w:val="18"/>
                <w:szCs w:val="18"/>
              </w:rPr>
            </w:pPr>
            <w:r w:rsidRPr="00B326A9">
              <w:rPr>
                <w:color w:val="000000"/>
                <w:sz w:val="18"/>
                <w:szCs w:val="18"/>
              </w:rPr>
              <w:t>- КТ</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17</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27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0B2F15" w:rsidP="002F22A0">
            <w:pPr>
              <w:jc w:val="both"/>
              <w:rPr>
                <w:color w:val="000000"/>
                <w:sz w:val="18"/>
                <w:szCs w:val="18"/>
              </w:rPr>
            </w:pPr>
            <w:r w:rsidRPr="00B326A9">
              <w:rPr>
                <w:color w:val="000000"/>
                <w:sz w:val="18"/>
                <w:szCs w:val="18"/>
              </w:rPr>
              <w:t>- МРТ</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18</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27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0B2F15" w:rsidP="002F22A0">
            <w:pPr>
              <w:jc w:val="both"/>
              <w:rPr>
                <w:color w:val="000000"/>
                <w:sz w:val="18"/>
                <w:szCs w:val="18"/>
              </w:rPr>
            </w:pPr>
            <w:r w:rsidRPr="00B326A9">
              <w:rPr>
                <w:color w:val="000000"/>
                <w:sz w:val="18"/>
                <w:szCs w:val="18"/>
              </w:rPr>
              <w:t>- иного медицинского оборудования</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19</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6C63FC" w:rsidP="002F22A0">
            <w:pPr>
              <w:jc w:val="center"/>
              <w:rPr>
                <w:color w:val="000000"/>
                <w:sz w:val="18"/>
                <w:szCs w:val="18"/>
              </w:rPr>
            </w:pPr>
            <w:r>
              <w:rPr>
                <w:color w:val="000000"/>
                <w:sz w:val="18"/>
                <w:szCs w:val="18"/>
              </w:rPr>
              <w:t>0</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Х</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676"/>
        </w:trPr>
        <w:tc>
          <w:tcPr>
            <w:tcW w:w="2427" w:type="dxa"/>
            <w:gridSpan w:val="2"/>
            <w:tcBorders>
              <w:top w:val="single" w:sz="8" w:space="0" w:color="auto"/>
              <w:left w:val="single" w:sz="8" w:space="0" w:color="auto"/>
              <w:bottom w:val="single" w:sz="4"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xml:space="preserve">III. Медицинская помощь в </w:t>
            </w:r>
          </w:p>
          <w:p w:rsidR="000B2F15" w:rsidRPr="00B326A9" w:rsidRDefault="000B2F15" w:rsidP="002F22A0">
            <w:pPr>
              <w:rPr>
                <w:color w:val="000000"/>
                <w:sz w:val="18"/>
                <w:szCs w:val="18"/>
              </w:rPr>
            </w:pPr>
            <w:r w:rsidRPr="00B326A9">
              <w:rPr>
                <w:color w:val="000000"/>
                <w:sz w:val="18"/>
                <w:szCs w:val="18"/>
              </w:rPr>
              <w:t>рамка</w:t>
            </w:r>
            <w:r>
              <w:rPr>
                <w:color w:val="000000"/>
                <w:sz w:val="18"/>
                <w:szCs w:val="18"/>
              </w:rPr>
              <w:t>х территориальной программы ОМС</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20</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 </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13 454,13</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456E64">
            <w:pPr>
              <w:ind w:left="-164" w:right="-64"/>
              <w:jc w:val="center"/>
              <w:rPr>
                <w:color w:val="000000"/>
                <w:sz w:val="18"/>
                <w:szCs w:val="18"/>
              </w:rPr>
            </w:pPr>
            <w:r w:rsidRPr="00B326A9">
              <w:rPr>
                <w:color w:val="000000"/>
                <w:sz w:val="18"/>
                <w:szCs w:val="18"/>
              </w:rPr>
              <w:t>9 206 512,8</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87,0</w:t>
            </w:r>
          </w:p>
        </w:tc>
      </w:tr>
      <w:tr w:rsidR="000B2F15" w:rsidRPr="00B326A9" w:rsidTr="005010BC">
        <w:trPr>
          <w:trHeight w:val="907"/>
        </w:trPr>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 скорая медицинская помощь (сумма</w:t>
            </w:r>
          </w:p>
          <w:p w:rsidR="000B2F15" w:rsidRPr="00B326A9" w:rsidRDefault="000B2F15" w:rsidP="002F22A0">
            <w:pPr>
              <w:rPr>
                <w:color w:val="000000"/>
                <w:sz w:val="18"/>
                <w:szCs w:val="18"/>
              </w:rPr>
            </w:pPr>
            <w:r w:rsidRPr="00B326A9">
              <w:rPr>
                <w:color w:val="000000"/>
                <w:sz w:val="18"/>
                <w:szCs w:val="18"/>
              </w:rPr>
              <w:t xml:space="preserve"> строк 27 + 32)</w:t>
            </w:r>
          </w:p>
        </w:tc>
        <w:tc>
          <w:tcPr>
            <w:tcW w:w="1062" w:type="dxa"/>
            <w:gridSpan w:val="2"/>
            <w:tcBorders>
              <w:top w:val="nil"/>
              <w:left w:val="single" w:sz="4"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21</w:t>
            </w:r>
          </w:p>
        </w:tc>
        <w:tc>
          <w:tcPr>
            <w:tcW w:w="1782"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вызов</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0,3</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2 789,3</w:t>
            </w:r>
          </w:p>
        </w:tc>
        <w:tc>
          <w:tcPr>
            <w:tcW w:w="1124" w:type="dxa"/>
            <w:tcBorders>
              <w:top w:val="nil"/>
              <w:left w:val="single" w:sz="4"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Х</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836,80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572 613,0</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872"/>
        </w:trPr>
        <w:tc>
          <w:tcPr>
            <w:tcW w:w="1404" w:type="dxa"/>
            <w:vMerge w:val="restart"/>
            <w:tcBorders>
              <w:top w:val="single" w:sz="4" w:space="0" w:color="auto"/>
              <w:left w:val="single" w:sz="8"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 xml:space="preserve">- медицинская помощь в </w:t>
            </w:r>
          </w:p>
          <w:p w:rsidR="000B2F15" w:rsidRPr="00B326A9" w:rsidRDefault="000B2F15" w:rsidP="002F22A0">
            <w:pPr>
              <w:jc w:val="both"/>
              <w:rPr>
                <w:color w:val="000000"/>
                <w:sz w:val="18"/>
                <w:szCs w:val="18"/>
              </w:rPr>
            </w:pPr>
            <w:r w:rsidRPr="00B326A9">
              <w:rPr>
                <w:color w:val="000000"/>
                <w:sz w:val="18"/>
                <w:szCs w:val="18"/>
              </w:rPr>
              <w:t>амбулаторных условиях</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color w:val="000000"/>
                <w:sz w:val="18"/>
                <w:szCs w:val="18"/>
              </w:rPr>
            </w:pPr>
            <w:r w:rsidRPr="00B326A9">
              <w:rPr>
                <w:rFonts w:ascii="Arial" w:hAnsi="Arial" w:cs="Arial"/>
                <w:sz w:val="20"/>
              </w:rPr>
              <w:t> </w:t>
            </w:r>
          </w:p>
        </w:tc>
        <w:tc>
          <w:tcPr>
            <w:tcW w:w="1023" w:type="dxa"/>
            <w:vMerge w:val="restart"/>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сумма строк</w:t>
            </w:r>
          </w:p>
        </w:tc>
        <w:tc>
          <w:tcPr>
            <w:tcW w:w="531"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29.1 + 34</w:t>
            </w:r>
          </w:p>
        </w:tc>
        <w:tc>
          <w:tcPr>
            <w:tcW w:w="531" w:type="dxa"/>
            <w:tcBorders>
              <w:top w:val="nil"/>
              <w:left w:val="single" w:sz="8" w:space="0" w:color="auto"/>
              <w:bottom w:val="single" w:sz="8" w:space="0" w:color="000000"/>
              <w:right w:val="single" w:sz="4"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22.1</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посещение с</w:t>
            </w:r>
          </w:p>
          <w:p w:rsidR="000B2F15" w:rsidRPr="00B326A9" w:rsidRDefault="000B2F15" w:rsidP="002F22A0">
            <w:pPr>
              <w:jc w:val="both"/>
              <w:rPr>
                <w:color w:val="000000"/>
                <w:sz w:val="18"/>
                <w:szCs w:val="18"/>
              </w:rPr>
            </w:pPr>
            <w:r w:rsidRPr="00B326A9">
              <w:rPr>
                <w:color w:val="000000"/>
                <w:sz w:val="18"/>
                <w:szCs w:val="18"/>
              </w:rPr>
              <w:t>профилактическими и иными целями</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2,35</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572,5</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1 345,37</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920 608,2</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904"/>
        </w:trPr>
        <w:tc>
          <w:tcPr>
            <w:tcW w:w="1404" w:type="dxa"/>
            <w:vMerge/>
            <w:tcBorders>
              <w:left w:val="single" w:sz="8" w:space="0" w:color="auto"/>
              <w:right w:val="single" w:sz="8" w:space="0" w:color="auto"/>
            </w:tcBorders>
            <w:shd w:val="clear" w:color="auto" w:fill="auto"/>
          </w:tcPr>
          <w:p w:rsidR="000B2F15" w:rsidRPr="00B326A9" w:rsidRDefault="000B2F15" w:rsidP="002F22A0">
            <w:pPr>
              <w:rPr>
                <w:rFonts w:ascii="Arial" w:hAnsi="Arial" w:cs="Arial"/>
                <w:sz w:val="20"/>
              </w:rPr>
            </w:pPr>
          </w:p>
        </w:tc>
        <w:tc>
          <w:tcPr>
            <w:tcW w:w="1023"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531"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29.2 + 43.2</w:t>
            </w:r>
          </w:p>
        </w:tc>
        <w:tc>
          <w:tcPr>
            <w:tcW w:w="531"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22.2</w:t>
            </w:r>
          </w:p>
        </w:tc>
        <w:tc>
          <w:tcPr>
            <w:tcW w:w="1782" w:type="dxa"/>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 xml:space="preserve">посещение по </w:t>
            </w:r>
          </w:p>
          <w:p w:rsidR="000B2F15" w:rsidRPr="00B326A9" w:rsidRDefault="000B2F15" w:rsidP="002F22A0">
            <w:pPr>
              <w:jc w:val="both"/>
              <w:rPr>
                <w:color w:val="000000"/>
                <w:sz w:val="18"/>
                <w:szCs w:val="18"/>
              </w:rPr>
            </w:pPr>
            <w:r w:rsidRPr="00B326A9">
              <w:rPr>
                <w:color w:val="000000"/>
                <w:sz w:val="18"/>
                <w:szCs w:val="18"/>
              </w:rPr>
              <w:t>неотложной медицинской</w:t>
            </w:r>
          </w:p>
          <w:p w:rsidR="000B2F15" w:rsidRPr="00B326A9" w:rsidRDefault="000B2F15" w:rsidP="002F22A0">
            <w:pPr>
              <w:jc w:val="both"/>
              <w:rPr>
                <w:color w:val="000000"/>
                <w:sz w:val="18"/>
                <w:szCs w:val="18"/>
              </w:rPr>
            </w:pPr>
            <w:r w:rsidRPr="00B326A9">
              <w:rPr>
                <w:color w:val="000000"/>
                <w:sz w:val="18"/>
                <w:szCs w:val="18"/>
              </w:rPr>
              <w:t xml:space="preserve"> помощи</w:t>
            </w:r>
          </w:p>
        </w:tc>
        <w:tc>
          <w:tcPr>
            <w:tcW w:w="1433" w:type="dxa"/>
            <w:tcBorders>
              <w:top w:val="nil"/>
              <w:left w:val="single" w:sz="4" w:space="0" w:color="auto"/>
              <w:bottom w:val="single" w:sz="8" w:space="0" w:color="auto"/>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0,56</w:t>
            </w:r>
          </w:p>
        </w:tc>
        <w:tc>
          <w:tcPr>
            <w:tcW w:w="1433" w:type="dxa"/>
            <w:tcBorders>
              <w:top w:val="nil"/>
              <w:left w:val="nil"/>
              <w:bottom w:val="single" w:sz="8" w:space="0" w:color="auto"/>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732,9</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410,41</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280 839,1</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573"/>
        </w:trPr>
        <w:tc>
          <w:tcPr>
            <w:tcW w:w="1404" w:type="dxa"/>
            <w:vMerge/>
            <w:tcBorders>
              <w:left w:val="single" w:sz="8" w:space="0" w:color="auto"/>
              <w:bottom w:val="single" w:sz="4" w:space="0" w:color="auto"/>
              <w:right w:val="single" w:sz="8" w:space="0" w:color="auto"/>
            </w:tcBorders>
            <w:shd w:val="clear" w:color="auto" w:fill="auto"/>
          </w:tcPr>
          <w:p w:rsidR="000B2F15" w:rsidRPr="00B326A9" w:rsidRDefault="000B2F15" w:rsidP="002F22A0">
            <w:pPr>
              <w:rPr>
                <w:rFonts w:ascii="Arial" w:hAnsi="Arial" w:cs="Arial"/>
                <w:sz w:val="20"/>
              </w:rPr>
            </w:pPr>
          </w:p>
        </w:tc>
        <w:tc>
          <w:tcPr>
            <w:tcW w:w="1023" w:type="dxa"/>
            <w:vMerge/>
            <w:tcBorders>
              <w:top w:val="nil"/>
              <w:left w:val="single" w:sz="8" w:space="0" w:color="auto"/>
              <w:bottom w:val="single" w:sz="4" w:space="0" w:color="auto"/>
              <w:right w:val="single" w:sz="8" w:space="0" w:color="auto"/>
            </w:tcBorders>
            <w:vAlign w:val="center"/>
          </w:tcPr>
          <w:p w:rsidR="000B2F15" w:rsidRPr="00B326A9" w:rsidRDefault="000B2F15" w:rsidP="002F22A0">
            <w:pPr>
              <w:rPr>
                <w:color w:val="000000"/>
                <w:sz w:val="18"/>
                <w:szCs w:val="18"/>
              </w:rPr>
            </w:pPr>
          </w:p>
        </w:tc>
        <w:tc>
          <w:tcPr>
            <w:tcW w:w="531" w:type="dxa"/>
            <w:tcBorders>
              <w:top w:val="nil"/>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29.3 + 34.3</w:t>
            </w:r>
          </w:p>
        </w:tc>
        <w:tc>
          <w:tcPr>
            <w:tcW w:w="531" w:type="dxa"/>
            <w:tcBorders>
              <w:top w:val="nil"/>
              <w:left w:val="nil"/>
              <w:bottom w:val="single" w:sz="8" w:space="0" w:color="auto"/>
              <w:right w:val="single" w:sz="4"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22.3</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обращение</w:t>
            </w:r>
          </w:p>
        </w:tc>
        <w:tc>
          <w:tcPr>
            <w:tcW w:w="1433" w:type="dxa"/>
            <w:tcBorders>
              <w:top w:val="nil"/>
              <w:left w:val="single" w:sz="8" w:space="0" w:color="auto"/>
              <w:bottom w:val="single" w:sz="4" w:space="0" w:color="auto"/>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1,98</w:t>
            </w:r>
          </w:p>
        </w:tc>
        <w:tc>
          <w:tcPr>
            <w:tcW w:w="1433" w:type="dxa"/>
            <w:tcBorders>
              <w:top w:val="nil"/>
              <w:left w:val="single" w:sz="8" w:space="0" w:color="auto"/>
              <w:bottom w:val="single" w:sz="4" w:space="0" w:color="auto"/>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1 604,0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3 175,88</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2 173 219,8</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1168"/>
        </w:trPr>
        <w:tc>
          <w:tcPr>
            <w:tcW w:w="2427" w:type="dxa"/>
            <w:gridSpan w:val="2"/>
            <w:tcBorders>
              <w:top w:val="single" w:sz="4" w:space="0" w:color="auto"/>
              <w:left w:val="single" w:sz="4" w:space="0" w:color="auto"/>
              <w:bottom w:val="single" w:sz="4" w:space="0" w:color="auto"/>
              <w:right w:val="single" w:sz="4" w:space="0" w:color="auto"/>
            </w:tcBorders>
            <w:shd w:val="clear" w:color="auto" w:fill="auto"/>
          </w:tcPr>
          <w:p w:rsidR="000B2F15" w:rsidRPr="00B326A9" w:rsidRDefault="000B2F15" w:rsidP="002F22A0">
            <w:pPr>
              <w:jc w:val="both"/>
              <w:rPr>
                <w:color w:val="000000"/>
                <w:sz w:val="18"/>
                <w:szCs w:val="18"/>
              </w:rPr>
            </w:pPr>
            <w:r>
              <w:rPr>
                <w:color w:val="000000"/>
                <w:sz w:val="18"/>
                <w:szCs w:val="18"/>
              </w:rPr>
              <w:t>-</w:t>
            </w:r>
            <w:r w:rsidR="00456E64">
              <w:rPr>
                <w:color w:val="000000"/>
                <w:sz w:val="18"/>
                <w:szCs w:val="18"/>
              </w:rPr>
              <w:t xml:space="preserve"> </w:t>
            </w:r>
            <w:r w:rsidRPr="00B326A9">
              <w:rPr>
                <w:color w:val="000000"/>
                <w:sz w:val="18"/>
                <w:szCs w:val="18"/>
              </w:rPr>
              <w:t>специализированная медицинская помощь</w:t>
            </w:r>
          </w:p>
          <w:p w:rsidR="000B2F15" w:rsidRPr="00B326A9" w:rsidRDefault="000B2F15" w:rsidP="002F22A0">
            <w:pPr>
              <w:jc w:val="both"/>
              <w:rPr>
                <w:color w:val="000000"/>
                <w:sz w:val="18"/>
                <w:szCs w:val="18"/>
              </w:rPr>
            </w:pPr>
            <w:r w:rsidRPr="00B326A9">
              <w:rPr>
                <w:color w:val="000000"/>
                <w:sz w:val="18"/>
                <w:szCs w:val="18"/>
              </w:rPr>
              <w:t xml:space="preserve"> в стационарных условиях (сумма строк</w:t>
            </w:r>
          </w:p>
          <w:p w:rsidR="000B2F15" w:rsidRPr="00B326A9" w:rsidRDefault="000B2F15" w:rsidP="002F22A0">
            <w:pPr>
              <w:jc w:val="both"/>
              <w:rPr>
                <w:color w:val="000000"/>
                <w:sz w:val="18"/>
                <w:szCs w:val="18"/>
              </w:rPr>
            </w:pPr>
            <w:r w:rsidRPr="00B326A9">
              <w:rPr>
                <w:color w:val="000000"/>
                <w:sz w:val="18"/>
                <w:szCs w:val="18"/>
              </w:rPr>
              <w:t xml:space="preserve"> 30 + 35), в том числ</w:t>
            </w:r>
            <w:r w:rsidR="002F22A0">
              <w:rPr>
                <w:color w:val="000000"/>
                <w:sz w:val="18"/>
                <w:szCs w:val="18"/>
              </w:rPr>
              <w:t>е</w:t>
            </w:r>
          </w:p>
        </w:tc>
        <w:tc>
          <w:tcPr>
            <w:tcW w:w="1062" w:type="dxa"/>
            <w:gridSpan w:val="2"/>
            <w:tcBorders>
              <w:top w:val="nil"/>
              <w:left w:val="single" w:sz="4"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23</w:t>
            </w:r>
          </w:p>
        </w:tc>
        <w:tc>
          <w:tcPr>
            <w:tcW w:w="178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госпитализации</w:t>
            </w:r>
          </w:p>
        </w:tc>
        <w:tc>
          <w:tcPr>
            <w:tcW w:w="1433"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0,17218</w:t>
            </w:r>
          </w:p>
        </w:tc>
        <w:tc>
          <w:tcPr>
            <w:tcW w:w="1433"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37 342,8</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6 429,68</w:t>
            </w:r>
          </w:p>
        </w:tc>
        <w:tc>
          <w:tcPr>
            <w:tcW w:w="1124"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4 399 761,3</w:t>
            </w:r>
          </w:p>
        </w:tc>
        <w:tc>
          <w:tcPr>
            <w:tcW w:w="742" w:type="dxa"/>
            <w:tcBorders>
              <w:top w:val="nil"/>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699"/>
        </w:trPr>
        <w:tc>
          <w:tcPr>
            <w:tcW w:w="2427" w:type="dxa"/>
            <w:gridSpan w:val="2"/>
            <w:tcBorders>
              <w:top w:val="single" w:sz="4" w:space="0" w:color="auto"/>
              <w:left w:val="single" w:sz="4" w:space="0" w:color="auto"/>
              <w:bottom w:val="single" w:sz="4"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медицинская реабилитация</w:t>
            </w:r>
          </w:p>
          <w:p w:rsidR="000B2F15" w:rsidRPr="00B326A9" w:rsidRDefault="000B2F15" w:rsidP="002F22A0">
            <w:pPr>
              <w:rPr>
                <w:color w:val="000000"/>
                <w:sz w:val="18"/>
                <w:szCs w:val="18"/>
              </w:rPr>
            </w:pPr>
            <w:r w:rsidRPr="00B326A9">
              <w:rPr>
                <w:color w:val="000000"/>
                <w:sz w:val="18"/>
                <w:szCs w:val="18"/>
              </w:rPr>
              <w:t xml:space="preserve"> в стационарных условиях  </w:t>
            </w:r>
          </w:p>
          <w:p w:rsidR="000B2F15" w:rsidRPr="00B326A9" w:rsidRDefault="000B2F15" w:rsidP="002F22A0">
            <w:pPr>
              <w:rPr>
                <w:color w:val="000000"/>
                <w:sz w:val="18"/>
                <w:szCs w:val="18"/>
              </w:rPr>
            </w:pPr>
            <w:r w:rsidRPr="00B326A9">
              <w:rPr>
                <w:color w:val="000000"/>
                <w:sz w:val="18"/>
                <w:szCs w:val="18"/>
              </w:rPr>
              <w:t>(сумма строк 30.1 + 35.1)</w:t>
            </w:r>
          </w:p>
        </w:tc>
        <w:tc>
          <w:tcPr>
            <w:tcW w:w="1062" w:type="dxa"/>
            <w:gridSpan w:val="2"/>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23.1</w:t>
            </w:r>
          </w:p>
        </w:tc>
        <w:tc>
          <w:tcPr>
            <w:tcW w:w="1782"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койко-день</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0,039</w:t>
            </w:r>
          </w:p>
        </w:tc>
        <w:tc>
          <w:tcPr>
            <w:tcW w:w="1433"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2 510,8</w:t>
            </w:r>
          </w:p>
        </w:tc>
        <w:tc>
          <w:tcPr>
            <w:tcW w:w="1124"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97,92</w:t>
            </w:r>
          </w:p>
        </w:tc>
        <w:tc>
          <w:tcPr>
            <w:tcW w:w="1124"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single" w:sz="4" w:space="0" w:color="auto"/>
              <w:left w:val="single" w:sz="8" w:space="0" w:color="auto"/>
              <w:bottom w:val="single" w:sz="4"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67 005,6</w:t>
            </w:r>
          </w:p>
        </w:tc>
        <w:tc>
          <w:tcPr>
            <w:tcW w:w="742" w:type="dxa"/>
            <w:tcBorders>
              <w:top w:val="single" w:sz="4" w:space="0" w:color="auto"/>
              <w:left w:val="single" w:sz="8" w:space="0" w:color="auto"/>
              <w:bottom w:val="single" w:sz="4" w:space="0" w:color="auto"/>
              <w:right w:val="single" w:sz="4"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982"/>
        </w:trPr>
        <w:tc>
          <w:tcPr>
            <w:tcW w:w="2427" w:type="dxa"/>
            <w:gridSpan w:val="2"/>
            <w:tcBorders>
              <w:top w:val="single" w:sz="4"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xml:space="preserve">высокотехнологичная медицинская </w:t>
            </w:r>
          </w:p>
          <w:p w:rsidR="000B2F15" w:rsidRPr="00B326A9" w:rsidRDefault="000B2F15" w:rsidP="002F22A0">
            <w:pPr>
              <w:rPr>
                <w:color w:val="000000"/>
                <w:sz w:val="18"/>
                <w:szCs w:val="18"/>
              </w:rPr>
            </w:pPr>
            <w:r w:rsidRPr="00B326A9">
              <w:rPr>
                <w:color w:val="000000"/>
                <w:sz w:val="18"/>
                <w:szCs w:val="18"/>
              </w:rPr>
              <w:t>помощь  (сумма строк 30.2 + 35.2)</w:t>
            </w:r>
          </w:p>
        </w:tc>
        <w:tc>
          <w:tcPr>
            <w:tcW w:w="1062" w:type="dxa"/>
            <w:gridSpan w:val="2"/>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23.2</w:t>
            </w:r>
          </w:p>
        </w:tc>
        <w:tc>
          <w:tcPr>
            <w:tcW w:w="1782"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госпитализации</w:t>
            </w:r>
          </w:p>
        </w:tc>
        <w:tc>
          <w:tcPr>
            <w:tcW w:w="1433"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0,0042</w:t>
            </w:r>
          </w:p>
        </w:tc>
        <w:tc>
          <w:tcPr>
            <w:tcW w:w="1433"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168 183,3</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706,37</w:t>
            </w:r>
          </w:p>
        </w:tc>
        <w:tc>
          <w:tcPr>
            <w:tcW w:w="1124"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483 361,2</w:t>
            </w:r>
          </w:p>
        </w:tc>
        <w:tc>
          <w:tcPr>
            <w:tcW w:w="742"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968"/>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xml:space="preserve">- медицинская помощь в условиях </w:t>
            </w:r>
          </w:p>
          <w:p w:rsidR="000B2F15" w:rsidRPr="00B326A9" w:rsidRDefault="000B2F15" w:rsidP="002F22A0">
            <w:pPr>
              <w:rPr>
                <w:color w:val="000000"/>
                <w:sz w:val="18"/>
                <w:szCs w:val="18"/>
              </w:rPr>
            </w:pPr>
            <w:r w:rsidRPr="00B326A9">
              <w:rPr>
                <w:color w:val="000000"/>
                <w:sz w:val="18"/>
                <w:szCs w:val="18"/>
              </w:rPr>
              <w:t>дневного стационара (сумма строк 31 + 36)</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24</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лечения</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0,06</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18 936,2</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1 136,17</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777 471,4</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684"/>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xml:space="preserve">- паллиативная медицинская </w:t>
            </w:r>
          </w:p>
          <w:p w:rsidR="000B2F15" w:rsidRPr="00B326A9" w:rsidRDefault="000B2F15" w:rsidP="002F22A0">
            <w:pPr>
              <w:rPr>
                <w:color w:val="000000"/>
                <w:sz w:val="18"/>
                <w:szCs w:val="18"/>
              </w:rPr>
            </w:pPr>
            <w:r w:rsidRPr="00B326A9">
              <w:rPr>
                <w:color w:val="000000"/>
                <w:sz w:val="18"/>
                <w:szCs w:val="18"/>
              </w:rPr>
              <w:t>помощь *** (равно строке 37)</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25</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койко-день</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456E64" w:rsidP="002F22A0">
            <w:pPr>
              <w:jc w:val="center"/>
              <w:rPr>
                <w:color w:val="000000"/>
                <w:sz w:val="18"/>
                <w:szCs w:val="18"/>
              </w:rPr>
            </w:pPr>
            <w:r>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48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затраты  на ведение дела страховыми медицинскими организациями ****</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26</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D321D4" w:rsidP="002F22A0">
            <w:pPr>
              <w:jc w:val="center"/>
              <w:rPr>
                <w:color w:val="000000"/>
                <w:sz w:val="18"/>
                <w:szCs w:val="18"/>
              </w:rPr>
            </w:pPr>
            <w:r>
              <w:rPr>
                <w:color w:val="000000"/>
                <w:sz w:val="18"/>
                <w:szCs w:val="18"/>
              </w:rPr>
              <w:t>119,83</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82 000,0</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1502"/>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из строки 20:</w:t>
            </w:r>
          </w:p>
          <w:p w:rsidR="000B2F15" w:rsidRPr="00B326A9" w:rsidRDefault="000B2F15" w:rsidP="002F22A0">
            <w:pPr>
              <w:rPr>
                <w:color w:val="000000"/>
                <w:sz w:val="18"/>
                <w:szCs w:val="18"/>
              </w:rPr>
            </w:pPr>
            <w:r w:rsidRPr="00B326A9">
              <w:rPr>
                <w:color w:val="000000"/>
                <w:sz w:val="18"/>
                <w:szCs w:val="18"/>
              </w:rPr>
              <w:t>1. Медицинская помощь, предоставляемая в рамках базовой программы</w:t>
            </w:r>
          </w:p>
          <w:p w:rsidR="000B2F15" w:rsidRPr="00B326A9" w:rsidRDefault="000B2F15" w:rsidP="002F22A0">
            <w:pPr>
              <w:rPr>
                <w:color w:val="000000"/>
                <w:sz w:val="18"/>
                <w:szCs w:val="18"/>
              </w:rPr>
            </w:pPr>
            <w:r w:rsidRPr="00B326A9">
              <w:rPr>
                <w:color w:val="000000"/>
                <w:sz w:val="18"/>
                <w:szCs w:val="18"/>
              </w:rPr>
              <w:t xml:space="preserve"> ОМС застрахованным лицам</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27</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 </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834095" w:rsidP="002F22A0">
            <w:pPr>
              <w:jc w:val="center"/>
              <w:rPr>
                <w:color w:val="000000"/>
                <w:sz w:val="18"/>
                <w:szCs w:val="18"/>
              </w:rPr>
            </w:pPr>
            <w:r>
              <w:rPr>
                <w:color w:val="000000"/>
                <w:sz w:val="18"/>
                <w:szCs w:val="18"/>
              </w:rPr>
              <w:t>13 334,3</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9 124 512,8</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99,1</w:t>
            </w:r>
          </w:p>
        </w:tc>
      </w:tr>
      <w:tr w:rsidR="000B2F15" w:rsidRPr="00B326A9" w:rsidTr="005010BC">
        <w:trPr>
          <w:trHeight w:val="27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xml:space="preserve">- скорая медицинская помощь </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28</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вызов</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0,3</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2 789,3</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834095" w:rsidP="002F22A0">
            <w:pPr>
              <w:jc w:val="center"/>
              <w:rPr>
                <w:color w:val="000000"/>
                <w:sz w:val="18"/>
                <w:szCs w:val="18"/>
              </w:rPr>
            </w:pPr>
            <w:r>
              <w:rPr>
                <w:color w:val="000000"/>
                <w:sz w:val="18"/>
                <w:szCs w:val="18"/>
              </w:rPr>
              <w:t>836,80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57 2613,0</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859"/>
        </w:trPr>
        <w:tc>
          <w:tcPr>
            <w:tcW w:w="2427" w:type="dxa"/>
            <w:gridSpan w:val="2"/>
            <w:vMerge w:val="restart"/>
            <w:tcBorders>
              <w:top w:val="single" w:sz="8" w:space="0" w:color="auto"/>
              <w:left w:val="single" w:sz="8" w:space="0" w:color="auto"/>
              <w:right w:val="single" w:sz="8" w:space="0" w:color="000000"/>
            </w:tcBorders>
            <w:shd w:val="clear" w:color="auto" w:fill="auto"/>
          </w:tcPr>
          <w:p w:rsidR="000B2F15" w:rsidRPr="00B326A9" w:rsidRDefault="002B2D9E" w:rsidP="002F22A0">
            <w:pPr>
              <w:jc w:val="both"/>
              <w:rPr>
                <w:color w:val="000000"/>
                <w:sz w:val="18"/>
                <w:szCs w:val="18"/>
              </w:rPr>
            </w:pPr>
            <w:r>
              <w:rPr>
                <w:color w:val="000000"/>
                <w:sz w:val="18"/>
                <w:szCs w:val="18"/>
              </w:rPr>
              <w:t>- м</w:t>
            </w:r>
            <w:r w:rsidR="000B2F15" w:rsidRPr="00B326A9">
              <w:rPr>
                <w:color w:val="000000"/>
                <w:sz w:val="18"/>
                <w:szCs w:val="18"/>
              </w:rPr>
              <w:t xml:space="preserve">едицинская помощь в </w:t>
            </w:r>
          </w:p>
          <w:p w:rsidR="000B2F15" w:rsidRPr="00B326A9" w:rsidRDefault="000B2F15" w:rsidP="002F22A0">
            <w:pPr>
              <w:jc w:val="both"/>
              <w:rPr>
                <w:color w:val="000000"/>
                <w:sz w:val="18"/>
                <w:szCs w:val="18"/>
              </w:rPr>
            </w:pPr>
            <w:r w:rsidRPr="00B326A9">
              <w:rPr>
                <w:color w:val="000000"/>
                <w:sz w:val="18"/>
                <w:szCs w:val="18"/>
              </w:rPr>
              <w:t>амбулаторных условиях</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color w:val="000000"/>
                <w:sz w:val="18"/>
                <w:szCs w:val="18"/>
              </w:rPr>
            </w:pPr>
            <w:r w:rsidRPr="00B326A9">
              <w:rPr>
                <w:rFonts w:ascii="Arial" w:hAnsi="Arial" w:cs="Arial"/>
                <w:sz w:val="20"/>
              </w:rPr>
              <w:t> </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29.1</w:t>
            </w:r>
          </w:p>
        </w:tc>
        <w:tc>
          <w:tcPr>
            <w:tcW w:w="1782" w:type="dxa"/>
            <w:tcBorders>
              <w:top w:val="nil"/>
              <w:left w:val="nil"/>
              <w:bottom w:val="single" w:sz="4" w:space="0" w:color="auto"/>
              <w:right w:val="single" w:sz="8" w:space="0" w:color="auto"/>
            </w:tcBorders>
            <w:shd w:val="clear" w:color="auto" w:fill="auto"/>
          </w:tcPr>
          <w:p w:rsidR="000B2F15" w:rsidRPr="00B326A9" w:rsidRDefault="000B2F15" w:rsidP="00B61715">
            <w:pPr>
              <w:rPr>
                <w:color w:val="000000"/>
                <w:sz w:val="18"/>
                <w:szCs w:val="18"/>
              </w:rPr>
            </w:pPr>
            <w:r w:rsidRPr="00B326A9">
              <w:rPr>
                <w:color w:val="000000"/>
                <w:sz w:val="18"/>
                <w:szCs w:val="18"/>
              </w:rPr>
              <w:t>посещение с профилактическими и иными целями</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2,35</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572,5</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834095" w:rsidP="002F22A0">
            <w:pPr>
              <w:jc w:val="center"/>
              <w:rPr>
                <w:color w:val="000000"/>
                <w:sz w:val="18"/>
                <w:szCs w:val="18"/>
              </w:rPr>
            </w:pPr>
            <w:r>
              <w:rPr>
                <w:color w:val="000000"/>
                <w:sz w:val="18"/>
                <w:szCs w:val="18"/>
              </w:rPr>
              <w:t>1 345,37</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920 608,2</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932"/>
        </w:trPr>
        <w:tc>
          <w:tcPr>
            <w:tcW w:w="2427" w:type="dxa"/>
            <w:gridSpan w:val="2"/>
            <w:vMerge/>
            <w:tcBorders>
              <w:left w:val="single" w:sz="8" w:space="0" w:color="auto"/>
              <w:right w:val="single" w:sz="8" w:space="0" w:color="000000"/>
            </w:tcBorders>
            <w:shd w:val="clear" w:color="auto" w:fill="auto"/>
          </w:tcPr>
          <w:p w:rsidR="000B2F15" w:rsidRPr="00B326A9" w:rsidRDefault="000B2F15" w:rsidP="002F22A0">
            <w:pPr>
              <w:rPr>
                <w:rFonts w:ascii="Arial" w:hAnsi="Arial" w:cs="Arial"/>
                <w:sz w:val="20"/>
              </w:rPr>
            </w:pP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29.2</w:t>
            </w:r>
          </w:p>
        </w:tc>
        <w:tc>
          <w:tcPr>
            <w:tcW w:w="1782" w:type="dxa"/>
            <w:tcBorders>
              <w:top w:val="single" w:sz="4" w:space="0" w:color="auto"/>
              <w:left w:val="nil"/>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 xml:space="preserve">посещение по </w:t>
            </w:r>
          </w:p>
          <w:p w:rsidR="000B2F15" w:rsidRPr="00B326A9" w:rsidRDefault="000B2F15" w:rsidP="002F22A0">
            <w:pPr>
              <w:jc w:val="both"/>
              <w:rPr>
                <w:color w:val="000000"/>
                <w:sz w:val="18"/>
                <w:szCs w:val="18"/>
              </w:rPr>
            </w:pPr>
            <w:r w:rsidRPr="00B326A9">
              <w:rPr>
                <w:color w:val="000000"/>
                <w:sz w:val="18"/>
                <w:szCs w:val="18"/>
              </w:rPr>
              <w:t xml:space="preserve">неотложной медицинской </w:t>
            </w:r>
          </w:p>
          <w:p w:rsidR="000B2F15" w:rsidRPr="00B326A9" w:rsidRDefault="000B2F15" w:rsidP="002F22A0">
            <w:pPr>
              <w:jc w:val="both"/>
              <w:rPr>
                <w:color w:val="000000"/>
                <w:sz w:val="18"/>
                <w:szCs w:val="18"/>
              </w:rPr>
            </w:pPr>
            <w:r w:rsidRPr="00B326A9">
              <w:rPr>
                <w:color w:val="000000"/>
                <w:sz w:val="18"/>
                <w:szCs w:val="18"/>
              </w:rPr>
              <w:t>помощи</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0,56</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732,9</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AB157D" w:rsidP="002F22A0">
            <w:pPr>
              <w:jc w:val="center"/>
              <w:rPr>
                <w:color w:val="000000"/>
                <w:sz w:val="18"/>
                <w:szCs w:val="18"/>
              </w:rPr>
            </w:pPr>
            <w:r>
              <w:rPr>
                <w:color w:val="000000"/>
                <w:sz w:val="18"/>
                <w:szCs w:val="18"/>
              </w:rPr>
              <w:t>410,41</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280 839,1</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270"/>
        </w:trPr>
        <w:tc>
          <w:tcPr>
            <w:tcW w:w="2427" w:type="dxa"/>
            <w:gridSpan w:val="2"/>
            <w:vMerge/>
            <w:tcBorders>
              <w:left w:val="single" w:sz="8" w:space="0" w:color="auto"/>
              <w:bottom w:val="single" w:sz="8" w:space="0" w:color="auto"/>
              <w:right w:val="single" w:sz="8" w:space="0" w:color="000000"/>
            </w:tcBorders>
            <w:shd w:val="clear" w:color="auto" w:fill="auto"/>
          </w:tcPr>
          <w:p w:rsidR="000B2F15" w:rsidRPr="00B326A9" w:rsidRDefault="000B2F15" w:rsidP="002F22A0">
            <w:pPr>
              <w:rPr>
                <w:rFonts w:ascii="Arial" w:hAnsi="Arial" w:cs="Arial"/>
                <w:sz w:val="20"/>
              </w:rPr>
            </w:pPr>
          </w:p>
        </w:tc>
        <w:tc>
          <w:tcPr>
            <w:tcW w:w="1062" w:type="dxa"/>
            <w:gridSpan w:val="2"/>
            <w:tcBorders>
              <w:top w:val="nil"/>
              <w:left w:val="nil"/>
              <w:bottom w:val="single" w:sz="8" w:space="0" w:color="auto"/>
              <w:right w:val="single" w:sz="4"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29.3</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обращение</w:t>
            </w:r>
          </w:p>
        </w:tc>
        <w:tc>
          <w:tcPr>
            <w:tcW w:w="1433" w:type="dxa"/>
            <w:tcBorders>
              <w:top w:val="nil"/>
              <w:left w:val="single" w:sz="4" w:space="0" w:color="auto"/>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1,98</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1 604,0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AB157D" w:rsidP="002F22A0">
            <w:pPr>
              <w:jc w:val="center"/>
              <w:rPr>
                <w:color w:val="000000"/>
                <w:sz w:val="18"/>
                <w:szCs w:val="18"/>
              </w:rPr>
            </w:pPr>
            <w:r>
              <w:rPr>
                <w:color w:val="000000"/>
                <w:sz w:val="18"/>
                <w:szCs w:val="18"/>
              </w:rPr>
              <w:t>3 175,88</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2 173 219,8</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965"/>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2F22A0">
            <w:pPr>
              <w:rPr>
                <w:color w:val="000000"/>
                <w:sz w:val="18"/>
                <w:szCs w:val="18"/>
              </w:rPr>
            </w:pPr>
            <w:r w:rsidRPr="00B326A9">
              <w:rPr>
                <w:color w:val="000000"/>
                <w:sz w:val="18"/>
                <w:szCs w:val="18"/>
              </w:rPr>
              <w:t>- специализированная медицинская помощь</w:t>
            </w:r>
          </w:p>
          <w:p w:rsidR="000B2F15" w:rsidRPr="00B326A9" w:rsidRDefault="000B2F15" w:rsidP="002F22A0">
            <w:pPr>
              <w:rPr>
                <w:color w:val="000000"/>
                <w:sz w:val="18"/>
                <w:szCs w:val="18"/>
              </w:rPr>
            </w:pPr>
            <w:r w:rsidRPr="00B326A9">
              <w:rPr>
                <w:color w:val="000000"/>
                <w:sz w:val="18"/>
                <w:szCs w:val="18"/>
              </w:rPr>
              <w:t xml:space="preserve"> в ста</w:t>
            </w:r>
            <w:r>
              <w:rPr>
                <w:color w:val="000000"/>
                <w:sz w:val="18"/>
                <w:szCs w:val="18"/>
              </w:rPr>
              <w:t>ционарных условиях, в том числе</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30</w:t>
            </w:r>
          </w:p>
        </w:tc>
        <w:tc>
          <w:tcPr>
            <w:tcW w:w="1782" w:type="dxa"/>
            <w:tcBorders>
              <w:top w:val="single" w:sz="4" w:space="0" w:color="auto"/>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госпитализации</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0,17218</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37 342,8</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E06351" w:rsidP="002F22A0">
            <w:pPr>
              <w:jc w:val="center"/>
              <w:rPr>
                <w:color w:val="000000"/>
                <w:sz w:val="18"/>
                <w:szCs w:val="18"/>
              </w:rPr>
            </w:pPr>
            <w:r>
              <w:rPr>
                <w:color w:val="000000"/>
                <w:sz w:val="18"/>
                <w:szCs w:val="18"/>
              </w:rPr>
              <w:t>6 429,68</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4 399 761,3</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539"/>
        </w:trPr>
        <w:tc>
          <w:tcPr>
            <w:tcW w:w="2427" w:type="dxa"/>
            <w:gridSpan w:val="2"/>
            <w:tcBorders>
              <w:top w:val="single" w:sz="8" w:space="0" w:color="auto"/>
              <w:left w:val="single" w:sz="8" w:space="0" w:color="auto"/>
              <w:right w:val="single" w:sz="8" w:space="0" w:color="000000"/>
            </w:tcBorders>
            <w:shd w:val="clear" w:color="auto" w:fill="auto"/>
          </w:tcPr>
          <w:p w:rsidR="000B2F15" w:rsidRPr="0082552A" w:rsidRDefault="000B2F15" w:rsidP="002F22A0">
            <w:pPr>
              <w:rPr>
                <w:color w:val="000000"/>
                <w:sz w:val="18"/>
                <w:szCs w:val="18"/>
              </w:rPr>
            </w:pPr>
            <w:r w:rsidRPr="0082552A">
              <w:rPr>
                <w:color w:val="000000"/>
                <w:sz w:val="18"/>
                <w:szCs w:val="18"/>
              </w:rPr>
              <w:t>медицинская реабилитация</w:t>
            </w:r>
          </w:p>
          <w:p w:rsidR="000B2F15" w:rsidRPr="0082552A" w:rsidRDefault="000B2F15" w:rsidP="002F22A0">
            <w:pPr>
              <w:rPr>
                <w:color w:val="000000"/>
                <w:sz w:val="18"/>
                <w:szCs w:val="18"/>
              </w:rPr>
            </w:pPr>
            <w:r w:rsidRPr="0082552A">
              <w:rPr>
                <w:color w:val="000000"/>
                <w:sz w:val="18"/>
                <w:szCs w:val="18"/>
              </w:rPr>
              <w:t xml:space="preserve"> в стационарных условиях  </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30.1</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койко-день</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0,039</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2 510,8</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E06351" w:rsidP="002F22A0">
            <w:pPr>
              <w:jc w:val="center"/>
              <w:rPr>
                <w:color w:val="000000"/>
                <w:sz w:val="18"/>
                <w:szCs w:val="18"/>
              </w:rPr>
            </w:pPr>
            <w:r>
              <w:rPr>
                <w:color w:val="000000"/>
                <w:sz w:val="18"/>
                <w:szCs w:val="18"/>
              </w:rPr>
              <w:t>97,92</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67 005,6</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735"/>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82552A" w:rsidRDefault="000B2F15" w:rsidP="002F22A0">
            <w:pPr>
              <w:rPr>
                <w:color w:val="000000"/>
                <w:sz w:val="18"/>
                <w:szCs w:val="18"/>
              </w:rPr>
            </w:pPr>
            <w:r w:rsidRPr="0082552A">
              <w:rPr>
                <w:color w:val="000000"/>
                <w:sz w:val="18"/>
                <w:szCs w:val="18"/>
              </w:rPr>
              <w:t xml:space="preserve">высокотехнологичная медицинская помощь </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30.2</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госпитализации</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0,0042</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168 183,3</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E06351" w:rsidP="002F22A0">
            <w:pPr>
              <w:jc w:val="center"/>
              <w:rPr>
                <w:color w:val="000000"/>
                <w:sz w:val="18"/>
                <w:szCs w:val="18"/>
              </w:rPr>
            </w:pPr>
            <w:r>
              <w:rPr>
                <w:color w:val="000000"/>
                <w:sz w:val="18"/>
                <w:szCs w:val="18"/>
              </w:rPr>
              <w:t>706,37</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483 361,2</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799"/>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AB157D">
            <w:pPr>
              <w:rPr>
                <w:color w:val="000000"/>
                <w:sz w:val="18"/>
                <w:szCs w:val="18"/>
              </w:rPr>
            </w:pPr>
            <w:r w:rsidRPr="00B326A9">
              <w:rPr>
                <w:color w:val="000000"/>
                <w:sz w:val="18"/>
                <w:szCs w:val="18"/>
              </w:rPr>
              <w:t>- медицинская помощь в условиях</w:t>
            </w:r>
            <w:r w:rsidR="00AB157D">
              <w:rPr>
                <w:color w:val="000000"/>
                <w:sz w:val="18"/>
                <w:szCs w:val="18"/>
              </w:rPr>
              <w:t xml:space="preserve"> </w:t>
            </w:r>
            <w:r w:rsidRPr="00B326A9">
              <w:rPr>
                <w:color w:val="000000"/>
                <w:sz w:val="18"/>
                <w:szCs w:val="18"/>
              </w:rPr>
              <w:t xml:space="preserve"> дневного стационара</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31</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лечения</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0,06</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18 936,2</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E06351" w:rsidP="002F22A0">
            <w:pPr>
              <w:jc w:val="center"/>
              <w:rPr>
                <w:color w:val="000000"/>
                <w:sz w:val="18"/>
                <w:szCs w:val="18"/>
              </w:rPr>
            </w:pPr>
            <w:r>
              <w:rPr>
                <w:color w:val="000000"/>
                <w:sz w:val="18"/>
                <w:szCs w:val="18"/>
              </w:rPr>
              <w:t>1 136,17</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777471,4</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825"/>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E06351">
            <w:pPr>
              <w:rPr>
                <w:color w:val="000000"/>
                <w:sz w:val="18"/>
                <w:szCs w:val="18"/>
              </w:rPr>
            </w:pPr>
            <w:r w:rsidRPr="00B326A9">
              <w:rPr>
                <w:color w:val="000000"/>
                <w:sz w:val="18"/>
                <w:szCs w:val="18"/>
              </w:rPr>
              <w:t>2. Медицинская помощь по видам</w:t>
            </w:r>
            <w:r w:rsidR="00E06351">
              <w:rPr>
                <w:color w:val="000000"/>
                <w:sz w:val="18"/>
                <w:szCs w:val="18"/>
              </w:rPr>
              <w:t xml:space="preserve"> </w:t>
            </w:r>
            <w:r w:rsidRPr="00B326A9">
              <w:rPr>
                <w:color w:val="000000"/>
                <w:sz w:val="18"/>
                <w:szCs w:val="18"/>
              </w:rPr>
              <w:t xml:space="preserve"> и забол</w:t>
            </w:r>
            <w:r>
              <w:rPr>
                <w:color w:val="000000"/>
                <w:sz w:val="18"/>
                <w:szCs w:val="18"/>
              </w:rPr>
              <w:t>еваниям сверх базовой программы</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32</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 </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E06351" w:rsidP="002F22A0">
            <w:pPr>
              <w:jc w:val="center"/>
              <w:rPr>
                <w:color w:val="000000"/>
                <w:sz w:val="18"/>
                <w:szCs w:val="18"/>
              </w:rPr>
            </w:pPr>
            <w:r>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27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2B2D9E" w:rsidP="00E06351">
            <w:pPr>
              <w:rPr>
                <w:color w:val="000000"/>
                <w:sz w:val="18"/>
                <w:szCs w:val="18"/>
              </w:rPr>
            </w:pPr>
            <w:r>
              <w:rPr>
                <w:color w:val="000000"/>
                <w:sz w:val="18"/>
                <w:szCs w:val="18"/>
              </w:rPr>
              <w:t xml:space="preserve">- </w:t>
            </w:r>
            <w:r w:rsidR="000B2F15" w:rsidRPr="00B326A9">
              <w:rPr>
                <w:color w:val="000000"/>
                <w:sz w:val="18"/>
                <w:szCs w:val="18"/>
              </w:rPr>
              <w:t>скорая медицинская помощь</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33</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вызов</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1477"/>
        </w:trPr>
        <w:tc>
          <w:tcPr>
            <w:tcW w:w="2427" w:type="dxa"/>
            <w:gridSpan w:val="2"/>
            <w:vMerge w:val="restart"/>
            <w:tcBorders>
              <w:top w:val="single" w:sz="8" w:space="0" w:color="auto"/>
              <w:left w:val="single" w:sz="8" w:space="0" w:color="auto"/>
              <w:right w:val="single" w:sz="8" w:space="0" w:color="000000"/>
            </w:tcBorders>
            <w:shd w:val="clear" w:color="auto" w:fill="auto"/>
          </w:tcPr>
          <w:p w:rsidR="000B2F15" w:rsidRPr="00B326A9" w:rsidRDefault="002B2D9E" w:rsidP="002F22A0">
            <w:pPr>
              <w:jc w:val="both"/>
              <w:rPr>
                <w:color w:val="000000"/>
                <w:sz w:val="18"/>
                <w:szCs w:val="18"/>
              </w:rPr>
            </w:pPr>
            <w:r>
              <w:rPr>
                <w:color w:val="000000"/>
                <w:sz w:val="18"/>
                <w:szCs w:val="18"/>
              </w:rPr>
              <w:t xml:space="preserve">- </w:t>
            </w:r>
            <w:r w:rsidR="000B2F15" w:rsidRPr="00B326A9">
              <w:rPr>
                <w:color w:val="000000"/>
                <w:sz w:val="18"/>
                <w:szCs w:val="18"/>
              </w:rPr>
              <w:t>медицинская помощь в</w:t>
            </w:r>
          </w:p>
          <w:p w:rsidR="000B2F15" w:rsidRPr="00B326A9" w:rsidRDefault="000B2F15" w:rsidP="002F22A0">
            <w:pPr>
              <w:jc w:val="both"/>
              <w:rPr>
                <w:color w:val="000000"/>
                <w:sz w:val="18"/>
                <w:szCs w:val="18"/>
              </w:rPr>
            </w:pPr>
            <w:r w:rsidRPr="00B326A9">
              <w:rPr>
                <w:color w:val="000000"/>
                <w:sz w:val="18"/>
                <w:szCs w:val="18"/>
              </w:rPr>
              <w:t>амбулаторных условиях</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rFonts w:ascii="Arial" w:hAnsi="Arial" w:cs="Arial"/>
                <w:sz w:val="20"/>
              </w:rPr>
            </w:pPr>
            <w:r w:rsidRPr="00B326A9">
              <w:rPr>
                <w:rFonts w:ascii="Arial" w:hAnsi="Arial" w:cs="Arial"/>
                <w:sz w:val="20"/>
              </w:rPr>
              <w:t> </w:t>
            </w:r>
          </w:p>
          <w:p w:rsidR="000B2F15" w:rsidRPr="00B326A9" w:rsidRDefault="000B2F15" w:rsidP="002F22A0">
            <w:pPr>
              <w:rPr>
                <w:color w:val="000000"/>
                <w:sz w:val="18"/>
                <w:szCs w:val="18"/>
              </w:rPr>
            </w:pPr>
            <w:r w:rsidRPr="00B326A9">
              <w:rPr>
                <w:rFonts w:ascii="Arial" w:hAnsi="Arial" w:cs="Arial"/>
                <w:sz w:val="20"/>
              </w:rPr>
              <w:t> </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34.1</w:t>
            </w:r>
          </w:p>
        </w:tc>
        <w:tc>
          <w:tcPr>
            <w:tcW w:w="1782" w:type="dxa"/>
            <w:tcBorders>
              <w:top w:val="nil"/>
              <w:left w:val="nil"/>
              <w:bottom w:val="single" w:sz="4" w:space="0" w:color="auto"/>
              <w:right w:val="single" w:sz="8" w:space="0" w:color="auto"/>
            </w:tcBorders>
            <w:shd w:val="clear" w:color="auto" w:fill="auto"/>
          </w:tcPr>
          <w:p w:rsidR="000B2F15" w:rsidRPr="00B326A9" w:rsidRDefault="000B2F15" w:rsidP="003115CD">
            <w:pPr>
              <w:rPr>
                <w:color w:val="000000"/>
                <w:sz w:val="18"/>
                <w:szCs w:val="18"/>
              </w:rPr>
            </w:pPr>
            <w:r w:rsidRPr="00B326A9">
              <w:rPr>
                <w:color w:val="000000"/>
                <w:sz w:val="18"/>
                <w:szCs w:val="18"/>
              </w:rPr>
              <w:t xml:space="preserve">посещение с </w:t>
            </w:r>
          </w:p>
          <w:p w:rsidR="000B2F15" w:rsidRPr="00B326A9" w:rsidRDefault="000B2F15" w:rsidP="003115CD">
            <w:pPr>
              <w:rPr>
                <w:color w:val="000000"/>
                <w:sz w:val="18"/>
                <w:szCs w:val="18"/>
              </w:rPr>
            </w:pPr>
            <w:r w:rsidRPr="00B326A9">
              <w:rPr>
                <w:color w:val="000000"/>
                <w:sz w:val="18"/>
                <w:szCs w:val="18"/>
              </w:rPr>
              <w:t>профилактическими и иными целями</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480"/>
        </w:trPr>
        <w:tc>
          <w:tcPr>
            <w:tcW w:w="2427" w:type="dxa"/>
            <w:gridSpan w:val="2"/>
            <w:vMerge/>
            <w:tcBorders>
              <w:left w:val="single" w:sz="8" w:space="0" w:color="auto"/>
              <w:right w:val="single" w:sz="8" w:space="0" w:color="000000"/>
            </w:tcBorders>
            <w:shd w:val="clear" w:color="auto" w:fill="auto"/>
          </w:tcPr>
          <w:p w:rsidR="000B2F15" w:rsidRPr="00B326A9" w:rsidRDefault="000B2F15" w:rsidP="002F22A0">
            <w:pPr>
              <w:rPr>
                <w:rFonts w:ascii="Arial" w:hAnsi="Arial" w:cs="Arial"/>
                <w:sz w:val="20"/>
              </w:rPr>
            </w:pPr>
          </w:p>
        </w:tc>
        <w:tc>
          <w:tcPr>
            <w:tcW w:w="1062" w:type="dxa"/>
            <w:gridSpan w:val="2"/>
            <w:vMerge w:val="restart"/>
            <w:tcBorders>
              <w:top w:val="nil"/>
              <w:left w:val="single" w:sz="8" w:space="0" w:color="auto"/>
              <w:bottom w:val="single" w:sz="8" w:space="0" w:color="000000"/>
              <w:right w:val="single" w:sz="4"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34.2</w:t>
            </w:r>
          </w:p>
        </w:tc>
        <w:tc>
          <w:tcPr>
            <w:tcW w:w="1782" w:type="dxa"/>
            <w:tcBorders>
              <w:top w:val="single" w:sz="4" w:space="0" w:color="auto"/>
              <w:left w:val="single" w:sz="4" w:space="0" w:color="auto"/>
              <w:right w:val="single" w:sz="4" w:space="0" w:color="auto"/>
            </w:tcBorders>
            <w:shd w:val="clear" w:color="auto" w:fill="auto"/>
          </w:tcPr>
          <w:p w:rsidR="00B61715" w:rsidRPr="00B326A9" w:rsidRDefault="000B2F15" w:rsidP="003115CD">
            <w:pPr>
              <w:rPr>
                <w:color w:val="000000"/>
                <w:sz w:val="18"/>
                <w:szCs w:val="18"/>
              </w:rPr>
            </w:pPr>
            <w:r w:rsidRPr="00B326A9">
              <w:rPr>
                <w:color w:val="000000"/>
                <w:sz w:val="18"/>
                <w:szCs w:val="18"/>
              </w:rPr>
              <w:t xml:space="preserve">посещение по </w:t>
            </w:r>
            <w:r w:rsidR="00B61715" w:rsidRPr="00B326A9">
              <w:rPr>
                <w:color w:val="000000"/>
                <w:sz w:val="18"/>
                <w:szCs w:val="18"/>
              </w:rPr>
              <w:t xml:space="preserve">неотложной медицинской </w:t>
            </w:r>
          </w:p>
          <w:p w:rsidR="000B2F15" w:rsidRPr="00B326A9" w:rsidRDefault="00B61715" w:rsidP="003115CD">
            <w:pPr>
              <w:rPr>
                <w:color w:val="000000"/>
                <w:sz w:val="18"/>
                <w:szCs w:val="18"/>
              </w:rPr>
            </w:pPr>
            <w:r w:rsidRPr="00B326A9">
              <w:rPr>
                <w:color w:val="000000"/>
                <w:sz w:val="18"/>
                <w:szCs w:val="18"/>
              </w:rPr>
              <w:t>помощи</w:t>
            </w:r>
          </w:p>
        </w:tc>
        <w:tc>
          <w:tcPr>
            <w:tcW w:w="1433" w:type="dxa"/>
            <w:vMerge w:val="restart"/>
            <w:tcBorders>
              <w:top w:val="nil"/>
              <w:left w:val="single" w:sz="4"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vMerge w:val="restart"/>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vMerge w:val="restart"/>
            <w:tcBorders>
              <w:top w:val="nil"/>
              <w:left w:val="single" w:sz="8" w:space="0" w:color="auto"/>
              <w:bottom w:val="single" w:sz="8" w:space="0" w:color="000000"/>
              <w:right w:val="single" w:sz="8" w:space="0" w:color="auto"/>
            </w:tcBorders>
          </w:tcPr>
          <w:p w:rsidR="000B2F15" w:rsidRPr="00B326A9" w:rsidRDefault="000B2F15" w:rsidP="00B61715">
            <w:pPr>
              <w:jc w:val="center"/>
              <w:rPr>
                <w:color w:val="000000"/>
                <w:sz w:val="18"/>
                <w:szCs w:val="18"/>
              </w:rPr>
            </w:pPr>
            <w:r w:rsidRPr="00B326A9">
              <w:rPr>
                <w:color w:val="000000"/>
                <w:sz w:val="18"/>
                <w:szCs w:val="18"/>
              </w:rPr>
              <w:t>X</w:t>
            </w:r>
          </w:p>
          <w:p w:rsidR="000B2F15" w:rsidRPr="00B326A9" w:rsidRDefault="000B2F15" w:rsidP="00B61715">
            <w:pPr>
              <w:jc w:val="center"/>
              <w:rPr>
                <w:color w:val="000000"/>
                <w:sz w:val="18"/>
                <w:szCs w:val="18"/>
              </w:rPr>
            </w:pPr>
          </w:p>
        </w:tc>
        <w:tc>
          <w:tcPr>
            <w:tcW w:w="1312" w:type="dxa"/>
            <w:vMerge w:val="restart"/>
            <w:tcBorders>
              <w:top w:val="nil"/>
              <w:left w:val="single" w:sz="8" w:space="0" w:color="auto"/>
              <w:bottom w:val="single" w:sz="8" w:space="0" w:color="000000"/>
              <w:right w:val="single" w:sz="8" w:space="0" w:color="auto"/>
            </w:tcBorders>
          </w:tcPr>
          <w:p w:rsidR="000B2F15" w:rsidRPr="00B326A9" w:rsidRDefault="000B2F15" w:rsidP="00B61715">
            <w:pPr>
              <w:jc w:val="center"/>
              <w:rPr>
                <w:color w:val="000000"/>
                <w:sz w:val="18"/>
                <w:szCs w:val="18"/>
              </w:rPr>
            </w:pPr>
            <w:r w:rsidRPr="00B326A9">
              <w:rPr>
                <w:color w:val="000000"/>
                <w:sz w:val="18"/>
                <w:szCs w:val="18"/>
              </w:rPr>
              <w:t>0</w:t>
            </w:r>
          </w:p>
          <w:p w:rsidR="000B2F15" w:rsidRPr="00B326A9" w:rsidRDefault="000B2F15" w:rsidP="00B61715">
            <w:pPr>
              <w:jc w:val="center"/>
              <w:rPr>
                <w:color w:val="000000"/>
                <w:sz w:val="18"/>
                <w:szCs w:val="18"/>
              </w:rPr>
            </w:pPr>
          </w:p>
        </w:tc>
        <w:tc>
          <w:tcPr>
            <w:tcW w:w="1124" w:type="dxa"/>
            <w:vMerge w:val="restart"/>
            <w:tcBorders>
              <w:top w:val="nil"/>
              <w:left w:val="single" w:sz="8" w:space="0" w:color="auto"/>
              <w:bottom w:val="single" w:sz="8" w:space="0" w:color="000000"/>
              <w:right w:val="single" w:sz="8" w:space="0" w:color="auto"/>
            </w:tcBorders>
            <w:shd w:val="clear" w:color="auto" w:fill="auto"/>
          </w:tcPr>
          <w:p w:rsidR="000B2F15" w:rsidRPr="00B326A9" w:rsidRDefault="000B2F15" w:rsidP="00B61715">
            <w:pPr>
              <w:jc w:val="center"/>
              <w:rPr>
                <w:color w:val="000000"/>
                <w:sz w:val="18"/>
                <w:szCs w:val="18"/>
              </w:rPr>
            </w:pPr>
            <w:r w:rsidRPr="00B326A9">
              <w:rPr>
                <w:color w:val="000000"/>
                <w:sz w:val="18"/>
                <w:szCs w:val="18"/>
              </w:rPr>
              <w:t>X</w:t>
            </w:r>
          </w:p>
        </w:tc>
        <w:tc>
          <w:tcPr>
            <w:tcW w:w="1078" w:type="dxa"/>
            <w:vMerge w:val="restart"/>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vMerge w:val="restart"/>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301"/>
        </w:trPr>
        <w:tc>
          <w:tcPr>
            <w:tcW w:w="2427" w:type="dxa"/>
            <w:gridSpan w:val="2"/>
            <w:vMerge/>
            <w:tcBorders>
              <w:left w:val="single" w:sz="8" w:space="0" w:color="auto"/>
              <w:right w:val="single" w:sz="8" w:space="0" w:color="000000"/>
            </w:tcBorders>
            <w:shd w:val="clear" w:color="auto" w:fill="auto"/>
          </w:tcPr>
          <w:p w:rsidR="000B2F15" w:rsidRPr="00B326A9" w:rsidRDefault="000B2F15" w:rsidP="002F22A0">
            <w:pPr>
              <w:rPr>
                <w:rFonts w:ascii="Arial" w:hAnsi="Arial" w:cs="Arial"/>
                <w:sz w:val="20"/>
              </w:rPr>
            </w:pPr>
          </w:p>
        </w:tc>
        <w:tc>
          <w:tcPr>
            <w:tcW w:w="1062" w:type="dxa"/>
            <w:gridSpan w:val="2"/>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782" w:type="dxa"/>
            <w:tcBorders>
              <w:left w:val="nil"/>
              <w:bottom w:val="single" w:sz="4" w:space="0" w:color="auto"/>
              <w:right w:val="single" w:sz="8" w:space="0" w:color="auto"/>
            </w:tcBorders>
            <w:shd w:val="clear" w:color="auto" w:fill="auto"/>
          </w:tcPr>
          <w:p w:rsidR="000B2F15" w:rsidRPr="00B326A9" w:rsidRDefault="000B2F15" w:rsidP="002F22A0">
            <w:pPr>
              <w:jc w:val="both"/>
              <w:rPr>
                <w:color w:val="000000"/>
                <w:sz w:val="18"/>
                <w:szCs w:val="18"/>
              </w:rPr>
            </w:pPr>
          </w:p>
        </w:tc>
        <w:tc>
          <w:tcPr>
            <w:tcW w:w="1433"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433"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124" w:type="dxa"/>
            <w:vMerge/>
            <w:tcBorders>
              <w:top w:val="nil"/>
              <w:left w:val="nil"/>
              <w:bottom w:val="single" w:sz="8" w:space="0" w:color="auto"/>
              <w:right w:val="single" w:sz="8" w:space="0" w:color="auto"/>
            </w:tcBorders>
            <w:shd w:val="clear" w:color="auto" w:fill="auto"/>
          </w:tcPr>
          <w:p w:rsidR="000B2F15" w:rsidRPr="00B326A9" w:rsidRDefault="000B2F15" w:rsidP="002F22A0">
            <w:pPr>
              <w:rPr>
                <w:color w:val="000000"/>
                <w:sz w:val="18"/>
                <w:szCs w:val="18"/>
              </w:rPr>
            </w:pPr>
          </w:p>
        </w:tc>
        <w:tc>
          <w:tcPr>
            <w:tcW w:w="1312" w:type="dxa"/>
            <w:vMerge/>
            <w:tcBorders>
              <w:top w:val="nil"/>
              <w:left w:val="nil"/>
              <w:bottom w:val="single" w:sz="8" w:space="0" w:color="auto"/>
              <w:right w:val="single" w:sz="8" w:space="0" w:color="auto"/>
            </w:tcBorders>
            <w:shd w:val="clear" w:color="auto" w:fill="auto"/>
          </w:tcPr>
          <w:p w:rsidR="000B2F15" w:rsidRPr="00B326A9" w:rsidRDefault="000B2F15" w:rsidP="002F22A0">
            <w:pPr>
              <w:rPr>
                <w:color w:val="000000"/>
                <w:sz w:val="18"/>
                <w:szCs w:val="18"/>
              </w:rPr>
            </w:pPr>
          </w:p>
        </w:tc>
        <w:tc>
          <w:tcPr>
            <w:tcW w:w="1124"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1078"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c>
          <w:tcPr>
            <w:tcW w:w="742" w:type="dxa"/>
            <w:vMerge/>
            <w:tcBorders>
              <w:top w:val="nil"/>
              <w:left w:val="single" w:sz="8" w:space="0" w:color="auto"/>
              <w:bottom w:val="single" w:sz="8" w:space="0" w:color="000000"/>
              <w:right w:val="single" w:sz="8" w:space="0" w:color="auto"/>
            </w:tcBorders>
            <w:vAlign w:val="center"/>
          </w:tcPr>
          <w:p w:rsidR="000B2F15" w:rsidRPr="00B326A9" w:rsidRDefault="000B2F15" w:rsidP="002F22A0">
            <w:pPr>
              <w:rPr>
                <w:color w:val="000000"/>
                <w:sz w:val="18"/>
                <w:szCs w:val="18"/>
              </w:rPr>
            </w:pPr>
          </w:p>
        </w:tc>
      </w:tr>
      <w:tr w:rsidR="000B2F15" w:rsidRPr="00B326A9" w:rsidTr="005010BC">
        <w:trPr>
          <w:trHeight w:val="270"/>
        </w:trPr>
        <w:tc>
          <w:tcPr>
            <w:tcW w:w="2427" w:type="dxa"/>
            <w:gridSpan w:val="2"/>
            <w:vMerge/>
            <w:tcBorders>
              <w:left w:val="single" w:sz="8" w:space="0" w:color="auto"/>
              <w:bottom w:val="single" w:sz="8" w:space="0" w:color="auto"/>
              <w:right w:val="single" w:sz="8" w:space="0" w:color="000000"/>
            </w:tcBorders>
            <w:shd w:val="clear" w:color="auto" w:fill="auto"/>
          </w:tcPr>
          <w:p w:rsidR="000B2F15" w:rsidRPr="00B326A9" w:rsidRDefault="000B2F15" w:rsidP="002F22A0">
            <w:pPr>
              <w:rPr>
                <w:rFonts w:ascii="Arial" w:hAnsi="Arial" w:cs="Arial"/>
                <w:sz w:val="20"/>
              </w:rPr>
            </w:pP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34.3</w:t>
            </w:r>
          </w:p>
        </w:tc>
        <w:tc>
          <w:tcPr>
            <w:tcW w:w="1782" w:type="dxa"/>
            <w:tcBorders>
              <w:top w:val="single" w:sz="4" w:space="0" w:color="auto"/>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обращение</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949"/>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5010BC">
            <w:pPr>
              <w:rPr>
                <w:color w:val="000000"/>
                <w:sz w:val="18"/>
                <w:szCs w:val="18"/>
              </w:rPr>
            </w:pPr>
            <w:r>
              <w:rPr>
                <w:color w:val="000000"/>
                <w:sz w:val="18"/>
                <w:szCs w:val="18"/>
              </w:rPr>
              <w:t>-</w:t>
            </w:r>
            <w:r w:rsidRPr="00B326A9">
              <w:rPr>
                <w:color w:val="000000"/>
                <w:sz w:val="18"/>
                <w:szCs w:val="18"/>
              </w:rPr>
              <w:t>специализированная медицинская помощь</w:t>
            </w:r>
          </w:p>
          <w:p w:rsidR="000B2F15" w:rsidRPr="00B326A9" w:rsidRDefault="000B2F15" w:rsidP="005010BC">
            <w:pPr>
              <w:rPr>
                <w:color w:val="000000"/>
                <w:sz w:val="18"/>
                <w:szCs w:val="18"/>
              </w:rPr>
            </w:pPr>
            <w:r w:rsidRPr="00B326A9">
              <w:rPr>
                <w:color w:val="000000"/>
                <w:sz w:val="18"/>
                <w:szCs w:val="18"/>
              </w:rPr>
              <w:t xml:space="preserve"> в ста</w:t>
            </w:r>
            <w:r>
              <w:rPr>
                <w:color w:val="000000"/>
                <w:sz w:val="18"/>
                <w:szCs w:val="18"/>
              </w:rPr>
              <w:t>ционарных условиях, в том числе</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35</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госпитализации</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48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82552A" w:rsidRDefault="000B2F15" w:rsidP="005010BC">
            <w:pPr>
              <w:rPr>
                <w:color w:val="000000"/>
                <w:sz w:val="18"/>
                <w:szCs w:val="18"/>
              </w:rPr>
            </w:pPr>
            <w:r w:rsidRPr="0082552A">
              <w:rPr>
                <w:color w:val="000000"/>
                <w:sz w:val="18"/>
                <w:szCs w:val="18"/>
              </w:rPr>
              <w:t xml:space="preserve">медицинская реабилитация в стационарных условиях  </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35.1</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койко-день</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735"/>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82552A" w:rsidRDefault="000B2F15" w:rsidP="005010BC">
            <w:pPr>
              <w:rPr>
                <w:color w:val="000000"/>
                <w:sz w:val="18"/>
                <w:szCs w:val="18"/>
              </w:rPr>
            </w:pPr>
            <w:r w:rsidRPr="0082552A">
              <w:rPr>
                <w:color w:val="000000"/>
                <w:sz w:val="18"/>
                <w:szCs w:val="18"/>
              </w:rPr>
              <w:t xml:space="preserve">высокотехнологичная медицинская помощь </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35.2</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госпитализации</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710"/>
        </w:trPr>
        <w:tc>
          <w:tcPr>
            <w:tcW w:w="2427" w:type="dxa"/>
            <w:gridSpan w:val="2"/>
            <w:tcBorders>
              <w:top w:val="single" w:sz="8" w:space="0" w:color="auto"/>
              <w:left w:val="single" w:sz="8" w:space="0" w:color="auto"/>
              <w:right w:val="single" w:sz="8" w:space="0" w:color="000000"/>
            </w:tcBorders>
            <w:shd w:val="clear" w:color="auto" w:fill="auto"/>
          </w:tcPr>
          <w:p w:rsidR="000B2F15" w:rsidRPr="00B326A9" w:rsidRDefault="000B2F15" w:rsidP="005010BC">
            <w:pPr>
              <w:rPr>
                <w:color w:val="000000"/>
                <w:sz w:val="18"/>
                <w:szCs w:val="18"/>
              </w:rPr>
            </w:pPr>
            <w:r w:rsidRPr="00B326A9">
              <w:rPr>
                <w:color w:val="000000"/>
                <w:sz w:val="18"/>
                <w:szCs w:val="18"/>
              </w:rPr>
              <w:t>- медицинская помощь в условиях дневного стационара</w:t>
            </w:r>
          </w:p>
        </w:tc>
        <w:tc>
          <w:tcPr>
            <w:tcW w:w="1062" w:type="dxa"/>
            <w:gridSpan w:val="2"/>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36</w:t>
            </w:r>
          </w:p>
        </w:tc>
        <w:tc>
          <w:tcPr>
            <w:tcW w:w="178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случай лечения</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single" w:sz="8" w:space="0" w:color="auto"/>
              <w:bottom w:val="single" w:sz="8" w:space="0" w:color="000000"/>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27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0B2F15" w:rsidP="005010BC">
            <w:pPr>
              <w:rPr>
                <w:color w:val="000000"/>
                <w:sz w:val="18"/>
                <w:szCs w:val="18"/>
              </w:rPr>
            </w:pPr>
            <w:r w:rsidRPr="00B326A9">
              <w:rPr>
                <w:color w:val="000000"/>
                <w:sz w:val="18"/>
                <w:szCs w:val="18"/>
              </w:rPr>
              <w:t>- паллиативная медицинская помощь</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37</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rPr>
                <w:color w:val="000000"/>
                <w:sz w:val="18"/>
                <w:szCs w:val="18"/>
              </w:rPr>
            </w:pPr>
            <w:r w:rsidRPr="00B326A9">
              <w:rPr>
                <w:color w:val="000000"/>
                <w:sz w:val="18"/>
                <w:szCs w:val="18"/>
              </w:rPr>
              <w:t>койко-день</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5010BC" w:rsidP="002F22A0">
            <w:pPr>
              <w:jc w:val="center"/>
              <w:rPr>
                <w:color w:val="000000"/>
                <w:sz w:val="18"/>
                <w:szCs w:val="18"/>
              </w:rPr>
            </w:pPr>
            <w:r>
              <w:rPr>
                <w:color w:val="000000"/>
                <w:sz w:val="18"/>
                <w:szCs w:val="18"/>
              </w:rPr>
              <w:t>Х</w:t>
            </w:r>
          </w:p>
        </w:tc>
        <w:tc>
          <w:tcPr>
            <w:tcW w:w="1312" w:type="dxa"/>
            <w:tcBorders>
              <w:top w:val="nil"/>
              <w:left w:val="nil"/>
              <w:bottom w:val="single" w:sz="8" w:space="0" w:color="auto"/>
              <w:right w:val="single" w:sz="8" w:space="0" w:color="auto"/>
            </w:tcBorders>
            <w:shd w:val="clear" w:color="auto" w:fill="auto"/>
          </w:tcPr>
          <w:p w:rsidR="000B2F15" w:rsidRPr="00B326A9" w:rsidRDefault="005010BC" w:rsidP="002F22A0">
            <w:pPr>
              <w:jc w:val="center"/>
              <w:rPr>
                <w:color w:val="000000"/>
                <w:sz w:val="18"/>
                <w:szCs w:val="18"/>
              </w:rPr>
            </w:pPr>
            <w:r>
              <w:rPr>
                <w:color w:val="000000"/>
                <w:sz w:val="18"/>
                <w:szCs w:val="18"/>
              </w:rPr>
              <w:t>0</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0</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r>
      <w:tr w:rsidR="000B2F15" w:rsidRPr="00B326A9" w:rsidTr="005010BC">
        <w:trPr>
          <w:trHeight w:val="270"/>
        </w:trPr>
        <w:tc>
          <w:tcPr>
            <w:tcW w:w="2427" w:type="dxa"/>
            <w:gridSpan w:val="2"/>
            <w:tcBorders>
              <w:top w:val="single" w:sz="8" w:space="0" w:color="auto"/>
              <w:left w:val="single" w:sz="8" w:space="0" w:color="auto"/>
              <w:bottom w:val="single" w:sz="8" w:space="0" w:color="auto"/>
              <w:right w:val="single" w:sz="8" w:space="0" w:color="000000"/>
            </w:tcBorders>
            <w:shd w:val="clear" w:color="auto" w:fill="auto"/>
          </w:tcPr>
          <w:p w:rsidR="000B2F15" w:rsidRPr="00B326A9" w:rsidRDefault="000B2F15" w:rsidP="002F22A0">
            <w:pPr>
              <w:jc w:val="both"/>
              <w:rPr>
                <w:color w:val="000000"/>
                <w:sz w:val="18"/>
                <w:szCs w:val="18"/>
              </w:rPr>
            </w:pPr>
            <w:r w:rsidRPr="00B326A9">
              <w:rPr>
                <w:color w:val="000000"/>
                <w:sz w:val="18"/>
                <w:szCs w:val="18"/>
              </w:rPr>
              <w:t>Итого (сумма строк 01 + 15 + 20)</w:t>
            </w:r>
          </w:p>
        </w:tc>
        <w:tc>
          <w:tcPr>
            <w:tcW w:w="1062" w:type="dxa"/>
            <w:gridSpan w:val="2"/>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38</w:t>
            </w:r>
          </w:p>
        </w:tc>
        <w:tc>
          <w:tcPr>
            <w:tcW w:w="1782" w:type="dxa"/>
            <w:tcBorders>
              <w:top w:val="nil"/>
              <w:left w:val="nil"/>
              <w:bottom w:val="single" w:sz="8" w:space="0" w:color="auto"/>
              <w:right w:val="single" w:sz="8" w:space="0" w:color="auto"/>
            </w:tcBorders>
            <w:shd w:val="clear" w:color="auto" w:fill="auto"/>
          </w:tcPr>
          <w:p w:rsidR="000B2F15" w:rsidRPr="00B326A9" w:rsidRDefault="000B2F15" w:rsidP="002F22A0">
            <w:pPr>
              <w:jc w:val="both"/>
              <w:rPr>
                <w:color w:val="000000"/>
                <w:sz w:val="18"/>
                <w:szCs w:val="18"/>
              </w:rPr>
            </w:pPr>
            <w:r w:rsidRPr="00B326A9">
              <w:rPr>
                <w:color w:val="000000"/>
                <w:sz w:val="18"/>
                <w:szCs w:val="18"/>
              </w:rPr>
              <w:t> </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433"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X</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2 185,73</w:t>
            </w:r>
          </w:p>
        </w:tc>
        <w:tc>
          <w:tcPr>
            <w:tcW w:w="131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13 454,13</w:t>
            </w:r>
          </w:p>
        </w:tc>
        <w:tc>
          <w:tcPr>
            <w:tcW w:w="1124"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1 377 636,9</w:t>
            </w:r>
          </w:p>
        </w:tc>
        <w:tc>
          <w:tcPr>
            <w:tcW w:w="1078"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9 206 512,8</w:t>
            </w:r>
          </w:p>
        </w:tc>
        <w:tc>
          <w:tcPr>
            <w:tcW w:w="742" w:type="dxa"/>
            <w:tcBorders>
              <w:top w:val="nil"/>
              <w:left w:val="nil"/>
              <w:bottom w:val="single" w:sz="8" w:space="0" w:color="auto"/>
              <w:right w:val="single" w:sz="8" w:space="0" w:color="auto"/>
            </w:tcBorders>
            <w:shd w:val="clear" w:color="auto" w:fill="auto"/>
          </w:tcPr>
          <w:p w:rsidR="000B2F15" w:rsidRPr="00B326A9" w:rsidRDefault="000B2F15" w:rsidP="002F22A0">
            <w:pPr>
              <w:jc w:val="center"/>
              <w:rPr>
                <w:color w:val="000000"/>
                <w:sz w:val="18"/>
                <w:szCs w:val="18"/>
              </w:rPr>
            </w:pPr>
            <w:r w:rsidRPr="00B326A9">
              <w:rPr>
                <w:color w:val="000000"/>
                <w:sz w:val="18"/>
                <w:szCs w:val="18"/>
              </w:rPr>
              <w:t>100</w:t>
            </w:r>
          </w:p>
        </w:tc>
      </w:tr>
      <w:tr w:rsidR="000B2F15" w:rsidRPr="00B326A9" w:rsidTr="005010BC">
        <w:trPr>
          <w:trHeight w:val="720"/>
        </w:trPr>
        <w:tc>
          <w:tcPr>
            <w:tcW w:w="13517" w:type="dxa"/>
            <w:gridSpan w:val="12"/>
            <w:tcBorders>
              <w:top w:val="nil"/>
              <w:left w:val="nil"/>
              <w:bottom w:val="nil"/>
              <w:right w:val="nil"/>
            </w:tcBorders>
            <w:shd w:val="clear" w:color="auto" w:fill="auto"/>
            <w:vAlign w:val="bottom"/>
          </w:tcPr>
          <w:p w:rsidR="000B2F15" w:rsidRPr="00B326A9" w:rsidRDefault="000B2F15" w:rsidP="002F22A0">
            <w:pPr>
              <w:jc w:val="both"/>
              <w:rPr>
                <w:sz w:val="20"/>
              </w:rPr>
            </w:pPr>
            <w:r w:rsidRPr="00B326A9">
              <w:rPr>
                <w:sz w:val="20"/>
              </w:rPr>
              <w:t xml:space="preserve">* Без учета финансовых средств консолидированного бюджета Республики Карелия на приобретение оборудования для медицинских организаций, работающих в системе ОМС (затраты, не вошедшие в тариф). </w:t>
            </w:r>
          </w:p>
        </w:tc>
      </w:tr>
      <w:tr w:rsidR="000B2F15" w:rsidRPr="00B326A9" w:rsidTr="00F42675">
        <w:trPr>
          <w:trHeight w:val="645"/>
        </w:trPr>
        <w:tc>
          <w:tcPr>
            <w:tcW w:w="13517" w:type="dxa"/>
            <w:gridSpan w:val="12"/>
            <w:tcBorders>
              <w:top w:val="nil"/>
              <w:left w:val="nil"/>
              <w:bottom w:val="nil"/>
              <w:right w:val="nil"/>
            </w:tcBorders>
            <w:shd w:val="clear" w:color="auto" w:fill="auto"/>
          </w:tcPr>
          <w:p w:rsidR="000B2F15" w:rsidRPr="00B326A9" w:rsidRDefault="000B2F15" w:rsidP="00F42675">
            <w:pPr>
              <w:jc w:val="both"/>
              <w:rPr>
                <w:sz w:val="20"/>
              </w:rPr>
            </w:pPr>
            <w:r w:rsidRPr="00B326A9">
              <w:rPr>
                <w:sz w:val="20"/>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tc>
      </w:tr>
      <w:tr w:rsidR="000B2F15" w:rsidRPr="00B326A9" w:rsidTr="00F42675">
        <w:trPr>
          <w:trHeight w:val="570"/>
        </w:trPr>
        <w:tc>
          <w:tcPr>
            <w:tcW w:w="13517" w:type="dxa"/>
            <w:gridSpan w:val="12"/>
            <w:tcBorders>
              <w:top w:val="nil"/>
              <w:left w:val="nil"/>
              <w:bottom w:val="nil"/>
              <w:right w:val="nil"/>
            </w:tcBorders>
            <w:shd w:val="clear" w:color="auto" w:fill="auto"/>
          </w:tcPr>
          <w:p w:rsidR="000B2F15" w:rsidRDefault="000B2F15" w:rsidP="00F42675">
            <w:pPr>
              <w:jc w:val="both"/>
              <w:rPr>
                <w:sz w:val="20"/>
              </w:rPr>
            </w:pPr>
            <w:r w:rsidRPr="00B326A9">
              <w:rPr>
                <w:sz w:val="20"/>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F42675" w:rsidRPr="00B326A9" w:rsidRDefault="00F42675" w:rsidP="00F42675">
            <w:pPr>
              <w:jc w:val="both"/>
              <w:rPr>
                <w:sz w:val="20"/>
              </w:rPr>
            </w:pPr>
            <w:r w:rsidRPr="00B326A9">
              <w:rPr>
                <w:sz w:val="20"/>
              </w:rPr>
              <w:t>****</w:t>
            </w:r>
            <w:r>
              <w:rPr>
                <w:sz w:val="20"/>
              </w:rPr>
              <w:t xml:space="preserve"> Затраты на административно-управленческий персонал страховых медицинских организаций.</w:t>
            </w:r>
          </w:p>
        </w:tc>
      </w:tr>
    </w:tbl>
    <w:p w:rsidR="005010BC" w:rsidRDefault="005010BC"/>
    <w:p w:rsidR="00AC5E75" w:rsidRPr="00B326A9" w:rsidRDefault="00AC5E75" w:rsidP="00AC5E75">
      <w:pPr>
        <w:pStyle w:val="ConsPlusNormal"/>
        <w:tabs>
          <w:tab w:val="left" w:pos="180"/>
          <w:tab w:val="left" w:pos="5400"/>
          <w:tab w:val="left" w:pos="5580"/>
        </w:tabs>
        <w:ind w:right="-143" w:firstLine="5387"/>
        <w:jc w:val="both"/>
        <w:rPr>
          <w:rFonts w:ascii="Times New Roman" w:hAnsi="Times New Roman" w:cs="Times New Roman"/>
          <w:color w:val="000000"/>
          <w:sz w:val="28"/>
          <w:szCs w:val="28"/>
        </w:rPr>
      </w:pPr>
      <w:r w:rsidRPr="00B326A9">
        <w:rPr>
          <w:rFonts w:ascii="Times New Roman" w:hAnsi="Times New Roman" w:cs="Times New Roman"/>
          <w:color w:val="000000"/>
          <w:sz w:val="28"/>
          <w:szCs w:val="28"/>
        </w:rPr>
        <w:t xml:space="preserve">                                                                                          Приложение 12 </w:t>
      </w:r>
    </w:p>
    <w:p w:rsidR="00AC5E75" w:rsidRPr="00B326A9" w:rsidRDefault="00AC5E75" w:rsidP="00AC5E75">
      <w:pPr>
        <w:pStyle w:val="ConsPlusNormal"/>
        <w:tabs>
          <w:tab w:val="left" w:pos="180"/>
          <w:tab w:val="left" w:pos="5400"/>
          <w:tab w:val="left" w:pos="5580"/>
        </w:tabs>
        <w:ind w:right="-143" w:firstLine="5387"/>
        <w:jc w:val="both"/>
        <w:rPr>
          <w:rFonts w:ascii="Times New Roman" w:hAnsi="Times New Roman" w:cs="Times New Roman"/>
          <w:color w:val="000000"/>
          <w:sz w:val="28"/>
          <w:szCs w:val="28"/>
        </w:rPr>
      </w:pP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r>
      <w:r w:rsidRPr="00B326A9">
        <w:rPr>
          <w:rFonts w:ascii="Times New Roman" w:hAnsi="Times New Roman" w:cs="Times New Roman"/>
          <w:color w:val="000000"/>
          <w:sz w:val="28"/>
          <w:szCs w:val="28"/>
        </w:rPr>
        <w:tab/>
        <w:t xml:space="preserve">    к Программе</w:t>
      </w:r>
    </w:p>
    <w:p w:rsidR="00AC5E75" w:rsidRPr="00B326A9" w:rsidRDefault="00AC5E75" w:rsidP="00AC5E75">
      <w:pPr>
        <w:pStyle w:val="ConsPlusNormal"/>
        <w:tabs>
          <w:tab w:val="left" w:pos="180"/>
          <w:tab w:val="left" w:pos="5400"/>
          <w:tab w:val="left" w:pos="5580"/>
        </w:tabs>
        <w:ind w:right="-143" w:firstLine="0"/>
        <w:jc w:val="both"/>
        <w:rPr>
          <w:color w:val="000000"/>
          <w:sz w:val="28"/>
          <w:szCs w:val="28"/>
        </w:rPr>
      </w:pPr>
    </w:p>
    <w:p w:rsidR="00AC5E75" w:rsidRPr="00B326A9" w:rsidRDefault="00AC5E75" w:rsidP="00AC5E75">
      <w:pPr>
        <w:widowControl w:val="0"/>
        <w:autoSpaceDE w:val="0"/>
        <w:autoSpaceDN w:val="0"/>
        <w:adjustRightInd w:val="0"/>
        <w:jc w:val="center"/>
      </w:pPr>
      <w:r w:rsidRPr="00B326A9">
        <w:t>Объемы</w:t>
      </w:r>
    </w:p>
    <w:p w:rsidR="00AC5E75" w:rsidRPr="00B326A9" w:rsidRDefault="00AC5E75" w:rsidP="00AC5E75">
      <w:pPr>
        <w:widowControl w:val="0"/>
        <w:autoSpaceDE w:val="0"/>
        <w:autoSpaceDN w:val="0"/>
        <w:adjustRightInd w:val="0"/>
        <w:jc w:val="center"/>
      </w:pPr>
      <w:r w:rsidRPr="00B326A9">
        <w:t xml:space="preserve">медицинской помощи, оказываемой в рамках Программы, </w:t>
      </w:r>
    </w:p>
    <w:p w:rsidR="00AC5E75" w:rsidRPr="00B326A9" w:rsidRDefault="00AC5E75" w:rsidP="00AC5E75">
      <w:pPr>
        <w:widowControl w:val="0"/>
        <w:autoSpaceDE w:val="0"/>
        <w:autoSpaceDN w:val="0"/>
        <w:adjustRightInd w:val="0"/>
        <w:jc w:val="center"/>
      </w:pPr>
      <w:r w:rsidRPr="00B326A9">
        <w:t>в том числе в рамках территориальной программы обязательного медицинского страхования,</w:t>
      </w:r>
    </w:p>
    <w:p w:rsidR="00AC5E75" w:rsidRPr="00B326A9" w:rsidRDefault="00AC5E75" w:rsidP="00AC5E75">
      <w:pPr>
        <w:widowControl w:val="0"/>
        <w:autoSpaceDE w:val="0"/>
        <w:autoSpaceDN w:val="0"/>
        <w:adjustRightInd w:val="0"/>
        <w:jc w:val="center"/>
      </w:pPr>
      <w:r w:rsidRPr="00B326A9">
        <w:t>на 2016 год</w:t>
      </w:r>
    </w:p>
    <w:p w:rsidR="00AC5E75" w:rsidRPr="00B326A9" w:rsidRDefault="00AC5E75" w:rsidP="00AC5E75">
      <w:pPr>
        <w:pStyle w:val="ConsPlusNormal"/>
        <w:tabs>
          <w:tab w:val="left" w:pos="180"/>
          <w:tab w:val="left" w:pos="5400"/>
          <w:tab w:val="left" w:pos="5580"/>
        </w:tabs>
        <w:ind w:right="-143" w:firstLine="0"/>
        <w:jc w:val="both"/>
        <w:rPr>
          <w:rFonts w:ascii="Times New Roman" w:hAnsi="Times New Roman" w:cs="Times New Roman"/>
          <w:color w:val="000000"/>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985"/>
        <w:gridCol w:w="1559"/>
        <w:gridCol w:w="2835"/>
        <w:gridCol w:w="2693"/>
      </w:tblGrid>
      <w:tr w:rsidR="00AC5E75" w:rsidRPr="00F42675" w:rsidTr="00F42675">
        <w:trPr>
          <w:trHeight w:val="413"/>
        </w:trPr>
        <w:tc>
          <w:tcPr>
            <w:tcW w:w="5353" w:type="dxa"/>
            <w:vMerge w:val="restart"/>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sz w:val="24"/>
                <w:szCs w:val="24"/>
              </w:rPr>
            </w:pPr>
            <w:r w:rsidRPr="00F42675">
              <w:rPr>
                <w:sz w:val="24"/>
                <w:szCs w:val="24"/>
              </w:rPr>
              <w:t>Виды медицинской помощи в рамках территориальной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sz w:val="24"/>
                <w:szCs w:val="24"/>
              </w:rPr>
            </w:pPr>
            <w:r w:rsidRPr="00F42675">
              <w:rPr>
                <w:sz w:val="24"/>
                <w:szCs w:val="24"/>
              </w:rPr>
              <w:t>Единица измерения</w:t>
            </w:r>
          </w:p>
        </w:tc>
        <w:tc>
          <w:tcPr>
            <w:tcW w:w="7087" w:type="dxa"/>
            <w:gridSpan w:val="3"/>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Объемы  медицинской помощи на 2016 год</w:t>
            </w:r>
          </w:p>
        </w:tc>
      </w:tr>
      <w:tr w:rsidR="00AC5E75" w:rsidRPr="00F42675" w:rsidTr="00F42675">
        <w:trPr>
          <w:trHeight w:val="203"/>
        </w:trPr>
        <w:tc>
          <w:tcPr>
            <w:tcW w:w="5353" w:type="dxa"/>
            <w:vMerge/>
            <w:tcBorders>
              <w:top w:val="single" w:sz="4" w:space="0" w:color="auto"/>
              <w:left w:val="single" w:sz="4" w:space="0" w:color="auto"/>
              <w:bottom w:val="single" w:sz="4" w:space="0" w:color="auto"/>
              <w:right w:val="single" w:sz="4" w:space="0" w:color="auto"/>
            </w:tcBorders>
            <w:vAlign w:val="center"/>
          </w:tcPr>
          <w:p w:rsidR="00AC5E75" w:rsidRPr="00F42675" w:rsidRDefault="00AC5E75" w:rsidP="002F22A0">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C5E75" w:rsidRPr="00F42675" w:rsidRDefault="00AC5E75" w:rsidP="002F22A0">
            <w:pPr>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всего</w:t>
            </w:r>
          </w:p>
        </w:tc>
        <w:tc>
          <w:tcPr>
            <w:tcW w:w="5528" w:type="dxa"/>
            <w:gridSpan w:val="2"/>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в том числе</w:t>
            </w:r>
          </w:p>
        </w:tc>
      </w:tr>
      <w:tr w:rsidR="00AC5E75" w:rsidRPr="00F42675" w:rsidTr="00F42675">
        <w:trPr>
          <w:trHeight w:val="202"/>
        </w:trPr>
        <w:tc>
          <w:tcPr>
            <w:tcW w:w="5353" w:type="dxa"/>
            <w:vMerge/>
            <w:tcBorders>
              <w:top w:val="single" w:sz="4" w:space="0" w:color="auto"/>
              <w:left w:val="single" w:sz="4" w:space="0" w:color="auto"/>
              <w:bottom w:val="single" w:sz="4" w:space="0" w:color="auto"/>
              <w:right w:val="single" w:sz="4" w:space="0" w:color="auto"/>
            </w:tcBorders>
            <w:vAlign w:val="center"/>
          </w:tcPr>
          <w:p w:rsidR="00AC5E75" w:rsidRPr="00F42675" w:rsidRDefault="00AC5E75" w:rsidP="002F22A0">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C5E75" w:rsidRPr="00F42675" w:rsidRDefault="00AC5E75" w:rsidP="002F22A0">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C5E75" w:rsidRPr="00F42675" w:rsidRDefault="00AC5E75" w:rsidP="002F22A0">
            <w:pP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за счет средств бюджета Республики Карелия</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2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за счет средств  обязательного медицинского страхования</w:t>
            </w:r>
          </w:p>
        </w:tc>
      </w:tr>
      <w:tr w:rsidR="00AC5E75" w:rsidRPr="00F42675" w:rsidTr="00F42675">
        <w:trPr>
          <w:trHeight w:val="202"/>
        </w:trPr>
        <w:tc>
          <w:tcPr>
            <w:tcW w:w="5353" w:type="dxa"/>
            <w:tcBorders>
              <w:top w:val="single" w:sz="4" w:space="0" w:color="auto"/>
              <w:left w:val="single" w:sz="4" w:space="0" w:color="auto"/>
              <w:bottom w:val="single" w:sz="4" w:space="0" w:color="auto"/>
              <w:right w:val="single" w:sz="4" w:space="0" w:color="auto"/>
            </w:tcBorders>
            <w:vAlign w:val="center"/>
          </w:tcPr>
          <w:p w:rsidR="00AC5E75" w:rsidRPr="00F42675" w:rsidRDefault="00AC5E75" w:rsidP="002F22A0">
            <w:pPr>
              <w:jc w:val="center"/>
              <w:rPr>
                <w:sz w:val="24"/>
                <w:szCs w:val="24"/>
              </w:rPr>
            </w:pPr>
            <w:r w:rsidRPr="00F42675">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AC5E75" w:rsidRPr="00F42675" w:rsidRDefault="00AC5E75" w:rsidP="002F22A0">
            <w:pPr>
              <w:jc w:val="center"/>
              <w:rPr>
                <w:sz w:val="24"/>
                <w:szCs w:val="24"/>
              </w:rPr>
            </w:pPr>
            <w:r w:rsidRPr="00F42675">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C5E75" w:rsidRPr="00F42675" w:rsidRDefault="00AC5E75" w:rsidP="002F22A0">
            <w:pPr>
              <w:jc w:val="center"/>
              <w:rPr>
                <w:color w:val="000000"/>
                <w:sz w:val="24"/>
                <w:szCs w:val="24"/>
              </w:rPr>
            </w:pPr>
            <w:r w:rsidRPr="00F42675">
              <w:rPr>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2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5</w:t>
            </w:r>
          </w:p>
        </w:tc>
      </w:tr>
      <w:tr w:rsidR="00AC5E75" w:rsidRPr="00F42675" w:rsidTr="00F42675">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 xml:space="preserve"> 1. Скорая медицинская помощь вне медицинской организации, включая медицинскую эвакуацию, в том числе  </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вызов</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227 612</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22 325</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205 287</w:t>
            </w:r>
          </w:p>
        </w:tc>
      </w:tr>
      <w:tr w:rsidR="00AC5E75" w:rsidRPr="00F42675" w:rsidTr="00F42675">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первого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вызов</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68 982</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6 726</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62 256</w:t>
            </w:r>
          </w:p>
        </w:tc>
      </w:tr>
      <w:tr w:rsidR="00AC5E75" w:rsidRPr="00F42675" w:rsidTr="00F42675">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второго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вызов</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158 630</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15 599</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143 031</w:t>
            </w:r>
          </w:p>
        </w:tc>
      </w:tr>
      <w:tr w:rsidR="00AC5E75" w:rsidRPr="00F42675" w:rsidTr="00F42675">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3115CD">
            <w:pPr>
              <w:rPr>
                <w:color w:val="000000"/>
                <w:sz w:val="24"/>
                <w:szCs w:val="24"/>
              </w:rPr>
            </w:pPr>
            <w:r w:rsidRPr="00F42675">
              <w:rPr>
                <w:color w:val="000000"/>
                <w:sz w:val="24"/>
                <w:szCs w:val="24"/>
              </w:rPr>
              <w:t>2. Медицинская помощь в амбулаторных условиях, оказываемая с профилак</w:t>
            </w:r>
            <w:bookmarkStart w:id="2" w:name="_GoBack"/>
            <w:bookmarkEnd w:id="2"/>
            <w:r w:rsidRPr="00F42675">
              <w:rPr>
                <w:color w:val="000000"/>
                <w:sz w:val="24"/>
                <w:szCs w:val="24"/>
              </w:rPr>
              <w:t xml:space="preserve">тической  и иными целями, в том числе  </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посещение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1 986 252</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378 173</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1 608 079</w:t>
            </w:r>
          </w:p>
        </w:tc>
      </w:tr>
      <w:tr w:rsidR="00AC5E75" w:rsidRPr="00F42675" w:rsidTr="00F42675">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первого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посещение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1 143950</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141 604</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1 002 346</w:t>
            </w:r>
          </w:p>
        </w:tc>
      </w:tr>
      <w:tr w:rsidR="00AC5E75" w:rsidRPr="00F42675" w:rsidTr="00F42675">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второго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посещение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707 075</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222 069</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485 006</w:t>
            </w:r>
          </w:p>
        </w:tc>
      </w:tr>
    </w:tbl>
    <w:p w:rsidR="00F42675" w:rsidRPr="00F42675" w:rsidRDefault="00F42675">
      <w:pPr>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1985"/>
        <w:gridCol w:w="1559"/>
        <w:gridCol w:w="2835"/>
        <w:gridCol w:w="2693"/>
        <w:gridCol w:w="567"/>
      </w:tblGrid>
      <w:tr w:rsidR="00F42675" w:rsidRPr="00F42675" w:rsidTr="00872790">
        <w:trPr>
          <w:gridAfter w:val="1"/>
          <w:wAfter w:w="567" w:type="dxa"/>
          <w:trHeight w:val="202"/>
          <w:tblHeader/>
        </w:trPr>
        <w:tc>
          <w:tcPr>
            <w:tcW w:w="5353" w:type="dxa"/>
            <w:tcBorders>
              <w:top w:val="single" w:sz="4" w:space="0" w:color="auto"/>
              <w:left w:val="single" w:sz="4" w:space="0" w:color="auto"/>
              <w:bottom w:val="single" w:sz="4" w:space="0" w:color="auto"/>
              <w:right w:val="single" w:sz="4" w:space="0" w:color="auto"/>
            </w:tcBorders>
            <w:vAlign w:val="center"/>
          </w:tcPr>
          <w:p w:rsidR="00F42675" w:rsidRPr="00F42675" w:rsidRDefault="00F42675" w:rsidP="00B157B4">
            <w:pPr>
              <w:jc w:val="center"/>
              <w:rPr>
                <w:sz w:val="24"/>
                <w:szCs w:val="24"/>
              </w:rPr>
            </w:pPr>
            <w:r w:rsidRPr="00F42675">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F42675" w:rsidRPr="00F42675" w:rsidRDefault="00F42675" w:rsidP="00B157B4">
            <w:pPr>
              <w:jc w:val="center"/>
              <w:rPr>
                <w:sz w:val="24"/>
                <w:szCs w:val="24"/>
              </w:rPr>
            </w:pPr>
            <w:r w:rsidRPr="00F42675">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42675" w:rsidRPr="00F42675" w:rsidRDefault="00F42675" w:rsidP="00B157B4">
            <w:pPr>
              <w:jc w:val="center"/>
              <w:rPr>
                <w:color w:val="000000"/>
                <w:sz w:val="24"/>
                <w:szCs w:val="24"/>
              </w:rPr>
            </w:pPr>
            <w:r w:rsidRPr="00F42675">
              <w:rPr>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F42675" w:rsidRPr="00F42675" w:rsidRDefault="00F42675" w:rsidP="00B157B4">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42675" w:rsidRPr="00F42675" w:rsidRDefault="00F42675" w:rsidP="00B157B4">
            <w:pPr>
              <w:pStyle w:val="ConsPlusNormal"/>
              <w:tabs>
                <w:tab w:val="left" w:pos="180"/>
                <w:tab w:val="left" w:pos="5400"/>
                <w:tab w:val="left" w:pos="5580"/>
              </w:tabs>
              <w:ind w:right="2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5</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третьего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посещение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135 227</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14 500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120 727</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 xml:space="preserve">3. Медицинская помощь в амбулаторных условиях, оказываемая в рамках обращения  в связи с заболеванием, в том числе </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обращение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1 480 950</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126 058</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1 354 892</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первого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обращение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990492</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48 414</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942 078</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второго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обращение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453195</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77 057</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376 138</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третьего   уровня оказания медицинской помощи</w:t>
            </w:r>
          </w:p>
          <w:p w:rsidR="00AC5E75" w:rsidRPr="00F42675" w:rsidRDefault="00AC5E75" w:rsidP="002F22A0">
            <w:pPr>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обращение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37 263</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587</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36 676</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 xml:space="preserve">4. Медицинская помощь в амбулаторных условиях, оказываемая в неотложной форме,  в том числе </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посещение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383 202</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383 202</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первого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посещение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222 366</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222 366</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второго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посещение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135 876</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135 876</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третьего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посещение</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24 960</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24 960</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 xml:space="preserve">5. Медицинская помощь в условиях дневных стационаров,  в том числе </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43 913</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2521</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41 392</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первого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18170</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18170</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второго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20 373</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2 257</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18 116</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третьего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5370</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264</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5106</w:t>
            </w:r>
          </w:p>
        </w:tc>
      </w:tr>
      <w:tr w:rsidR="00AC5E75" w:rsidRPr="00F42675" w:rsidTr="00872790">
        <w:trPr>
          <w:gridAfter w:val="1"/>
          <w:wAfter w:w="567" w:type="dxa"/>
          <w:trHeight w:val="847"/>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 xml:space="preserve">6. Медицинская помощь в стационарных условиях, в том числе  </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госпитали-</w:t>
            </w:r>
          </w:p>
          <w:p w:rsidR="00AC5E75" w:rsidRPr="00F42675" w:rsidRDefault="00AC5E75" w:rsidP="002F22A0">
            <w:pPr>
              <w:jc w:val="center"/>
              <w:rPr>
                <w:color w:val="000000"/>
                <w:sz w:val="24"/>
                <w:szCs w:val="24"/>
              </w:rPr>
            </w:pPr>
            <w:r w:rsidRPr="00F42675">
              <w:rPr>
                <w:color w:val="000000"/>
                <w:sz w:val="24"/>
                <w:szCs w:val="24"/>
              </w:rPr>
              <w:t>зации</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129 735</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11 912</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117 823</w:t>
            </w:r>
          </w:p>
        </w:tc>
      </w:tr>
      <w:tr w:rsidR="00AC5E75" w:rsidRPr="00F42675" w:rsidTr="00872790">
        <w:trPr>
          <w:gridAfter w:val="1"/>
          <w:wAfter w:w="567" w:type="dxa"/>
          <w:trHeight w:val="431"/>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первого   уровня оказания медицинской помощи</w:t>
            </w:r>
          </w:p>
          <w:p w:rsidR="00AC5E75" w:rsidRPr="00F42675" w:rsidRDefault="00AC5E75" w:rsidP="002F22A0">
            <w:pPr>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госпитали-</w:t>
            </w:r>
          </w:p>
          <w:p w:rsidR="00AC5E75" w:rsidRPr="00F42675" w:rsidRDefault="00AC5E75" w:rsidP="002F22A0">
            <w:pPr>
              <w:jc w:val="center"/>
              <w:rPr>
                <w:color w:val="000000"/>
                <w:sz w:val="24"/>
                <w:szCs w:val="24"/>
              </w:rPr>
            </w:pPr>
            <w:r w:rsidRPr="00F42675">
              <w:rPr>
                <w:color w:val="000000"/>
                <w:sz w:val="24"/>
                <w:szCs w:val="24"/>
              </w:rPr>
              <w:t>зации</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25 289</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1 273</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24 016</w:t>
            </w:r>
          </w:p>
        </w:tc>
      </w:tr>
      <w:tr w:rsidR="00AC5E75" w:rsidRPr="00F42675" w:rsidTr="00872790">
        <w:trPr>
          <w:gridAfter w:val="1"/>
          <w:wAfter w:w="567" w:type="dxa"/>
          <w:trHeight w:val="409"/>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второго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госпитали-</w:t>
            </w:r>
          </w:p>
          <w:p w:rsidR="00AC5E75" w:rsidRPr="00F42675" w:rsidRDefault="00AC5E75" w:rsidP="002F22A0">
            <w:pPr>
              <w:jc w:val="center"/>
              <w:rPr>
                <w:color w:val="000000"/>
                <w:sz w:val="24"/>
                <w:szCs w:val="24"/>
              </w:rPr>
            </w:pPr>
            <w:r w:rsidRPr="00F42675">
              <w:rPr>
                <w:color w:val="000000"/>
                <w:sz w:val="24"/>
                <w:szCs w:val="24"/>
              </w:rPr>
              <w:t>зации</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75 019</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9 833</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65 186</w:t>
            </w:r>
          </w:p>
        </w:tc>
      </w:tr>
      <w:tr w:rsidR="00AC5E75" w:rsidRPr="00F42675" w:rsidTr="00872790">
        <w:trPr>
          <w:gridAfter w:val="1"/>
          <w:wAfter w:w="567" w:type="dxa"/>
          <w:trHeight w:val="415"/>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третьего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госпитали-</w:t>
            </w:r>
          </w:p>
          <w:p w:rsidR="00AC5E75" w:rsidRPr="00F42675" w:rsidRDefault="00AC5E75" w:rsidP="002F22A0">
            <w:pPr>
              <w:jc w:val="center"/>
              <w:rPr>
                <w:color w:val="000000"/>
                <w:sz w:val="24"/>
                <w:szCs w:val="24"/>
              </w:rPr>
            </w:pPr>
            <w:r w:rsidRPr="00F42675">
              <w:rPr>
                <w:color w:val="000000"/>
                <w:sz w:val="24"/>
                <w:szCs w:val="24"/>
              </w:rPr>
              <w:t>зации</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29 427</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806</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28 621</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 xml:space="preserve">6.1. Медицинская реабилитация,  в том числе </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койко-день</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26 687</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26 687</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первого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койко-день</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16 278</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16 278</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второго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койко-день</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9 162</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9 162</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третьего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койко-день</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1 247</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1 247</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6.2. Высокотехнологичная помощь, в том числе</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госпитали-</w:t>
            </w:r>
          </w:p>
          <w:p w:rsidR="00AC5E75" w:rsidRPr="00F42675" w:rsidRDefault="00AC5E75" w:rsidP="002F22A0">
            <w:pPr>
              <w:jc w:val="center"/>
              <w:rPr>
                <w:color w:val="000000"/>
                <w:sz w:val="24"/>
                <w:szCs w:val="24"/>
              </w:rPr>
            </w:pPr>
            <w:r w:rsidRPr="00F42675">
              <w:rPr>
                <w:color w:val="000000"/>
                <w:sz w:val="24"/>
                <w:szCs w:val="24"/>
              </w:rPr>
              <w:t>зации</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3 174</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300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2 874</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третьего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случай госпитали-</w:t>
            </w:r>
          </w:p>
          <w:p w:rsidR="00AC5E75" w:rsidRPr="00F42675" w:rsidRDefault="00AC5E75" w:rsidP="002F22A0">
            <w:pPr>
              <w:jc w:val="center"/>
              <w:rPr>
                <w:color w:val="000000"/>
                <w:sz w:val="24"/>
                <w:szCs w:val="24"/>
              </w:rPr>
            </w:pPr>
            <w:r w:rsidRPr="00F42675">
              <w:rPr>
                <w:color w:val="000000"/>
                <w:sz w:val="24"/>
                <w:szCs w:val="24"/>
              </w:rPr>
              <w:t>зации</w:t>
            </w: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3 174</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300</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2 874</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 xml:space="preserve">7. Паллиативная помощь (в том числе сестринский уход),  в том числе </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койко-день</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57 986</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57 986</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0</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первого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койко-день</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46 444</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46 444</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0</w:t>
            </w:r>
          </w:p>
        </w:tc>
      </w:tr>
      <w:tr w:rsidR="00AC5E75" w:rsidRPr="00F42675" w:rsidTr="00872790">
        <w:trPr>
          <w:gridAfter w:val="1"/>
          <w:wAfter w:w="567" w:type="dxa"/>
        </w:trPr>
        <w:tc>
          <w:tcPr>
            <w:tcW w:w="535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rPr>
                <w:color w:val="000000"/>
                <w:sz w:val="24"/>
                <w:szCs w:val="24"/>
              </w:rPr>
            </w:pPr>
            <w:r w:rsidRPr="00F42675">
              <w:rPr>
                <w:color w:val="000000"/>
                <w:sz w:val="24"/>
                <w:szCs w:val="24"/>
              </w:rPr>
              <w:t>в медицинских организациях второго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jc w:val="center"/>
              <w:rPr>
                <w:color w:val="000000"/>
                <w:sz w:val="24"/>
                <w:szCs w:val="24"/>
              </w:rPr>
            </w:pPr>
            <w:r w:rsidRPr="00F42675">
              <w:rPr>
                <w:color w:val="000000"/>
                <w:sz w:val="24"/>
                <w:szCs w:val="24"/>
              </w:rPr>
              <w:t>койко-день</w:t>
            </w:r>
          </w:p>
          <w:p w:rsidR="00AC5E75" w:rsidRPr="00F42675" w:rsidRDefault="00AC5E75"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10 904</w:t>
            </w:r>
          </w:p>
        </w:tc>
        <w:tc>
          <w:tcPr>
            <w:tcW w:w="2835"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10 904</w:t>
            </w:r>
          </w:p>
        </w:tc>
        <w:tc>
          <w:tcPr>
            <w:tcW w:w="2693" w:type="dxa"/>
            <w:tcBorders>
              <w:top w:val="single" w:sz="4" w:space="0" w:color="auto"/>
              <w:left w:val="single" w:sz="4" w:space="0" w:color="auto"/>
              <w:bottom w:val="single" w:sz="4" w:space="0" w:color="auto"/>
              <w:right w:val="single" w:sz="4" w:space="0" w:color="auto"/>
            </w:tcBorders>
          </w:tcPr>
          <w:p w:rsidR="00AC5E75" w:rsidRPr="00F42675" w:rsidRDefault="00AC5E75" w:rsidP="002F22A0">
            <w:pPr>
              <w:tabs>
                <w:tab w:val="left" w:pos="180"/>
                <w:tab w:val="left" w:pos="5400"/>
                <w:tab w:val="left" w:pos="5580"/>
              </w:tabs>
              <w:ind w:right="-143"/>
              <w:jc w:val="center"/>
              <w:rPr>
                <w:rStyle w:val="43"/>
                <w:rFonts w:ascii="Times New Roman" w:hAnsi="Times New Roman" w:cs="Times New Roman"/>
                <w:color w:val="000000"/>
                <w:sz w:val="24"/>
                <w:szCs w:val="24"/>
              </w:rPr>
            </w:pPr>
            <w:r w:rsidRPr="00F42675">
              <w:rPr>
                <w:rStyle w:val="43"/>
                <w:rFonts w:ascii="Times New Roman" w:hAnsi="Times New Roman" w:cs="Times New Roman"/>
                <w:color w:val="000000"/>
                <w:sz w:val="24"/>
                <w:szCs w:val="24"/>
              </w:rPr>
              <w:t>0</w:t>
            </w:r>
          </w:p>
        </w:tc>
      </w:tr>
      <w:tr w:rsidR="00872790" w:rsidRPr="00F42675" w:rsidTr="00872790">
        <w:tc>
          <w:tcPr>
            <w:tcW w:w="5353" w:type="dxa"/>
            <w:tcBorders>
              <w:top w:val="single" w:sz="4" w:space="0" w:color="auto"/>
              <w:left w:val="single" w:sz="4" w:space="0" w:color="auto"/>
              <w:bottom w:val="single" w:sz="4" w:space="0" w:color="auto"/>
              <w:right w:val="single" w:sz="4" w:space="0" w:color="auto"/>
            </w:tcBorders>
          </w:tcPr>
          <w:p w:rsidR="00872790" w:rsidRPr="00F42675" w:rsidRDefault="00872790" w:rsidP="002F22A0">
            <w:pPr>
              <w:rPr>
                <w:color w:val="000000"/>
                <w:sz w:val="24"/>
                <w:szCs w:val="24"/>
              </w:rPr>
            </w:pPr>
            <w:r w:rsidRPr="00F42675">
              <w:rPr>
                <w:color w:val="000000"/>
                <w:sz w:val="24"/>
                <w:szCs w:val="24"/>
              </w:rPr>
              <w:t>в медицинских организациях третьего   уровня оказания медицинской помощи</w:t>
            </w:r>
          </w:p>
        </w:tc>
        <w:tc>
          <w:tcPr>
            <w:tcW w:w="1985" w:type="dxa"/>
            <w:tcBorders>
              <w:top w:val="single" w:sz="4" w:space="0" w:color="auto"/>
              <w:left w:val="single" w:sz="4" w:space="0" w:color="auto"/>
              <w:bottom w:val="single" w:sz="4" w:space="0" w:color="auto"/>
              <w:right w:val="single" w:sz="4" w:space="0" w:color="auto"/>
            </w:tcBorders>
          </w:tcPr>
          <w:p w:rsidR="00872790" w:rsidRPr="00F42675" w:rsidRDefault="00872790" w:rsidP="002F22A0">
            <w:pPr>
              <w:jc w:val="center"/>
              <w:rPr>
                <w:color w:val="000000"/>
                <w:sz w:val="24"/>
                <w:szCs w:val="24"/>
              </w:rPr>
            </w:pPr>
            <w:r w:rsidRPr="00F42675">
              <w:rPr>
                <w:color w:val="000000"/>
                <w:sz w:val="24"/>
                <w:szCs w:val="24"/>
              </w:rPr>
              <w:t>койко-день</w:t>
            </w:r>
          </w:p>
          <w:p w:rsidR="00872790" w:rsidRPr="00F42675" w:rsidRDefault="00872790" w:rsidP="002F22A0">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2790" w:rsidRPr="00F42675" w:rsidRDefault="00872790"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638</w:t>
            </w:r>
          </w:p>
        </w:tc>
        <w:tc>
          <w:tcPr>
            <w:tcW w:w="2835" w:type="dxa"/>
            <w:tcBorders>
              <w:top w:val="single" w:sz="4" w:space="0" w:color="auto"/>
              <w:left w:val="single" w:sz="4" w:space="0" w:color="auto"/>
              <w:bottom w:val="single" w:sz="4" w:space="0" w:color="auto"/>
              <w:right w:val="single" w:sz="4" w:space="0" w:color="auto"/>
            </w:tcBorders>
          </w:tcPr>
          <w:p w:rsidR="00872790" w:rsidRPr="00F42675" w:rsidRDefault="00872790"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sidRPr="00F42675">
              <w:rPr>
                <w:rFonts w:ascii="Times New Roman" w:hAnsi="Times New Roman" w:cs="Times New Roman"/>
                <w:color w:val="000000"/>
                <w:sz w:val="24"/>
                <w:szCs w:val="24"/>
              </w:rPr>
              <w:t>638</w:t>
            </w:r>
          </w:p>
        </w:tc>
        <w:tc>
          <w:tcPr>
            <w:tcW w:w="2693" w:type="dxa"/>
            <w:tcBorders>
              <w:top w:val="single" w:sz="4" w:space="0" w:color="auto"/>
              <w:left w:val="single" w:sz="4" w:space="0" w:color="auto"/>
              <w:bottom w:val="single" w:sz="4" w:space="0" w:color="auto"/>
              <w:right w:val="single" w:sz="4" w:space="0" w:color="auto"/>
            </w:tcBorders>
          </w:tcPr>
          <w:p w:rsidR="00872790" w:rsidRPr="00F42675" w:rsidRDefault="00872790"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nil"/>
              <w:left w:val="single" w:sz="4" w:space="0" w:color="auto"/>
              <w:bottom w:val="nil"/>
              <w:right w:val="nil"/>
            </w:tcBorders>
          </w:tcPr>
          <w:p w:rsidR="00872790" w:rsidRPr="006724EE" w:rsidRDefault="00872790" w:rsidP="00872790">
            <w:pPr>
              <w:pStyle w:val="ConsPlusCell"/>
              <w:ind w:right="-2"/>
              <w:rPr>
                <w:rFonts w:ascii="Times New Roman" w:hAnsi="Times New Roman" w:cs="Times New Roman"/>
                <w:color w:val="000000"/>
                <w:sz w:val="28"/>
                <w:szCs w:val="28"/>
              </w:rPr>
            </w:pPr>
            <w:r w:rsidRPr="00B326A9">
              <w:rPr>
                <w:rFonts w:ascii="Times New Roman" w:hAnsi="Times New Roman" w:cs="Times New Roman"/>
                <w:color w:val="000000"/>
                <w:sz w:val="28"/>
                <w:szCs w:val="28"/>
              </w:rPr>
              <w:t>».</w:t>
            </w:r>
          </w:p>
          <w:p w:rsidR="00872790" w:rsidRPr="00F42675" w:rsidRDefault="00872790" w:rsidP="002F22A0">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p>
        </w:tc>
      </w:tr>
    </w:tbl>
    <w:p w:rsidR="00C03D36" w:rsidRDefault="00C03D36" w:rsidP="00872790">
      <w:pPr>
        <w:pStyle w:val="ConsPlusNormal"/>
        <w:jc w:val="right"/>
        <w:outlineLvl w:val="0"/>
        <w:rPr>
          <w:rFonts w:ascii="Times New Roman" w:hAnsi="Times New Roman" w:cs="Times New Roman"/>
          <w:sz w:val="28"/>
          <w:szCs w:val="28"/>
        </w:rPr>
      </w:pPr>
    </w:p>
    <w:sectPr w:rsidR="00C03D36" w:rsidSect="002F22A0">
      <w:pgSz w:w="16838" w:h="11906" w:orient="landscape"/>
      <w:pgMar w:top="1134" w:right="567" w:bottom="1134" w:left="567"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A0" w:rsidRDefault="002F22A0" w:rsidP="00CE0D98">
      <w:r>
        <w:separator/>
      </w:r>
    </w:p>
  </w:endnote>
  <w:endnote w:type="continuationSeparator" w:id="0">
    <w:p w:rsidR="002F22A0" w:rsidRDefault="002F22A0"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A0" w:rsidRDefault="002F22A0" w:rsidP="002F22A0">
    <w:pPr>
      <w:pStyle w:val="af3"/>
      <w:framePr w:wrap="auto" w:vAnchor="text" w:hAnchor="margin" w:xAlign="right" w:y="1"/>
      <w:rPr>
        <w:rStyle w:val="aa"/>
      </w:rPr>
    </w:pPr>
  </w:p>
  <w:p w:rsidR="002F22A0" w:rsidRDefault="002F22A0" w:rsidP="002F22A0">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A0" w:rsidRDefault="002F22A0" w:rsidP="00CE0D98">
      <w:r>
        <w:separator/>
      </w:r>
    </w:p>
  </w:footnote>
  <w:footnote w:type="continuationSeparator" w:id="0">
    <w:p w:rsidR="002F22A0" w:rsidRDefault="002F22A0"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A0" w:rsidRPr="00D22DFE" w:rsidRDefault="00644F0A">
    <w:pPr>
      <w:pStyle w:val="a8"/>
      <w:jc w:val="center"/>
      <w:rPr>
        <w:sz w:val="24"/>
        <w:szCs w:val="24"/>
      </w:rPr>
    </w:pPr>
    <w:r w:rsidRPr="00D22DFE">
      <w:rPr>
        <w:sz w:val="24"/>
        <w:szCs w:val="24"/>
      </w:rPr>
      <w:fldChar w:fldCharType="begin"/>
    </w:r>
    <w:r w:rsidR="002F22A0" w:rsidRPr="00D22DFE">
      <w:rPr>
        <w:sz w:val="24"/>
        <w:szCs w:val="24"/>
      </w:rPr>
      <w:instrText xml:space="preserve"> PAGE   \* MERGEFORMAT </w:instrText>
    </w:r>
    <w:r w:rsidRPr="00D22DFE">
      <w:rPr>
        <w:sz w:val="24"/>
        <w:szCs w:val="24"/>
      </w:rPr>
      <w:fldChar w:fldCharType="separate"/>
    </w:r>
    <w:r w:rsidR="00FC678A">
      <w:rPr>
        <w:noProof/>
        <w:sz w:val="24"/>
        <w:szCs w:val="24"/>
      </w:rPr>
      <w:t>2</w:t>
    </w:r>
    <w:r w:rsidRPr="00D22DFE">
      <w:rPr>
        <w:sz w:val="24"/>
        <w:szCs w:val="24"/>
      </w:rPr>
      <w:fldChar w:fldCharType="end"/>
    </w:r>
  </w:p>
  <w:p w:rsidR="002F22A0" w:rsidRDefault="002F22A0">
    <w:pPr>
      <w:pStyle w:val="a8"/>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0A11C3"/>
    <w:multiLevelType w:val="hybridMultilevel"/>
    <w:tmpl w:val="EAB0E5BA"/>
    <w:lvl w:ilvl="0" w:tplc="8A06715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01850ACA"/>
    <w:multiLevelType w:val="hybridMultilevel"/>
    <w:tmpl w:val="1F74FE7C"/>
    <w:lvl w:ilvl="0" w:tplc="DD5473B0">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774F56"/>
    <w:multiLevelType w:val="hybridMultilevel"/>
    <w:tmpl w:val="993C097C"/>
    <w:lvl w:ilvl="0" w:tplc="4C90B8EA">
      <w:start w:val="1"/>
      <w:numFmt w:val="bullet"/>
      <w:lvlText w:val="-"/>
      <w:lvlJc w:val="left"/>
      <w:pPr>
        <w:tabs>
          <w:tab w:val="num" w:pos="900"/>
        </w:tabs>
        <w:ind w:left="900" w:hanging="360"/>
      </w:pPr>
      <w:rPr>
        <w:rFonts w:ascii="Times New Roman" w:hAnsi="Times New Roman" w:hint="default"/>
      </w:rPr>
    </w:lvl>
    <w:lvl w:ilvl="1" w:tplc="895E64A2">
      <w:start w:val="1"/>
      <w:numFmt w:val="bullet"/>
      <w:lvlText w:val="-"/>
      <w:lvlJc w:val="left"/>
      <w:pPr>
        <w:tabs>
          <w:tab w:val="num" w:pos="1620"/>
        </w:tabs>
        <w:ind w:left="1620" w:hanging="360"/>
      </w:pPr>
      <w:rPr>
        <w:rFonts w:ascii="Times New Roman" w:hAnsi="Times New Roman" w:hint="default"/>
      </w:rPr>
    </w:lvl>
    <w:lvl w:ilvl="2" w:tplc="1BBC5856">
      <w:start w:val="1"/>
      <w:numFmt w:val="bullet"/>
      <w:lvlText w:val="-"/>
      <w:lvlJc w:val="left"/>
      <w:pPr>
        <w:tabs>
          <w:tab w:val="num" w:pos="2340"/>
        </w:tabs>
        <w:ind w:left="2340" w:hanging="360"/>
      </w:pPr>
      <w:rPr>
        <w:rFonts w:ascii="Times New Roman" w:hAnsi="Times New Roman" w:hint="default"/>
      </w:rPr>
    </w:lvl>
    <w:lvl w:ilvl="3" w:tplc="4BA0ADD4">
      <w:start w:val="1"/>
      <w:numFmt w:val="bullet"/>
      <w:lvlText w:val="-"/>
      <w:lvlJc w:val="left"/>
      <w:pPr>
        <w:tabs>
          <w:tab w:val="num" w:pos="3060"/>
        </w:tabs>
        <w:ind w:left="3060" w:hanging="360"/>
      </w:pPr>
      <w:rPr>
        <w:rFonts w:ascii="Times New Roman" w:hAnsi="Times New Roman" w:hint="default"/>
      </w:rPr>
    </w:lvl>
    <w:lvl w:ilvl="4" w:tplc="364681CE">
      <w:start w:val="1"/>
      <w:numFmt w:val="bullet"/>
      <w:lvlText w:val="-"/>
      <w:lvlJc w:val="left"/>
      <w:pPr>
        <w:tabs>
          <w:tab w:val="num" w:pos="3780"/>
        </w:tabs>
        <w:ind w:left="3780" w:hanging="360"/>
      </w:pPr>
      <w:rPr>
        <w:rFonts w:ascii="Times New Roman" w:hAnsi="Times New Roman" w:hint="default"/>
      </w:rPr>
    </w:lvl>
    <w:lvl w:ilvl="5" w:tplc="34D07080">
      <w:start w:val="1"/>
      <w:numFmt w:val="bullet"/>
      <w:lvlText w:val="-"/>
      <w:lvlJc w:val="left"/>
      <w:pPr>
        <w:tabs>
          <w:tab w:val="num" w:pos="4500"/>
        </w:tabs>
        <w:ind w:left="4500" w:hanging="360"/>
      </w:pPr>
      <w:rPr>
        <w:rFonts w:ascii="Times New Roman" w:hAnsi="Times New Roman" w:hint="default"/>
      </w:rPr>
    </w:lvl>
    <w:lvl w:ilvl="6" w:tplc="44E0C9B0">
      <w:start w:val="1"/>
      <w:numFmt w:val="bullet"/>
      <w:lvlText w:val="-"/>
      <w:lvlJc w:val="left"/>
      <w:pPr>
        <w:tabs>
          <w:tab w:val="num" w:pos="5220"/>
        </w:tabs>
        <w:ind w:left="5220" w:hanging="360"/>
      </w:pPr>
      <w:rPr>
        <w:rFonts w:ascii="Times New Roman" w:hAnsi="Times New Roman" w:hint="default"/>
      </w:rPr>
    </w:lvl>
    <w:lvl w:ilvl="7" w:tplc="F56E2750">
      <w:start w:val="1"/>
      <w:numFmt w:val="bullet"/>
      <w:lvlText w:val="-"/>
      <w:lvlJc w:val="left"/>
      <w:pPr>
        <w:tabs>
          <w:tab w:val="num" w:pos="5940"/>
        </w:tabs>
        <w:ind w:left="5940" w:hanging="360"/>
      </w:pPr>
      <w:rPr>
        <w:rFonts w:ascii="Times New Roman" w:hAnsi="Times New Roman" w:hint="default"/>
      </w:rPr>
    </w:lvl>
    <w:lvl w:ilvl="8" w:tplc="6FF46898">
      <w:start w:val="1"/>
      <w:numFmt w:val="bullet"/>
      <w:lvlText w:val="-"/>
      <w:lvlJc w:val="left"/>
      <w:pPr>
        <w:tabs>
          <w:tab w:val="num" w:pos="6660"/>
        </w:tabs>
        <w:ind w:left="6660" w:hanging="360"/>
      </w:pPr>
      <w:rPr>
        <w:rFonts w:ascii="Times New Roman" w:hAnsi="Times New Roman" w:hint="default"/>
      </w:rPr>
    </w:lvl>
  </w:abstractNum>
  <w:abstractNum w:abstractNumId="4">
    <w:nsid w:val="06022845"/>
    <w:multiLevelType w:val="hybridMultilevel"/>
    <w:tmpl w:val="2DB601F2"/>
    <w:lvl w:ilvl="0" w:tplc="0D6A19CA">
      <w:start w:val="1"/>
      <w:numFmt w:val="bullet"/>
      <w:lvlText w:val="-"/>
      <w:lvlJc w:val="left"/>
      <w:pPr>
        <w:tabs>
          <w:tab w:val="num" w:pos="900"/>
        </w:tabs>
        <w:ind w:left="900" w:hanging="360"/>
      </w:pPr>
      <w:rPr>
        <w:rFonts w:ascii="Times New Roman" w:hAnsi="Times New Roman" w:hint="default"/>
      </w:rPr>
    </w:lvl>
    <w:lvl w:ilvl="1" w:tplc="D4461A44">
      <w:start w:val="1"/>
      <w:numFmt w:val="bullet"/>
      <w:lvlText w:val="-"/>
      <w:lvlJc w:val="left"/>
      <w:pPr>
        <w:tabs>
          <w:tab w:val="num" w:pos="1620"/>
        </w:tabs>
        <w:ind w:left="1620" w:hanging="360"/>
      </w:pPr>
      <w:rPr>
        <w:rFonts w:ascii="Times New Roman" w:hAnsi="Times New Roman" w:hint="default"/>
      </w:rPr>
    </w:lvl>
    <w:lvl w:ilvl="2" w:tplc="24FAD0DC">
      <w:start w:val="1"/>
      <w:numFmt w:val="bullet"/>
      <w:lvlText w:val="-"/>
      <w:lvlJc w:val="left"/>
      <w:pPr>
        <w:tabs>
          <w:tab w:val="num" w:pos="2340"/>
        </w:tabs>
        <w:ind w:left="2340" w:hanging="360"/>
      </w:pPr>
      <w:rPr>
        <w:rFonts w:ascii="Times New Roman" w:hAnsi="Times New Roman" w:hint="default"/>
      </w:rPr>
    </w:lvl>
    <w:lvl w:ilvl="3" w:tplc="3E84B920">
      <w:start w:val="1"/>
      <w:numFmt w:val="bullet"/>
      <w:lvlText w:val="-"/>
      <w:lvlJc w:val="left"/>
      <w:pPr>
        <w:tabs>
          <w:tab w:val="num" w:pos="3060"/>
        </w:tabs>
        <w:ind w:left="3060" w:hanging="360"/>
      </w:pPr>
      <w:rPr>
        <w:rFonts w:ascii="Times New Roman" w:hAnsi="Times New Roman" w:hint="default"/>
      </w:rPr>
    </w:lvl>
    <w:lvl w:ilvl="4" w:tplc="B164C5CA">
      <w:start w:val="1"/>
      <w:numFmt w:val="bullet"/>
      <w:lvlText w:val="-"/>
      <w:lvlJc w:val="left"/>
      <w:pPr>
        <w:tabs>
          <w:tab w:val="num" w:pos="3780"/>
        </w:tabs>
        <w:ind w:left="3780" w:hanging="360"/>
      </w:pPr>
      <w:rPr>
        <w:rFonts w:ascii="Times New Roman" w:hAnsi="Times New Roman" w:hint="default"/>
      </w:rPr>
    </w:lvl>
    <w:lvl w:ilvl="5" w:tplc="83969D7E">
      <w:start w:val="1"/>
      <w:numFmt w:val="bullet"/>
      <w:lvlText w:val="-"/>
      <w:lvlJc w:val="left"/>
      <w:pPr>
        <w:tabs>
          <w:tab w:val="num" w:pos="4500"/>
        </w:tabs>
        <w:ind w:left="4500" w:hanging="360"/>
      </w:pPr>
      <w:rPr>
        <w:rFonts w:ascii="Times New Roman" w:hAnsi="Times New Roman" w:hint="default"/>
      </w:rPr>
    </w:lvl>
    <w:lvl w:ilvl="6" w:tplc="6E1EE8E2">
      <w:start w:val="1"/>
      <w:numFmt w:val="bullet"/>
      <w:lvlText w:val="-"/>
      <w:lvlJc w:val="left"/>
      <w:pPr>
        <w:tabs>
          <w:tab w:val="num" w:pos="5220"/>
        </w:tabs>
        <w:ind w:left="5220" w:hanging="360"/>
      </w:pPr>
      <w:rPr>
        <w:rFonts w:ascii="Times New Roman" w:hAnsi="Times New Roman" w:hint="default"/>
      </w:rPr>
    </w:lvl>
    <w:lvl w:ilvl="7" w:tplc="B6BA7DE4">
      <w:start w:val="1"/>
      <w:numFmt w:val="bullet"/>
      <w:lvlText w:val="-"/>
      <w:lvlJc w:val="left"/>
      <w:pPr>
        <w:tabs>
          <w:tab w:val="num" w:pos="5940"/>
        </w:tabs>
        <w:ind w:left="5940" w:hanging="360"/>
      </w:pPr>
      <w:rPr>
        <w:rFonts w:ascii="Times New Roman" w:hAnsi="Times New Roman" w:hint="default"/>
      </w:rPr>
    </w:lvl>
    <w:lvl w:ilvl="8" w:tplc="3A041256">
      <w:start w:val="1"/>
      <w:numFmt w:val="bullet"/>
      <w:lvlText w:val="-"/>
      <w:lvlJc w:val="left"/>
      <w:pPr>
        <w:tabs>
          <w:tab w:val="num" w:pos="6660"/>
        </w:tabs>
        <w:ind w:left="6660" w:hanging="360"/>
      </w:pPr>
      <w:rPr>
        <w:rFonts w:ascii="Times New Roman" w:hAnsi="Times New Roman" w:hint="default"/>
      </w:rPr>
    </w:lvl>
  </w:abstractNum>
  <w:abstractNum w:abstractNumId="5">
    <w:nsid w:val="0E365C6F"/>
    <w:multiLevelType w:val="hybridMultilevel"/>
    <w:tmpl w:val="BC5472BE"/>
    <w:lvl w:ilvl="0" w:tplc="82209EFA">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188506D"/>
    <w:multiLevelType w:val="hybridMultilevel"/>
    <w:tmpl w:val="0D3864EE"/>
    <w:lvl w:ilvl="0" w:tplc="9E941452">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361184C"/>
    <w:multiLevelType w:val="hybridMultilevel"/>
    <w:tmpl w:val="2076BB0C"/>
    <w:lvl w:ilvl="0" w:tplc="D05CDEBA">
      <w:start w:val="1"/>
      <w:numFmt w:val="decimal"/>
      <w:lvlText w:val="%1."/>
      <w:lvlJc w:val="left"/>
      <w:pPr>
        <w:tabs>
          <w:tab w:val="num" w:pos="1050"/>
        </w:tabs>
        <w:ind w:left="1050" w:hanging="540"/>
      </w:pPr>
      <w:rPr>
        <w:rFonts w:cs="Times New Roman" w:hint="default"/>
        <w:color w:val="000000"/>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8">
    <w:nsid w:val="154D6104"/>
    <w:multiLevelType w:val="hybridMultilevel"/>
    <w:tmpl w:val="DE0AC96A"/>
    <w:lvl w:ilvl="0" w:tplc="30E07194">
      <w:start w:val="3"/>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1A5026BB"/>
    <w:multiLevelType w:val="hybridMultilevel"/>
    <w:tmpl w:val="30E2D90A"/>
    <w:lvl w:ilvl="0" w:tplc="F19C9430">
      <w:start w:val="1"/>
      <w:numFmt w:val="bullet"/>
      <w:lvlText w:val="-"/>
      <w:lvlJc w:val="left"/>
      <w:pPr>
        <w:tabs>
          <w:tab w:val="num" w:pos="900"/>
        </w:tabs>
        <w:ind w:left="900" w:hanging="360"/>
      </w:pPr>
      <w:rPr>
        <w:rFonts w:ascii="Times New Roman" w:hAnsi="Times New Roman" w:hint="default"/>
      </w:rPr>
    </w:lvl>
    <w:lvl w:ilvl="1" w:tplc="A2A643CC">
      <w:start w:val="1"/>
      <w:numFmt w:val="bullet"/>
      <w:lvlText w:val="-"/>
      <w:lvlJc w:val="left"/>
      <w:pPr>
        <w:tabs>
          <w:tab w:val="num" w:pos="1620"/>
        </w:tabs>
        <w:ind w:left="1620" w:hanging="360"/>
      </w:pPr>
      <w:rPr>
        <w:rFonts w:ascii="Times New Roman" w:hAnsi="Times New Roman" w:hint="default"/>
      </w:rPr>
    </w:lvl>
    <w:lvl w:ilvl="2" w:tplc="7C369C96">
      <w:start w:val="1"/>
      <w:numFmt w:val="bullet"/>
      <w:lvlText w:val="-"/>
      <w:lvlJc w:val="left"/>
      <w:pPr>
        <w:tabs>
          <w:tab w:val="num" w:pos="2340"/>
        </w:tabs>
        <w:ind w:left="2340" w:hanging="360"/>
      </w:pPr>
      <w:rPr>
        <w:rFonts w:ascii="Times New Roman" w:hAnsi="Times New Roman" w:hint="default"/>
      </w:rPr>
    </w:lvl>
    <w:lvl w:ilvl="3" w:tplc="D820E646">
      <w:start w:val="1"/>
      <w:numFmt w:val="bullet"/>
      <w:lvlText w:val="-"/>
      <w:lvlJc w:val="left"/>
      <w:pPr>
        <w:tabs>
          <w:tab w:val="num" w:pos="3060"/>
        </w:tabs>
        <w:ind w:left="3060" w:hanging="360"/>
      </w:pPr>
      <w:rPr>
        <w:rFonts w:ascii="Times New Roman" w:hAnsi="Times New Roman" w:hint="default"/>
      </w:rPr>
    </w:lvl>
    <w:lvl w:ilvl="4" w:tplc="A020522C">
      <w:start w:val="1"/>
      <w:numFmt w:val="bullet"/>
      <w:lvlText w:val="-"/>
      <w:lvlJc w:val="left"/>
      <w:pPr>
        <w:tabs>
          <w:tab w:val="num" w:pos="3780"/>
        </w:tabs>
        <w:ind w:left="3780" w:hanging="360"/>
      </w:pPr>
      <w:rPr>
        <w:rFonts w:ascii="Times New Roman" w:hAnsi="Times New Roman" w:hint="default"/>
      </w:rPr>
    </w:lvl>
    <w:lvl w:ilvl="5" w:tplc="F1FE2EEC">
      <w:start w:val="1"/>
      <w:numFmt w:val="bullet"/>
      <w:lvlText w:val="-"/>
      <w:lvlJc w:val="left"/>
      <w:pPr>
        <w:tabs>
          <w:tab w:val="num" w:pos="4500"/>
        </w:tabs>
        <w:ind w:left="4500" w:hanging="360"/>
      </w:pPr>
      <w:rPr>
        <w:rFonts w:ascii="Times New Roman" w:hAnsi="Times New Roman" w:hint="default"/>
      </w:rPr>
    </w:lvl>
    <w:lvl w:ilvl="6" w:tplc="90BE500E">
      <w:start w:val="1"/>
      <w:numFmt w:val="bullet"/>
      <w:lvlText w:val="-"/>
      <w:lvlJc w:val="left"/>
      <w:pPr>
        <w:tabs>
          <w:tab w:val="num" w:pos="5220"/>
        </w:tabs>
        <w:ind w:left="5220" w:hanging="360"/>
      </w:pPr>
      <w:rPr>
        <w:rFonts w:ascii="Times New Roman" w:hAnsi="Times New Roman" w:hint="default"/>
      </w:rPr>
    </w:lvl>
    <w:lvl w:ilvl="7" w:tplc="7E8C2C6C">
      <w:start w:val="1"/>
      <w:numFmt w:val="bullet"/>
      <w:lvlText w:val="-"/>
      <w:lvlJc w:val="left"/>
      <w:pPr>
        <w:tabs>
          <w:tab w:val="num" w:pos="5940"/>
        </w:tabs>
        <w:ind w:left="5940" w:hanging="360"/>
      </w:pPr>
      <w:rPr>
        <w:rFonts w:ascii="Times New Roman" w:hAnsi="Times New Roman" w:hint="default"/>
      </w:rPr>
    </w:lvl>
    <w:lvl w:ilvl="8" w:tplc="9C04E964">
      <w:start w:val="1"/>
      <w:numFmt w:val="bullet"/>
      <w:lvlText w:val="-"/>
      <w:lvlJc w:val="left"/>
      <w:pPr>
        <w:tabs>
          <w:tab w:val="num" w:pos="6660"/>
        </w:tabs>
        <w:ind w:left="6660" w:hanging="360"/>
      </w:pPr>
      <w:rPr>
        <w:rFonts w:ascii="Times New Roman" w:hAnsi="Times New Roman" w:hint="default"/>
      </w:rPr>
    </w:lvl>
  </w:abstractNum>
  <w:abstractNum w:abstractNumId="10">
    <w:nsid w:val="1B624434"/>
    <w:multiLevelType w:val="hybridMultilevel"/>
    <w:tmpl w:val="2FF2E76A"/>
    <w:lvl w:ilvl="0" w:tplc="2CB814BE">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C1759C0"/>
    <w:multiLevelType w:val="hybridMultilevel"/>
    <w:tmpl w:val="A7226B1E"/>
    <w:lvl w:ilvl="0" w:tplc="FF3AEACC">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CAEC7238">
      <w:start w:val="13"/>
      <w:numFmt w:val="decimal"/>
      <w:lvlText w:val="%3"/>
      <w:lvlJc w:val="left"/>
      <w:pPr>
        <w:tabs>
          <w:tab w:val="num" w:pos="2160"/>
        </w:tabs>
        <w:ind w:left="2160" w:hanging="36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28A3AB0"/>
    <w:multiLevelType w:val="hybridMultilevel"/>
    <w:tmpl w:val="6A7CA286"/>
    <w:lvl w:ilvl="0" w:tplc="76249E10">
      <w:start w:val="1"/>
      <w:numFmt w:val="bullet"/>
      <w:lvlText w:val="-"/>
      <w:lvlJc w:val="left"/>
      <w:pPr>
        <w:tabs>
          <w:tab w:val="num" w:pos="900"/>
        </w:tabs>
        <w:ind w:left="900" w:hanging="360"/>
      </w:pPr>
      <w:rPr>
        <w:rFonts w:ascii="Times New Roman" w:hAnsi="Times New Roman" w:hint="default"/>
      </w:rPr>
    </w:lvl>
    <w:lvl w:ilvl="1" w:tplc="3CD2C63E">
      <w:start w:val="1"/>
      <w:numFmt w:val="bullet"/>
      <w:lvlText w:val="-"/>
      <w:lvlJc w:val="left"/>
      <w:pPr>
        <w:tabs>
          <w:tab w:val="num" w:pos="1620"/>
        </w:tabs>
        <w:ind w:left="1620" w:hanging="360"/>
      </w:pPr>
      <w:rPr>
        <w:rFonts w:ascii="Times New Roman" w:hAnsi="Times New Roman" w:hint="default"/>
      </w:rPr>
    </w:lvl>
    <w:lvl w:ilvl="2" w:tplc="C6FC25EA">
      <w:start w:val="1"/>
      <w:numFmt w:val="bullet"/>
      <w:lvlText w:val="-"/>
      <w:lvlJc w:val="left"/>
      <w:pPr>
        <w:tabs>
          <w:tab w:val="num" w:pos="2340"/>
        </w:tabs>
        <w:ind w:left="2340" w:hanging="360"/>
      </w:pPr>
      <w:rPr>
        <w:rFonts w:ascii="Times New Roman" w:hAnsi="Times New Roman" w:hint="default"/>
      </w:rPr>
    </w:lvl>
    <w:lvl w:ilvl="3" w:tplc="C7D6155C">
      <w:start w:val="1"/>
      <w:numFmt w:val="bullet"/>
      <w:lvlText w:val="-"/>
      <w:lvlJc w:val="left"/>
      <w:pPr>
        <w:tabs>
          <w:tab w:val="num" w:pos="3060"/>
        </w:tabs>
        <w:ind w:left="3060" w:hanging="360"/>
      </w:pPr>
      <w:rPr>
        <w:rFonts w:ascii="Times New Roman" w:hAnsi="Times New Roman" w:hint="default"/>
      </w:rPr>
    </w:lvl>
    <w:lvl w:ilvl="4" w:tplc="ED1870F4">
      <w:start w:val="1"/>
      <w:numFmt w:val="bullet"/>
      <w:lvlText w:val="-"/>
      <w:lvlJc w:val="left"/>
      <w:pPr>
        <w:tabs>
          <w:tab w:val="num" w:pos="3780"/>
        </w:tabs>
        <w:ind w:left="3780" w:hanging="360"/>
      </w:pPr>
      <w:rPr>
        <w:rFonts w:ascii="Times New Roman" w:hAnsi="Times New Roman" w:hint="default"/>
      </w:rPr>
    </w:lvl>
    <w:lvl w:ilvl="5" w:tplc="A0C4207E">
      <w:start w:val="1"/>
      <w:numFmt w:val="bullet"/>
      <w:lvlText w:val="-"/>
      <w:lvlJc w:val="left"/>
      <w:pPr>
        <w:tabs>
          <w:tab w:val="num" w:pos="4500"/>
        </w:tabs>
        <w:ind w:left="4500" w:hanging="360"/>
      </w:pPr>
      <w:rPr>
        <w:rFonts w:ascii="Times New Roman" w:hAnsi="Times New Roman" w:hint="default"/>
      </w:rPr>
    </w:lvl>
    <w:lvl w:ilvl="6" w:tplc="0A2CA824">
      <w:start w:val="1"/>
      <w:numFmt w:val="bullet"/>
      <w:lvlText w:val="-"/>
      <w:lvlJc w:val="left"/>
      <w:pPr>
        <w:tabs>
          <w:tab w:val="num" w:pos="5220"/>
        </w:tabs>
        <w:ind w:left="5220" w:hanging="360"/>
      </w:pPr>
      <w:rPr>
        <w:rFonts w:ascii="Times New Roman" w:hAnsi="Times New Roman" w:hint="default"/>
      </w:rPr>
    </w:lvl>
    <w:lvl w:ilvl="7" w:tplc="13BC6B1C">
      <w:start w:val="1"/>
      <w:numFmt w:val="bullet"/>
      <w:lvlText w:val="-"/>
      <w:lvlJc w:val="left"/>
      <w:pPr>
        <w:tabs>
          <w:tab w:val="num" w:pos="5940"/>
        </w:tabs>
        <w:ind w:left="5940" w:hanging="360"/>
      </w:pPr>
      <w:rPr>
        <w:rFonts w:ascii="Times New Roman" w:hAnsi="Times New Roman" w:hint="default"/>
      </w:rPr>
    </w:lvl>
    <w:lvl w:ilvl="8" w:tplc="8F60FAE8">
      <w:start w:val="1"/>
      <w:numFmt w:val="bullet"/>
      <w:lvlText w:val="-"/>
      <w:lvlJc w:val="left"/>
      <w:pPr>
        <w:tabs>
          <w:tab w:val="num" w:pos="6660"/>
        </w:tabs>
        <w:ind w:left="6660" w:hanging="360"/>
      </w:pPr>
      <w:rPr>
        <w:rFonts w:ascii="Times New Roman" w:hAnsi="Times New Roman" w:hint="default"/>
      </w:rPr>
    </w:lvl>
  </w:abstractNum>
  <w:abstractNum w:abstractNumId="17">
    <w:nsid w:val="22E44044"/>
    <w:multiLevelType w:val="hybridMultilevel"/>
    <w:tmpl w:val="59BCF4A6"/>
    <w:lvl w:ilvl="0" w:tplc="3AB46A10">
      <w:start w:val="7"/>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293166E0"/>
    <w:multiLevelType w:val="hybridMultilevel"/>
    <w:tmpl w:val="8A78B81C"/>
    <w:lvl w:ilvl="0" w:tplc="A3660F8A">
      <w:start w:val="3"/>
      <w:numFmt w:val="decimal"/>
      <w:lvlText w:val="%1."/>
      <w:lvlJc w:val="left"/>
      <w:pPr>
        <w:tabs>
          <w:tab w:val="num" w:pos="900"/>
        </w:tabs>
        <w:ind w:left="900" w:hanging="360"/>
      </w:pPr>
      <w:rPr>
        <w:rFonts w:cs="Times New Roman" w:hint="default"/>
      </w:rPr>
    </w:lvl>
    <w:lvl w:ilvl="1" w:tplc="947E1ECC">
      <w:numFmt w:val="none"/>
      <w:lvlText w:val=""/>
      <w:lvlJc w:val="left"/>
      <w:pPr>
        <w:tabs>
          <w:tab w:val="num" w:pos="360"/>
        </w:tabs>
      </w:pPr>
      <w:rPr>
        <w:rFonts w:cs="Times New Roman"/>
      </w:rPr>
    </w:lvl>
    <w:lvl w:ilvl="2" w:tplc="F752B50A">
      <w:numFmt w:val="none"/>
      <w:lvlText w:val=""/>
      <w:lvlJc w:val="left"/>
      <w:pPr>
        <w:tabs>
          <w:tab w:val="num" w:pos="360"/>
        </w:tabs>
      </w:pPr>
      <w:rPr>
        <w:rFonts w:cs="Times New Roman"/>
      </w:rPr>
    </w:lvl>
    <w:lvl w:ilvl="3" w:tplc="CD1ADFFC">
      <w:numFmt w:val="none"/>
      <w:lvlText w:val=""/>
      <w:lvlJc w:val="left"/>
      <w:pPr>
        <w:tabs>
          <w:tab w:val="num" w:pos="360"/>
        </w:tabs>
      </w:pPr>
      <w:rPr>
        <w:rFonts w:cs="Times New Roman"/>
      </w:rPr>
    </w:lvl>
    <w:lvl w:ilvl="4" w:tplc="85C8B4DA">
      <w:numFmt w:val="none"/>
      <w:lvlText w:val=""/>
      <w:lvlJc w:val="left"/>
      <w:pPr>
        <w:tabs>
          <w:tab w:val="num" w:pos="360"/>
        </w:tabs>
      </w:pPr>
      <w:rPr>
        <w:rFonts w:cs="Times New Roman"/>
      </w:rPr>
    </w:lvl>
    <w:lvl w:ilvl="5" w:tplc="BA20E9AE">
      <w:numFmt w:val="none"/>
      <w:lvlText w:val=""/>
      <w:lvlJc w:val="left"/>
      <w:pPr>
        <w:tabs>
          <w:tab w:val="num" w:pos="360"/>
        </w:tabs>
      </w:pPr>
      <w:rPr>
        <w:rFonts w:cs="Times New Roman"/>
      </w:rPr>
    </w:lvl>
    <w:lvl w:ilvl="6" w:tplc="761ED89A">
      <w:numFmt w:val="none"/>
      <w:lvlText w:val=""/>
      <w:lvlJc w:val="left"/>
      <w:pPr>
        <w:tabs>
          <w:tab w:val="num" w:pos="360"/>
        </w:tabs>
      </w:pPr>
      <w:rPr>
        <w:rFonts w:cs="Times New Roman"/>
      </w:rPr>
    </w:lvl>
    <w:lvl w:ilvl="7" w:tplc="30F0D4FA">
      <w:numFmt w:val="none"/>
      <w:lvlText w:val=""/>
      <w:lvlJc w:val="left"/>
      <w:pPr>
        <w:tabs>
          <w:tab w:val="num" w:pos="360"/>
        </w:tabs>
      </w:pPr>
      <w:rPr>
        <w:rFonts w:cs="Times New Roman"/>
      </w:rPr>
    </w:lvl>
    <w:lvl w:ilvl="8" w:tplc="33F6D590">
      <w:numFmt w:val="none"/>
      <w:lvlText w:val=""/>
      <w:lvlJc w:val="left"/>
      <w:pPr>
        <w:tabs>
          <w:tab w:val="num" w:pos="360"/>
        </w:tabs>
      </w:pPr>
      <w:rPr>
        <w:rFonts w:cs="Times New Roman"/>
      </w:rPr>
    </w:lvl>
  </w:abstractNum>
  <w:abstractNum w:abstractNumId="20">
    <w:nsid w:val="30E50A05"/>
    <w:multiLevelType w:val="hybridMultilevel"/>
    <w:tmpl w:val="3AF8BB8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34FE3DF1"/>
    <w:multiLevelType w:val="hybridMultilevel"/>
    <w:tmpl w:val="10620064"/>
    <w:lvl w:ilvl="0" w:tplc="FF3AEAC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3">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C80320"/>
    <w:multiLevelType w:val="multilevel"/>
    <w:tmpl w:val="246E1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AA80DA5"/>
    <w:multiLevelType w:val="hybridMultilevel"/>
    <w:tmpl w:val="9272CD2C"/>
    <w:lvl w:ilvl="0" w:tplc="E830275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3CA843E6"/>
    <w:multiLevelType w:val="hybridMultilevel"/>
    <w:tmpl w:val="29DA00FE"/>
    <w:lvl w:ilvl="0" w:tplc="60F648C4">
      <w:start w:val="1"/>
      <w:numFmt w:val="upperRoman"/>
      <w:lvlText w:val="%1."/>
      <w:lvlJc w:val="right"/>
      <w:pPr>
        <w:tabs>
          <w:tab w:val="num" w:pos="1173"/>
        </w:tabs>
        <w:ind w:left="1173" w:hanging="180"/>
      </w:pPr>
      <w:rPr>
        <w:rFonts w:cs="Times New Roman" w:hint="default"/>
        <w:b/>
        <w:bCs/>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3E0C1CB7"/>
    <w:multiLevelType w:val="hybridMultilevel"/>
    <w:tmpl w:val="B94298C2"/>
    <w:lvl w:ilvl="0" w:tplc="EAB8205A">
      <w:start w:val="1"/>
      <w:numFmt w:val="bullet"/>
      <w:lvlText w:val="-"/>
      <w:lvlJc w:val="left"/>
      <w:pPr>
        <w:tabs>
          <w:tab w:val="num" w:pos="900"/>
        </w:tabs>
        <w:ind w:left="900" w:hanging="360"/>
      </w:pPr>
      <w:rPr>
        <w:rFonts w:ascii="Times New Roman" w:hAnsi="Times New Roman" w:hint="default"/>
      </w:rPr>
    </w:lvl>
    <w:lvl w:ilvl="1" w:tplc="880CD0D4">
      <w:start w:val="1"/>
      <w:numFmt w:val="bullet"/>
      <w:lvlText w:val="-"/>
      <w:lvlJc w:val="left"/>
      <w:pPr>
        <w:tabs>
          <w:tab w:val="num" w:pos="1620"/>
        </w:tabs>
        <w:ind w:left="1620" w:hanging="360"/>
      </w:pPr>
      <w:rPr>
        <w:rFonts w:ascii="Times New Roman" w:hAnsi="Times New Roman" w:hint="default"/>
      </w:rPr>
    </w:lvl>
    <w:lvl w:ilvl="2" w:tplc="D22678BC">
      <w:start w:val="1"/>
      <w:numFmt w:val="bullet"/>
      <w:lvlText w:val="-"/>
      <w:lvlJc w:val="left"/>
      <w:pPr>
        <w:tabs>
          <w:tab w:val="num" w:pos="2340"/>
        </w:tabs>
        <w:ind w:left="2340" w:hanging="360"/>
      </w:pPr>
      <w:rPr>
        <w:rFonts w:ascii="Times New Roman" w:hAnsi="Times New Roman" w:hint="default"/>
      </w:rPr>
    </w:lvl>
    <w:lvl w:ilvl="3" w:tplc="48A8A646">
      <w:start w:val="1"/>
      <w:numFmt w:val="bullet"/>
      <w:lvlText w:val="-"/>
      <w:lvlJc w:val="left"/>
      <w:pPr>
        <w:tabs>
          <w:tab w:val="num" w:pos="3060"/>
        </w:tabs>
        <w:ind w:left="3060" w:hanging="360"/>
      </w:pPr>
      <w:rPr>
        <w:rFonts w:ascii="Times New Roman" w:hAnsi="Times New Roman" w:hint="default"/>
      </w:rPr>
    </w:lvl>
    <w:lvl w:ilvl="4" w:tplc="5E24EB20">
      <w:start w:val="1"/>
      <w:numFmt w:val="bullet"/>
      <w:lvlText w:val="-"/>
      <w:lvlJc w:val="left"/>
      <w:pPr>
        <w:tabs>
          <w:tab w:val="num" w:pos="3780"/>
        </w:tabs>
        <w:ind w:left="3780" w:hanging="360"/>
      </w:pPr>
      <w:rPr>
        <w:rFonts w:ascii="Times New Roman" w:hAnsi="Times New Roman" w:hint="default"/>
      </w:rPr>
    </w:lvl>
    <w:lvl w:ilvl="5" w:tplc="AB321BAA">
      <w:start w:val="1"/>
      <w:numFmt w:val="bullet"/>
      <w:lvlText w:val="-"/>
      <w:lvlJc w:val="left"/>
      <w:pPr>
        <w:tabs>
          <w:tab w:val="num" w:pos="4500"/>
        </w:tabs>
        <w:ind w:left="4500" w:hanging="360"/>
      </w:pPr>
      <w:rPr>
        <w:rFonts w:ascii="Times New Roman" w:hAnsi="Times New Roman" w:hint="default"/>
      </w:rPr>
    </w:lvl>
    <w:lvl w:ilvl="6" w:tplc="BC0216D6">
      <w:start w:val="1"/>
      <w:numFmt w:val="bullet"/>
      <w:lvlText w:val="-"/>
      <w:lvlJc w:val="left"/>
      <w:pPr>
        <w:tabs>
          <w:tab w:val="num" w:pos="5220"/>
        </w:tabs>
        <w:ind w:left="5220" w:hanging="360"/>
      </w:pPr>
      <w:rPr>
        <w:rFonts w:ascii="Times New Roman" w:hAnsi="Times New Roman" w:hint="default"/>
      </w:rPr>
    </w:lvl>
    <w:lvl w:ilvl="7" w:tplc="7F94D894">
      <w:start w:val="1"/>
      <w:numFmt w:val="bullet"/>
      <w:lvlText w:val="-"/>
      <w:lvlJc w:val="left"/>
      <w:pPr>
        <w:tabs>
          <w:tab w:val="num" w:pos="5940"/>
        </w:tabs>
        <w:ind w:left="5940" w:hanging="360"/>
      </w:pPr>
      <w:rPr>
        <w:rFonts w:ascii="Times New Roman" w:hAnsi="Times New Roman" w:hint="default"/>
      </w:rPr>
    </w:lvl>
    <w:lvl w:ilvl="8" w:tplc="52561DDC">
      <w:start w:val="1"/>
      <w:numFmt w:val="bullet"/>
      <w:lvlText w:val="-"/>
      <w:lvlJc w:val="left"/>
      <w:pPr>
        <w:tabs>
          <w:tab w:val="num" w:pos="6660"/>
        </w:tabs>
        <w:ind w:left="6660" w:hanging="360"/>
      </w:pPr>
      <w:rPr>
        <w:rFonts w:ascii="Times New Roman" w:hAnsi="Times New Roman" w:hint="default"/>
      </w:rPr>
    </w:lvl>
  </w:abstractNum>
  <w:abstractNum w:abstractNumId="28">
    <w:nsid w:val="3E6F78D0"/>
    <w:multiLevelType w:val="hybridMultilevel"/>
    <w:tmpl w:val="90F6DA14"/>
    <w:lvl w:ilvl="0" w:tplc="A8041882">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A810885"/>
    <w:multiLevelType w:val="hybridMultilevel"/>
    <w:tmpl w:val="CEC4C554"/>
    <w:lvl w:ilvl="0" w:tplc="E8221BE0">
      <w:start w:val="3"/>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4BB358CC"/>
    <w:multiLevelType w:val="hybridMultilevel"/>
    <w:tmpl w:val="B2364920"/>
    <w:lvl w:ilvl="0" w:tplc="FF3AEAC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C4002C4"/>
    <w:multiLevelType w:val="hybridMultilevel"/>
    <w:tmpl w:val="16623672"/>
    <w:lvl w:ilvl="0" w:tplc="5FA6C06A">
      <w:start w:val="1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nsid w:val="4C7B445D"/>
    <w:multiLevelType w:val="hybridMultilevel"/>
    <w:tmpl w:val="67AA6802"/>
    <w:lvl w:ilvl="0" w:tplc="E51CF13E">
      <w:start w:val="7"/>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3">
    <w:nsid w:val="57EC524D"/>
    <w:multiLevelType w:val="multilevel"/>
    <w:tmpl w:val="1170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F273222"/>
    <w:multiLevelType w:val="hybridMultilevel"/>
    <w:tmpl w:val="11E03E5A"/>
    <w:lvl w:ilvl="0" w:tplc="5DDC4EA8">
      <w:start w:val="1"/>
      <w:numFmt w:val="bullet"/>
      <w:lvlText w:val="-"/>
      <w:lvlJc w:val="left"/>
      <w:pPr>
        <w:tabs>
          <w:tab w:val="num" w:pos="900"/>
        </w:tabs>
        <w:ind w:left="900" w:hanging="360"/>
      </w:pPr>
      <w:rPr>
        <w:rFonts w:ascii="Times New Roman" w:hAnsi="Times New Roman" w:hint="default"/>
      </w:rPr>
    </w:lvl>
    <w:lvl w:ilvl="1" w:tplc="075CB000">
      <w:start w:val="1"/>
      <w:numFmt w:val="bullet"/>
      <w:lvlText w:val="-"/>
      <w:lvlJc w:val="left"/>
      <w:pPr>
        <w:tabs>
          <w:tab w:val="num" w:pos="1620"/>
        </w:tabs>
        <w:ind w:left="1620" w:hanging="360"/>
      </w:pPr>
      <w:rPr>
        <w:rFonts w:ascii="Times New Roman" w:hAnsi="Times New Roman" w:hint="default"/>
      </w:rPr>
    </w:lvl>
    <w:lvl w:ilvl="2" w:tplc="A30A3F6A">
      <w:start w:val="1"/>
      <w:numFmt w:val="bullet"/>
      <w:lvlText w:val="-"/>
      <w:lvlJc w:val="left"/>
      <w:pPr>
        <w:tabs>
          <w:tab w:val="num" w:pos="2340"/>
        </w:tabs>
        <w:ind w:left="2340" w:hanging="360"/>
      </w:pPr>
      <w:rPr>
        <w:rFonts w:ascii="Times New Roman" w:hAnsi="Times New Roman" w:hint="default"/>
      </w:rPr>
    </w:lvl>
    <w:lvl w:ilvl="3" w:tplc="2C622938">
      <w:start w:val="1"/>
      <w:numFmt w:val="bullet"/>
      <w:lvlText w:val="-"/>
      <w:lvlJc w:val="left"/>
      <w:pPr>
        <w:tabs>
          <w:tab w:val="num" w:pos="3060"/>
        </w:tabs>
        <w:ind w:left="3060" w:hanging="360"/>
      </w:pPr>
      <w:rPr>
        <w:rFonts w:ascii="Times New Roman" w:hAnsi="Times New Roman" w:hint="default"/>
      </w:rPr>
    </w:lvl>
    <w:lvl w:ilvl="4" w:tplc="9B76AE70">
      <w:start w:val="1"/>
      <w:numFmt w:val="bullet"/>
      <w:lvlText w:val="-"/>
      <w:lvlJc w:val="left"/>
      <w:pPr>
        <w:tabs>
          <w:tab w:val="num" w:pos="3780"/>
        </w:tabs>
        <w:ind w:left="3780" w:hanging="360"/>
      </w:pPr>
      <w:rPr>
        <w:rFonts w:ascii="Times New Roman" w:hAnsi="Times New Roman" w:hint="default"/>
      </w:rPr>
    </w:lvl>
    <w:lvl w:ilvl="5" w:tplc="7CCAF412">
      <w:start w:val="1"/>
      <w:numFmt w:val="bullet"/>
      <w:lvlText w:val="-"/>
      <w:lvlJc w:val="left"/>
      <w:pPr>
        <w:tabs>
          <w:tab w:val="num" w:pos="4500"/>
        </w:tabs>
        <w:ind w:left="4500" w:hanging="360"/>
      </w:pPr>
      <w:rPr>
        <w:rFonts w:ascii="Times New Roman" w:hAnsi="Times New Roman" w:hint="default"/>
      </w:rPr>
    </w:lvl>
    <w:lvl w:ilvl="6" w:tplc="0B02D152">
      <w:start w:val="1"/>
      <w:numFmt w:val="bullet"/>
      <w:lvlText w:val="-"/>
      <w:lvlJc w:val="left"/>
      <w:pPr>
        <w:tabs>
          <w:tab w:val="num" w:pos="5220"/>
        </w:tabs>
        <w:ind w:left="5220" w:hanging="360"/>
      </w:pPr>
      <w:rPr>
        <w:rFonts w:ascii="Times New Roman" w:hAnsi="Times New Roman" w:hint="default"/>
      </w:rPr>
    </w:lvl>
    <w:lvl w:ilvl="7" w:tplc="AE244F32">
      <w:start w:val="1"/>
      <w:numFmt w:val="bullet"/>
      <w:lvlText w:val="-"/>
      <w:lvlJc w:val="left"/>
      <w:pPr>
        <w:tabs>
          <w:tab w:val="num" w:pos="5940"/>
        </w:tabs>
        <w:ind w:left="5940" w:hanging="360"/>
      </w:pPr>
      <w:rPr>
        <w:rFonts w:ascii="Times New Roman" w:hAnsi="Times New Roman" w:hint="default"/>
      </w:rPr>
    </w:lvl>
    <w:lvl w:ilvl="8" w:tplc="8532492A">
      <w:start w:val="1"/>
      <w:numFmt w:val="bullet"/>
      <w:lvlText w:val="-"/>
      <w:lvlJc w:val="left"/>
      <w:pPr>
        <w:tabs>
          <w:tab w:val="num" w:pos="6660"/>
        </w:tabs>
        <w:ind w:left="6660" w:hanging="360"/>
      </w:pPr>
      <w:rPr>
        <w:rFonts w:ascii="Times New Roman" w:hAnsi="Times New Roman" w:hint="default"/>
      </w:rPr>
    </w:lvl>
  </w:abstractNum>
  <w:abstractNum w:abstractNumId="35">
    <w:nsid w:val="5F6F5EBF"/>
    <w:multiLevelType w:val="hybridMultilevel"/>
    <w:tmpl w:val="F7C26FB4"/>
    <w:lvl w:ilvl="0" w:tplc="7B9C6E4C">
      <w:start w:val="15"/>
      <w:numFmt w:val="bullet"/>
      <w:lvlText w:val=""/>
      <w:lvlJc w:val="left"/>
      <w:pPr>
        <w:tabs>
          <w:tab w:val="num" w:pos="786"/>
        </w:tabs>
        <w:ind w:left="786" w:hanging="360"/>
      </w:pPr>
      <w:rPr>
        <w:rFonts w:ascii="Symbol" w:eastAsia="Times New Roman"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6">
    <w:nsid w:val="6333628C"/>
    <w:multiLevelType w:val="hybridMultilevel"/>
    <w:tmpl w:val="A1EEA63C"/>
    <w:lvl w:ilvl="0" w:tplc="FF3AEAC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3AA33A8"/>
    <w:multiLevelType w:val="hybridMultilevel"/>
    <w:tmpl w:val="B67658D6"/>
    <w:lvl w:ilvl="0" w:tplc="90F68FF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8">
    <w:nsid w:val="65C514CB"/>
    <w:multiLevelType w:val="hybridMultilevel"/>
    <w:tmpl w:val="B39CD9B2"/>
    <w:lvl w:ilvl="0" w:tplc="4020A00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9">
    <w:nsid w:val="67C82DB1"/>
    <w:multiLevelType w:val="hybridMultilevel"/>
    <w:tmpl w:val="33D628AC"/>
    <w:lvl w:ilvl="0" w:tplc="BA34D8FE">
      <w:start w:val="1"/>
      <w:numFmt w:val="bullet"/>
      <w:lvlText w:val="-"/>
      <w:lvlJc w:val="left"/>
      <w:pPr>
        <w:tabs>
          <w:tab w:val="num" w:pos="900"/>
        </w:tabs>
        <w:ind w:left="900" w:hanging="360"/>
      </w:pPr>
      <w:rPr>
        <w:rFonts w:ascii="Times New Roman" w:hAnsi="Times New Roman" w:hint="default"/>
      </w:rPr>
    </w:lvl>
    <w:lvl w:ilvl="1" w:tplc="1728B1F8">
      <w:start w:val="1"/>
      <w:numFmt w:val="bullet"/>
      <w:lvlText w:val="-"/>
      <w:lvlJc w:val="left"/>
      <w:pPr>
        <w:tabs>
          <w:tab w:val="num" w:pos="1620"/>
        </w:tabs>
        <w:ind w:left="1620" w:hanging="360"/>
      </w:pPr>
      <w:rPr>
        <w:rFonts w:ascii="Times New Roman" w:hAnsi="Times New Roman" w:hint="default"/>
      </w:rPr>
    </w:lvl>
    <w:lvl w:ilvl="2" w:tplc="FA42691C">
      <w:start w:val="1"/>
      <w:numFmt w:val="bullet"/>
      <w:lvlText w:val="-"/>
      <w:lvlJc w:val="left"/>
      <w:pPr>
        <w:tabs>
          <w:tab w:val="num" w:pos="2340"/>
        </w:tabs>
        <w:ind w:left="2340" w:hanging="360"/>
      </w:pPr>
      <w:rPr>
        <w:rFonts w:ascii="Times New Roman" w:hAnsi="Times New Roman" w:hint="default"/>
      </w:rPr>
    </w:lvl>
    <w:lvl w:ilvl="3" w:tplc="C38AF9A0">
      <w:start w:val="1"/>
      <w:numFmt w:val="bullet"/>
      <w:lvlText w:val="-"/>
      <w:lvlJc w:val="left"/>
      <w:pPr>
        <w:tabs>
          <w:tab w:val="num" w:pos="3060"/>
        </w:tabs>
        <w:ind w:left="3060" w:hanging="360"/>
      </w:pPr>
      <w:rPr>
        <w:rFonts w:ascii="Times New Roman" w:hAnsi="Times New Roman" w:hint="default"/>
      </w:rPr>
    </w:lvl>
    <w:lvl w:ilvl="4" w:tplc="00F869D2">
      <w:start w:val="1"/>
      <w:numFmt w:val="bullet"/>
      <w:lvlText w:val="-"/>
      <w:lvlJc w:val="left"/>
      <w:pPr>
        <w:tabs>
          <w:tab w:val="num" w:pos="3780"/>
        </w:tabs>
        <w:ind w:left="3780" w:hanging="360"/>
      </w:pPr>
      <w:rPr>
        <w:rFonts w:ascii="Times New Roman" w:hAnsi="Times New Roman" w:hint="default"/>
      </w:rPr>
    </w:lvl>
    <w:lvl w:ilvl="5" w:tplc="FC526D00">
      <w:start w:val="1"/>
      <w:numFmt w:val="bullet"/>
      <w:lvlText w:val="-"/>
      <w:lvlJc w:val="left"/>
      <w:pPr>
        <w:tabs>
          <w:tab w:val="num" w:pos="4500"/>
        </w:tabs>
        <w:ind w:left="4500" w:hanging="360"/>
      </w:pPr>
      <w:rPr>
        <w:rFonts w:ascii="Times New Roman" w:hAnsi="Times New Roman" w:hint="default"/>
      </w:rPr>
    </w:lvl>
    <w:lvl w:ilvl="6" w:tplc="FDCC248E">
      <w:start w:val="1"/>
      <w:numFmt w:val="bullet"/>
      <w:lvlText w:val="-"/>
      <w:lvlJc w:val="left"/>
      <w:pPr>
        <w:tabs>
          <w:tab w:val="num" w:pos="5220"/>
        </w:tabs>
        <w:ind w:left="5220" w:hanging="360"/>
      </w:pPr>
      <w:rPr>
        <w:rFonts w:ascii="Times New Roman" w:hAnsi="Times New Roman" w:hint="default"/>
      </w:rPr>
    </w:lvl>
    <w:lvl w:ilvl="7" w:tplc="B796A1C4">
      <w:start w:val="1"/>
      <w:numFmt w:val="bullet"/>
      <w:lvlText w:val="-"/>
      <w:lvlJc w:val="left"/>
      <w:pPr>
        <w:tabs>
          <w:tab w:val="num" w:pos="5940"/>
        </w:tabs>
        <w:ind w:left="5940" w:hanging="360"/>
      </w:pPr>
      <w:rPr>
        <w:rFonts w:ascii="Times New Roman" w:hAnsi="Times New Roman" w:hint="default"/>
      </w:rPr>
    </w:lvl>
    <w:lvl w:ilvl="8" w:tplc="44422AD2">
      <w:start w:val="1"/>
      <w:numFmt w:val="bullet"/>
      <w:lvlText w:val="-"/>
      <w:lvlJc w:val="left"/>
      <w:pPr>
        <w:tabs>
          <w:tab w:val="num" w:pos="6660"/>
        </w:tabs>
        <w:ind w:left="6660" w:hanging="360"/>
      </w:pPr>
      <w:rPr>
        <w:rFonts w:ascii="Times New Roman" w:hAnsi="Times New Roman" w:hint="default"/>
      </w:rPr>
    </w:lvl>
  </w:abstractNum>
  <w:abstractNum w:abstractNumId="40">
    <w:nsid w:val="68CA6CF4"/>
    <w:multiLevelType w:val="hybridMultilevel"/>
    <w:tmpl w:val="BD04FDDA"/>
    <w:lvl w:ilvl="0" w:tplc="421A5D12">
      <w:start w:val="1"/>
      <w:numFmt w:val="decimal"/>
      <w:lvlText w:val="%1."/>
      <w:lvlJc w:val="left"/>
      <w:pPr>
        <w:tabs>
          <w:tab w:val="num" w:pos="720"/>
        </w:tabs>
        <w:ind w:left="720" w:hanging="360"/>
      </w:pPr>
      <w:rPr>
        <w:rFonts w:cs="Times New Roman"/>
        <w:b w:val="0"/>
        <w:bCs w:val="0"/>
        <w:i w:val="0"/>
        <w:iCs w:val="0"/>
      </w:rPr>
    </w:lvl>
    <w:lvl w:ilvl="1" w:tplc="0419000F">
      <w:start w:val="1"/>
      <w:numFmt w:val="decimal"/>
      <w:lvlText w:val="%2."/>
      <w:lvlJc w:val="left"/>
      <w:pPr>
        <w:tabs>
          <w:tab w:val="num" w:pos="1440"/>
        </w:tabs>
        <w:ind w:left="1440" w:hanging="360"/>
      </w:pPr>
      <w:rPr>
        <w:rFonts w:cs="Times New Roman"/>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B197F49"/>
    <w:multiLevelType w:val="multilevel"/>
    <w:tmpl w:val="B81A736E"/>
    <w:lvl w:ilvl="0">
      <w:start w:val="7"/>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2">
    <w:nsid w:val="71406EE8"/>
    <w:multiLevelType w:val="hybridMultilevel"/>
    <w:tmpl w:val="561CFDE2"/>
    <w:lvl w:ilvl="0" w:tplc="4C688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3E606E4"/>
    <w:multiLevelType w:val="hybridMultilevel"/>
    <w:tmpl w:val="03FE6A76"/>
    <w:lvl w:ilvl="0" w:tplc="E96EB984">
      <w:start w:val="1"/>
      <w:numFmt w:val="decimal"/>
      <w:lvlText w:val="%1."/>
      <w:lvlJc w:val="left"/>
      <w:pPr>
        <w:tabs>
          <w:tab w:val="num" w:pos="900"/>
        </w:tabs>
        <w:ind w:left="900" w:hanging="360"/>
      </w:pPr>
      <w:rPr>
        <w:rFonts w:cs="Times New Roman"/>
      </w:rPr>
    </w:lvl>
    <w:lvl w:ilvl="1" w:tplc="A08CB79A">
      <w:numFmt w:val="none"/>
      <w:lvlText w:val=""/>
      <w:lvlJc w:val="left"/>
      <w:pPr>
        <w:tabs>
          <w:tab w:val="num" w:pos="360"/>
        </w:tabs>
      </w:pPr>
      <w:rPr>
        <w:rFonts w:cs="Times New Roman"/>
      </w:rPr>
    </w:lvl>
    <w:lvl w:ilvl="2" w:tplc="FD02C066">
      <w:numFmt w:val="none"/>
      <w:lvlText w:val=""/>
      <w:lvlJc w:val="left"/>
      <w:pPr>
        <w:tabs>
          <w:tab w:val="num" w:pos="360"/>
        </w:tabs>
      </w:pPr>
      <w:rPr>
        <w:rFonts w:cs="Times New Roman"/>
      </w:rPr>
    </w:lvl>
    <w:lvl w:ilvl="3" w:tplc="AB02E7DC">
      <w:numFmt w:val="none"/>
      <w:lvlText w:val=""/>
      <w:lvlJc w:val="left"/>
      <w:pPr>
        <w:tabs>
          <w:tab w:val="num" w:pos="360"/>
        </w:tabs>
      </w:pPr>
      <w:rPr>
        <w:rFonts w:cs="Times New Roman"/>
      </w:rPr>
    </w:lvl>
    <w:lvl w:ilvl="4" w:tplc="72F0DBCC">
      <w:numFmt w:val="none"/>
      <w:lvlText w:val=""/>
      <w:lvlJc w:val="left"/>
      <w:pPr>
        <w:tabs>
          <w:tab w:val="num" w:pos="360"/>
        </w:tabs>
      </w:pPr>
      <w:rPr>
        <w:rFonts w:cs="Times New Roman"/>
      </w:rPr>
    </w:lvl>
    <w:lvl w:ilvl="5" w:tplc="E482CCC6">
      <w:numFmt w:val="none"/>
      <w:lvlText w:val=""/>
      <w:lvlJc w:val="left"/>
      <w:pPr>
        <w:tabs>
          <w:tab w:val="num" w:pos="360"/>
        </w:tabs>
      </w:pPr>
      <w:rPr>
        <w:rFonts w:cs="Times New Roman"/>
      </w:rPr>
    </w:lvl>
    <w:lvl w:ilvl="6" w:tplc="4CFE3780">
      <w:numFmt w:val="none"/>
      <w:lvlText w:val=""/>
      <w:lvlJc w:val="left"/>
      <w:pPr>
        <w:tabs>
          <w:tab w:val="num" w:pos="360"/>
        </w:tabs>
      </w:pPr>
      <w:rPr>
        <w:rFonts w:cs="Times New Roman"/>
      </w:rPr>
    </w:lvl>
    <w:lvl w:ilvl="7" w:tplc="B12A17DC">
      <w:numFmt w:val="none"/>
      <w:lvlText w:val=""/>
      <w:lvlJc w:val="left"/>
      <w:pPr>
        <w:tabs>
          <w:tab w:val="num" w:pos="360"/>
        </w:tabs>
      </w:pPr>
      <w:rPr>
        <w:rFonts w:cs="Times New Roman"/>
      </w:rPr>
    </w:lvl>
    <w:lvl w:ilvl="8" w:tplc="A170DD92">
      <w:numFmt w:val="none"/>
      <w:lvlText w:val=""/>
      <w:lvlJc w:val="left"/>
      <w:pPr>
        <w:tabs>
          <w:tab w:val="num" w:pos="360"/>
        </w:tabs>
      </w:pPr>
      <w:rPr>
        <w:rFonts w:cs="Times New Roman"/>
      </w:rPr>
    </w:lvl>
  </w:abstractNum>
  <w:abstractNum w:abstractNumId="4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45"/>
  </w:num>
  <w:num w:numId="4">
    <w:abstractNumId w:val="23"/>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7"/>
  </w:num>
  <w:num w:numId="11">
    <w:abstractNumId w:val="20"/>
  </w:num>
  <w:num w:numId="12">
    <w:abstractNumId w:val="8"/>
  </w:num>
  <w:num w:numId="13">
    <w:abstractNumId w:val="17"/>
  </w:num>
  <w:num w:numId="14">
    <w:abstractNumId w:val="31"/>
  </w:num>
  <w:num w:numId="15">
    <w:abstractNumId w:val="41"/>
  </w:num>
  <w:num w:numId="16">
    <w:abstractNumId w:val="2"/>
  </w:num>
  <w:num w:numId="17">
    <w:abstractNumId w:val="5"/>
  </w:num>
  <w:num w:numId="18">
    <w:abstractNumId w:val="44"/>
  </w:num>
  <w:num w:numId="19">
    <w:abstractNumId w:val="13"/>
  </w:num>
  <w:num w:numId="20">
    <w:abstractNumId w:val="6"/>
  </w:num>
  <w:num w:numId="21">
    <w:abstractNumId w:val="21"/>
  </w:num>
  <w:num w:numId="22">
    <w:abstractNumId w:val="11"/>
  </w:num>
  <w:num w:numId="23">
    <w:abstractNumId w:val="40"/>
  </w:num>
  <w:num w:numId="24">
    <w:abstractNumId w:val="36"/>
  </w:num>
  <w:num w:numId="25">
    <w:abstractNumId w:val="30"/>
  </w:num>
  <w:num w:numId="26">
    <w:abstractNumId w:val="26"/>
  </w:num>
  <w:num w:numId="27">
    <w:abstractNumId w:val="25"/>
  </w:num>
  <w:num w:numId="28">
    <w:abstractNumId w:val="38"/>
  </w:num>
  <w:num w:numId="29">
    <w:abstractNumId w:val="32"/>
  </w:num>
  <w:num w:numId="30">
    <w:abstractNumId w:val="10"/>
  </w:num>
  <w:num w:numId="31">
    <w:abstractNumId w:val="28"/>
  </w:num>
  <w:num w:numId="32">
    <w:abstractNumId w:val="33"/>
  </w:num>
  <w:num w:numId="33">
    <w:abstractNumId w:val="24"/>
  </w:num>
  <w:num w:numId="34">
    <w:abstractNumId w:val="4"/>
  </w:num>
  <w:num w:numId="35">
    <w:abstractNumId w:val="34"/>
  </w:num>
  <w:num w:numId="36">
    <w:abstractNumId w:val="16"/>
  </w:num>
  <w:num w:numId="37">
    <w:abstractNumId w:val="9"/>
  </w:num>
  <w:num w:numId="38">
    <w:abstractNumId w:val="27"/>
  </w:num>
  <w:num w:numId="39">
    <w:abstractNumId w:val="3"/>
  </w:num>
  <w:num w:numId="40">
    <w:abstractNumId w:val="39"/>
  </w:num>
  <w:num w:numId="41">
    <w:abstractNumId w:val="29"/>
  </w:num>
  <w:num w:numId="42">
    <w:abstractNumId w:val="19"/>
  </w:num>
  <w:num w:numId="43">
    <w:abstractNumId w:val="0"/>
  </w:num>
  <w:num w:numId="44">
    <w:abstractNumId w:val="7"/>
  </w:num>
  <w:num w:numId="45">
    <w:abstractNumId w:val="35"/>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1A72"/>
    <w:rsid w:val="00012E50"/>
    <w:rsid w:val="00020482"/>
    <w:rsid w:val="000306BC"/>
    <w:rsid w:val="0003591E"/>
    <w:rsid w:val="00066C32"/>
    <w:rsid w:val="00067D81"/>
    <w:rsid w:val="0007217A"/>
    <w:rsid w:val="000729CC"/>
    <w:rsid w:val="00093735"/>
    <w:rsid w:val="000A6E77"/>
    <w:rsid w:val="000B2F15"/>
    <w:rsid w:val="000C4274"/>
    <w:rsid w:val="000D32E1"/>
    <w:rsid w:val="000E0EA4"/>
    <w:rsid w:val="000F4138"/>
    <w:rsid w:val="00101C3A"/>
    <w:rsid w:val="00103C69"/>
    <w:rsid w:val="0013077C"/>
    <w:rsid w:val="001348C3"/>
    <w:rsid w:val="001605B0"/>
    <w:rsid w:val="001956AF"/>
    <w:rsid w:val="00195D34"/>
    <w:rsid w:val="001A000A"/>
    <w:rsid w:val="001A1A09"/>
    <w:rsid w:val="001C34DC"/>
    <w:rsid w:val="001D1CF8"/>
    <w:rsid w:val="001F4355"/>
    <w:rsid w:val="002073C3"/>
    <w:rsid w:val="00265050"/>
    <w:rsid w:val="002A6B23"/>
    <w:rsid w:val="002B2D9E"/>
    <w:rsid w:val="002C5979"/>
    <w:rsid w:val="002F22A0"/>
    <w:rsid w:val="002F2B93"/>
    <w:rsid w:val="00307849"/>
    <w:rsid w:val="003115CD"/>
    <w:rsid w:val="00330B89"/>
    <w:rsid w:val="003525C6"/>
    <w:rsid w:val="00375296"/>
    <w:rsid w:val="0038487A"/>
    <w:rsid w:val="0039366E"/>
    <w:rsid w:val="003970D7"/>
    <w:rsid w:val="003B5129"/>
    <w:rsid w:val="003C4D42"/>
    <w:rsid w:val="003C6BBF"/>
    <w:rsid w:val="003D4E01"/>
    <w:rsid w:val="003E164F"/>
    <w:rsid w:val="003E6C5B"/>
    <w:rsid w:val="003E6EA6"/>
    <w:rsid w:val="003F119C"/>
    <w:rsid w:val="00421A1A"/>
    <w:rsid w:val="00436376"/>
    <w:rsid w:val="00456E64"/>
    <w:rsid w:val="004653C9"/>
    <w:rsid w:val="00465C76"/>
    <w:rsid w:val="004731EA"/>
    <w:rsid w:val="004920FB"/>
    <w:rsid w:val="004A24AD"/>
    <w:rsid w:val="004C5199"/>
    <w:rsid w:val="004D445C"/>
    <w:rsid w:val="004D5805"/>
    <w:rsid w:val="004E2056"/>
    <w:rsid w:val="004F1DCE"/>
    <w:rsid w:val="005010BC"/>
    <w:rsid w:val="00533557"/>
    <w:rsid w:val="00536134"/>
    <w:rsid w:val="005424ED"/>
    <w:rsid w:val="00574808"/>
    <w:rsid w:val="005C332A"/>
    <w:rsid w:val="005C45D2"/>
    <w:rsid w:val="005C6C28"/>
    <w:rsid w:val="005D12B9"/>
    <w:rsid w:val="005E6921"/>
    <w:rsid w:val="005F0A11"/>
    <w:rsid w:val="006055A2"/>
    <w:rsid w:val="00605DD7"/>
    <w:rsid w:val="00610B10"/>
    <w:rsid w:val="006259BC"/>
    <w:rsid w:val="00640893"/>
    <w:rsid w:val="006429B5"/>
    <w:rsid w:val="00644F0A"/>
    <w:rsid w:val="0064656C"/>
    <w:rsid w:val="00653398"/>
    <w:rsid w:val="00665E45"/>
    <w:rsid w:val="0067591A"/>
    <w:rsid w:val="0067725D"/>
    <w:rsid w:val="00683518"/>
    <w:rsid w:val="006C63FC"/>
    <w:rsid w:val="006E64E6"/>
    <w:rsid w:val="00701121"/>
    <w:rsid w:val="007072B5"/>
    <w:rsid w:val="00726286"/>
    <w:rsid w:val="00747CB1"/>
    <w:rsid w:val="00756C1D"/>
    <w:rsid w:val="00757706"/>
    <w:rsid w:val="007705AD"/>
    <w:rsid w:val="007771A7"/>
    <w:rsid w:val="00780ECF"/>
    <w:rsid w:val="007979F6"/>
    <w:rsid w:val="007A5254"/>
    <w:rsid w:val="007C1312"/>
    <w:rsid w:val="007C2C1F"/>
    <w:rsid w:val="007C483F"/>
    <w:rsid w:val="007C7486"/>
    <w:rsid w:val="008044D4"/>
    <w:rsid w:val="00806FD4"/>
    <w:rsid w:val="008333C2"/>
    <w:rsid w:val="00834095"/>
    <w:rsid w:val="008573B7"/>
    <w:rsid w:val="00860B53"/>
    <w:rsid w:val="00872790"/>
    <w:rsid w:val="00884F2A"/>
    <w:rsid w:val="00887E6D"/>
    <w:rsid w:val="008A1AF8"/>
    <w:rsid w:val="008A3180"/>
    <w:rsid w:val="00901FCD"/>
    <w:rsid w:val="009238D6"/>
    <w:rsid w:val="00927C66"/>
    <w:rsid w:val="00961BBC"/>
    <w:rsid w:val="00971E95"/>
    <w:rsid w:val="00991107"/>
    <w:rsid w:val="009C49F0"/>
    <w:rsid w:val="009C58B5"/>
    <w:rsid w:val="009D2DE2"/>
    <w:rsid w:val="009E192A"/>
    <w:rsid w:val="00A070C4"/>
    <w:rsid w:val="00A1479B"/>
    <w:rsid w:val="00A2446E"/>
    <w:rsid w:val="00A26500"/>
    <w:rsid w:val="00A272A0"/>
    <w:rsid w:val="00A36C25"/>
    <w:rsid w:val="00A545D1"/>
    <w:rsid w:val="00A72BAF"/>
    <w:rsid w:val="00A9267C"/>
    <w:rsid w:val="00A92C19"/>
    <w:rsid w:val="00A92C29"/>
    <w:rsid w:val="00A97DE5"/>
    <w:rsid w:val="00AA151A"/>
    <w:rsid w:val="00AA36E4"/>
    <w:rsid w:val="00AA4F6A"/>
    <w:rsid w:val="00AB157D"/>
    <w:rsid w:val="00AB6E2A"/>
    <w:rsid w:val="00AC3683"/>
    <w:rsid w:val="00AC5E75"/>
    <w:rsid w:val="00AC72DD"/>
    <w:rsid w:val="00AC7D1C"/>
    <w:rsid w:val="00AD6FA7"/>
    <w:rsid w:val="00AE3683"/>
    <w:rsid w:val="00AE57DD"/>
    <w:rsid w:val="00B02337"/>
    <w:rsid w:val="00B168AD"/>
    <w:rsid w:val="00B378FE"/>
    <w:rsid w:val="00B42377"/>
    <w:rsid w:val="00B56613"/>
    <w:rsid w:val="00B61715"/>
    <w:rsid w:val="00B62F7E"/>
    <w:rsid w:val="00B74F90"/>
    <w:rsid w:val="00B850C5"/>
    <w:rsid w:val="00B86ED4"/>
    <w:rsid w:val="00B901D8"/>
    <w:rsid w:val="00BA1074"/>
    <w:rsid w:val="00BA330E"/>
    <w:rsid w:val="00BA52E2"/>
    <w:rsid w:val="00BA70BD"/>
    <w:rsid w:val="00BB2941"/>
    <w:rsid w:val="00BB5536"/>
    <w:rsid w:val="00BD2EB2"/>
    <w:rsid w:val="00C0029F"/>
    <w:rsid w:val="00C03D36"/>
    <w:rsid w:val="00C24172"/>
    <w:rsid w:val="00C26937"/>
    <w:rsid w:val="00C311EB"/>
    <w:rsid w:val="00C70BE9"/>
    <w:rsid w:val="00C74DB1"/>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321D4"/>
    <w:rsid w:val="00D42F13"/>
    <w:rsid w:val="00D87B51"/>
    <w:rsid w:val="00D92AD0"/>
    <w:rsid w:val="00D93CF5"/>
    <w:rsid w:val="00DA22F0"/>
    <w:rsid w:val="00DB34EF"/>
    <w:rsid w:val="00DB7C14"/>
    <w:rsid w:val="00DC600E"/>
    <w:rsid w:val="00DF318A"/>
    <w:rsid w:val="00DF3DAD"/>
    <w:rsid w:val="00E01561"/>
    <w:rsid w:val="00E06351"/>
    <w:rsid w:val="00E23820"/>
    <w:rsid w:val="00E24D47"/>
    <w:rsid w:val="00E356BC"/>
    <w:rsid w:val="00E4256C"/>
    <w:rsid w:val="00E46AAE"/>
    <w:rsid w:val="00E775CF"/>
    <w:rsid w:val="00E86860"/>
    <w:rsid w:val="00EA0821"/>
    <w:rsid w:val="00EA5BEF"/>
    <w:rsid w:val="00EB1DB9"/>
    <w:rsid w:val="00EC4208"/>
    <w:rsid w:val="00ED3468"/>
    <w:rsid w:val="00ED4DC7"/>
    <w:rsid w:val="00ED69B7"/>
    <w:rsid w:val="00ED6C2A"/>
    <w:rsid w:val="00F15EC6"/>
    <w:rsid w:val="00F17B46"/>
    <w:rsid w:val="00F22809"/>
    <w:rsid w:val="00F258A0"/>
    <w:rsid w:val="00F27FDD"/>
    <w:rsid w:val="00F349EF"/>
    <w:rsid w:val="00F42675"/>
    <w:rsid w:val="00F462BB"/>
    <w:rsid w:val="00F51E2B"/>
    <w:rsid w:val="00F9326B"/>
    <w:rsid w:val="00FA179A"/>
    <w:rsid w:val="00FA61CF"/>
    <w:rsid w:val="00FC01B9"/>
    <w:rsid w:val="00FC678A"/>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aliases w:val="Знак"/>
    <w:basedOn w:val="a"/>
    <w:link w:val="a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aliases w:val="Знак Знак10"/>
    <w:basedOn w:val="a0"/>
    <w:link w:val="a8"/>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3">
    <w:name w:val="footer"/>
    <w:basedOn w:val="a"/>
    <w:link w:val="af4"/>
    <w:unhideWhenUsed/>
    <w:rsid w:val="00BB5536"/>
    <w:pPr>
      <w:tabs>
        <w:tab w:val="center" w:pos="4677"/>
        <w:tab w:val="right" w:pos="9355"/>
      </w:tabs>
    </w:pPr>
  </w:style>
  <w:style w:type="character" w:customStyle="1" w:styleId="af4">
    <w:name w:val="Нижний колонтитул Знак"/>
    <w:basedOn w:val="a0"/>
    <w:link w:val="af3"/>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customStyle="1" w:styleId="110">
    <w:name w:val="Знак Знак Знак1 Знак Знак Знак1 Знак Знак Знак Знак Знак"/>
    <w:basedOn w:val="a"/>
    <w:rsid w:val="005D12B9"/>
    <w:pPr>
      <w:spacing w:before="100" w:beforeAutospacing="1" w:after="100" w:afterAutospacing="1"/>
    </w:pPr>
    <w:rPr>
      <w:rFonts w:ascii="Tahoma" w:hAnsi="Tahoma"/>
      <w:sz w:val="20"/>
      <w:lang w:val="en-US" w:eastAsia="en-US"/>
    </w:rPr>
  </w:style>
  <w:style w:type="character" w:customStyle="1" w:styleId="90">
    <w:name w:val="Заголовок 9 Знак"/>
    <w:basedOn w:val="a0"/>
    <w:link w:val="9"/>
    <w:rsid w:val="005D12B9"/>
    <w:rPr>
      <w:rFonts w:ascii="Arial" w:hAnsi="Arial" w:cs="Arial"/>
      <w:sz w:val="22"/>
      <w:szCs w:val="22"/>
    </w:rPr>
  </w:style>
  <w:style w:type="character" w:customStyle="1" w:styleId="111">
    <w:name w:val="Заголовок 1 Знак1"/>
    <w:basedOn w:val="a0"/>
    <w:locked/>
    <w:rsid w:val="005D12B9"/>
    <w:rPr>
      <w:b/>
      <w:bCs/>
      <w:spacing w:val="80"/>
      <w:sz w:val="52"/>
      <w:szCs w:val="52"/>
    </w:rPr>
  </w:style>
  <w:style w:type="character" w:customStyle="1" w:styleId="210">
    <w:name w:val="Заголовок 2 Знак1"/>
    <w:basedOn w:val="a0"/>
    <w:locked/>
    <w:rsid w:val="005D12B9"/>
    <w:rPr>
      <w:sz w:val="32"/>
      <w:szCs w:val="32"/>
    </w:rPr>
  </w:style>
  <w:style w:type="character" w:customStyle="1" w:styleId="310">
    <w:name w:val="Заголовок 3 Знак1"/>
    <w:basedOn w:val="a0"/>
    <w:locked/>
    <w:rsid w:val="005D12B9"/>
    <w:rPr>
      <w:sz w:val="28"/>
      <w:szCs w:val="28"/>
    </w:rPr>
  </w:style>
  <w:style w:type="character" w:customStyle="1" w:styleId="41">
    <w:name w:val="Заголовок 4 Знак1"/>
    <w:basedOn w:val="a0"/>
    <w:locked/>
    <w:rsid w:val="005D12B9"/>
    <w:rPr>
      <w:b/>
      <w:bCs/>
      <w:spacing w:val="40"/>
      <w:sz w:val="32"/>
      <w:szCs w:val="32"/>
    </w:rPr>
  </w:style>
  <w:style w:type="paragraph" w:customStyle="1" w:styleId="112">
    <w:name w:val="Знак Знак Знак1 Знак Знак Знак1 Знак Знак Знак Знак Знак"/>
    <w:basedOn w:val="a"/>
    <w:rsid w:val="005D12B9"/>
    <w:pPr>
      <w:spacing w:before="100" w:beforeAutospacing="1" w:after="100" w:afterAutospacing="1"/>
    </w:pPr>
    <w:rPr>
      <w:rFonts w:ascii="Tahoma" w:hAnsi="Tahoma" w:cs="Tahoma"/>
      <w:sz w:val="20"/>
      <w:lang w:val="en-US" w:eastAsia="en-US"/>
    </w:rPr>
  </w:style>
  <w:style w:type="character" w:customStyle="1" w:styleId="12">
    <w:name w:val="Основной текст Знак1"/>
    <w:basedOn w:val="a0"/>
    <w:locked/>
    <w:rsid w:val="005D12B9"/>
    <w:rPr>
      <w:sz w:val="28"/>
      <w:szCs w:val="28"/>
    </w:rPr>
  </w:style>
  <w:style w:type="character" w:customStyle="1" w:styleId="a6">
    <w:name w:val="Основной текст с отступом Знак"/>
    <w:basedOn w:val="a0"/>
    <w:link w:val="a5"/>
    <w:rsid w:val="005D12B9"/>
    <w:rPr>
      <w:snapToGrid w:val="0"/>
      <w:sz w:val="28"/>
    </w:rPr>
  </w:style>
  <w:style w:type="character" w:customStyle="1" w:styleId="22">
    <w:name w:val="Основной текст 2 Знак"/>
    <w:basedOn w:val="a0"/>
    <w:link w:val="21"/>
    <w:rsid w:val="005D12B9"/>
    <w:rPr>
      <w:sz w:val="28"/>
    </w:rPr>
  </w:style>
  <w:style w:type="character" w:customStyle="1" w:styleId="311">
    <w:name w:val="Основной текст 3 Знак1"/>
    <w:basedOn w:val="a0"/>
    <w:locked/>
    <w:rsid w:val="005D12B9"/>
    <w:rPr>
      <w:rFonts w:eastAsia="SimSun"/>
      <w:kern w:val="1"/>
      <w:sz w:val="16"/>
      <w:szCs w:val="16"/>
      <w:lang w:eastAsia="hi-IN" w:bidi="hi-IN"/>
    </w:rPr>
  </w:style>
  <w:style w:type="character" w:customStyle="1" w:styleId="13">
    <w:name w:val="Верхний колонтитул Знак1"/>
    <w:aliases w:val="Знак Знак9"/>
    <w:basedOn w:val="a0"/>
    <w:locked/>
    <w:rsid w:val="005D12B9"/>
    <w:rPr>
      <w:rFonts w:ascii="Verdana" w:hAnsi="Verdana" w:cs="Verdana"/>
      <w:lang w:val="en-US" w:eastAsia="en-US"/>
    </w:rPr>
  </w:style>
  <w:style w:type="character" w:customStyle="1" w:styleId="14">
    <w:name w:val="Текст выноски Знак1"/>
    <w:basedOn w:val="a0"/>
    <w:semiHidden/>
    <w:locked/>
    <w:rsid w:val="005D12B9"/>
    <w:rPr>
      <w:rFonts w:ascii="Tahoma" w:eastAsia="SimSun" w:hAnsi="Tahoma" w:cs="Tahoma"/>
      <w:kern w:val="1"/>
      <w:sz w:val="16"/>
      <w:szCs w:val="16"/>
      <w:lang w:eastAsia="hi-IN" w:bidi="hi-IN"/>
    </w:rPr>
  </w:style>
  <w:style w:type="paragraph" w:customStyle="1" w:styleId="15">
    <w:name w:val="Абзац списка1"/>
    <w:basedOn w:val="a"/>
    <w:rsid w:val="005D12B9"/>
    <w:pPr>
      <w:ind w:left="720"/>
    </w:pPr>
    <w:rPr>
      <w:szCs w:val="28"/>
    </w:rPr>
  </w:style>
  <w:style w:type="character" w:customStyle="1" w:styleId="16">
    <w:name w:val="Текст сноски Знак1"/>
    <w:basedOn w:val="a0"/>
    <w:semiHidden/>
    <w:locked/>
    <w:rsid w:val="005D12B9"/>
    <w:rPr>
      <w:rFonts w:eastAsia="SimSun"/>
      <w:kern w:val="1"/>
      <w:lang w:eastAsia="hi-IN" w:bidi="hi-IN"/>
    </w:rPr>
  </w:style>
  <w:style w:type="paragraph" w:customStyle="1" w:styleId="ConsPlusNonformat">
    <w:name w:val="ConsPlusNonformat"/>
    <w:rsid w:val="005D12B9"/>
    <w:pPr>
      <w:widowControl w:val="0"/>
      <w:autoSpaceDE w:val="0"/>
      <w:autoSpaceDN w:val="0"/>
      <w:adjustRightInd w:val="0"/>
    </w:pPr>
    <w:rPr>
      <w:rFonts w:ascii="Courier New" w:hAnsi="Courier New" w:cs="Courier New"/>
    </w:rPr>
  </w:style>
  <w:style w:type="character" w:customStyle="1" w:styleId="17">
    <w:name w:val="Нижний колонтитул Знак1"/>
    <w:basedOn w:val="a0"/>
    <w:locked/>
    <w:rsid w:val="005D12B9"/>
    <w:rPr>
      <w:sz w:val="24"/>
      <w:szCs w:val="24"/>
    </w:rPr>
  </w:style>
  <w:style w:type="paragraph" w:styleId="HTML">
    <w:name w:val="HTML Preformatted"/>
    <w:basedOn w:val="a"/>
    <w:link w:val="HTML0"/>
    <w:rsid w:val="005D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D12B9"/>
    <w:rPr>
      <w:rFonts w:ascii="Courier New" w:hAnsi="Courier New" w:cs="Courier New"/>
    </w:rPr>
  </w:style>
  <w:style w:type="paragraph" w:customStyle="1" w:styleId="ConsCell">
    <w:name w:val="ConsCell"/>
    <w:rsid w:val="005D12B9"/>
    <w:pPr>
      <w:widowControl w:val="0"/>
      <w:autoSpaceDE w:val="0"/>
      <w:autoSpaceDN w:val="0"/>
      <w:adjustRightInd w:val="0"/>
      <w:ind w:right="19772"/>
    </w:pPr>
    <w:rPr>
      <w:rFonts w:ascii="Arial" w:hAnsi="Arial" w:cs="Arial"/>
      <w:sz w:val="16"/>
      <w:szCs w:val="16"/>
    </w:rPr>
  </w:style>
  <w:style w:type="paragraph" w:customStyle="1" w:styleId="-">
    <w:name w:val="Контракт-раздел"/>
    <w:basedOn w:val="a"/>
    <w:next w:val="-0"/>
    <w:rsid w:val="005D12B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
    <w:rsid w:val="005D12B9"/>
    <w:pPr>
      <w:tabs>
        <w:tab w:val="num" w:pos="851"/>
      </w:tabs>
      <w:ind w:left="851" w:hanging="851"/>
      <w:jc w:val="both"/>
    </w:pPr>
    <w:rPr>
      <w:sz w:val="24"/>
      <w:szCs w:val="24"/>
    </w:rPr>
  </w:style>
  <w:style w:type="paragraph" w:customStyle="1" w:styleId="-1">
    <w:name w:val="Контракт-подпункт Знак"/>
    <w:basedOn w:val="a"/>
    <w:rsid w:val="005D12B9"/>
    <w:pPr>
      <w:tabs>
        <w:tab w:val="num" w:pos="851"/>
      </w:tabs>
      <w:ind w:left="851" w:hanging="851"/>
      <w:jc w:val="both"/>
    </w:pPr>
    <w:rPr>
      <w:sz w:val="24"/>
      <w:szCs w:val="24"/>
    </w:rPr>
  </w:style>
  <w:style w:type="paragraph" w:customStyle="1" w:styleId="-2">
    <w:name w:val="Контракт-подподпункт Знак"/>
    <w:basedOn w:val="a"/>
    <w:rsid w:val="005D12B9"/>
    <w:pPr>
      <w:tabs>
        <w:tab w:val="num" w:pos="1418"/>
      </w:tabs>
      <w:ind w:left="1418" w:hanging="567"/>
      <w:jc w:val="both"/>
    </w:pPr>
    <w:rPr>
      <w:sz w:val="24"/>
      <w:szCs w:val="24"/>
    </w:rPr>
  </w:style>
  <w:style w:type="paragraph" w:customStyle="1" w:styleId="consplusnormal0">
    <w:name w:val="consplusnormal"/>
    <w:basedOn w:val="a"/>
    <w:rsid w:val="005D12B9"/>
    <w:pPr>
      <w:spacing w:before="105" w:after="105"/>
      <w:ind w:firstLine="240"/>
    </w:pPr>
    <w:rPr>
      <w:color w:val="000000"/>
      <w:sz w:val="19"/>
      <w:szCs w:val="19"/>
    </w:rPr>
  </w:style>
  <w:style w:type="paragraph" w:styleId="af5">
    <w:name w:val="Normal (Web)"/>
    <w:basedOn w:val="a"/>
    <w:rsid w:val="005D12B9"/>
    <w:pPr>
      <w:suppressAutoHyphens/>
      <w:spacing w:before="28" w:after="28"/>
    </w:pPr>
    <w:rPr>
      <w:rFonts w:ascii="Arial" w:eastAsia="SimSun" w:hAnsi="Arial" w:cs="Arial"/>
      <w:kern w:val="1"/>
      <w:sz w:val="16"/>
      <w:szCs w:val="16"/>
      <w:lang w:eastAsia="hi-IN" w:bidi="hi-IN"/>
    </w:rPr>
  </w:style>
  <w:style w:type="paragraph" w:customStyle="1" w:styleId="113">
    <w:name w:val="Знак Знак Знак1 Знак Знак Знак1 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af6">
    <w:name w:val="Знак Знак Знак 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76">
    <w:name w:val="Обычный (веб)76"/>
    <w:basedOn w:val="a"/>
    <w:rsid w:val="005D12B9"/>
    <w:pPr>
      <w:spacing w:after="90"/>
      <w:ind w:firstLine="300"/>
      <w:textAlignment w:val="baseline"/>
    </w:pPr>
    <w:rPr>
      <w:sz w:val="24"/>
      <w:szCs w:val="24"/>
    </w:rPr>
  </w:style>
  <w:style w:type="paragraph" w:customStyle="1" w:styleId="18">
    <w:name w:val="Знак Знак Знак1"/>
    <w:basedOn w:val="a"/>
    <w:rsid w:val="005D12B9"/>
    <w:pPr>
      <w:spacing w:before="100" w:beforeAutospacing="1" w:after="100" w:afterAutospacing="1"/>
    </w:pPr>
    <w:rPr>
      <w:rFonts w:ascii="Tahoma" w:hAnsi="Tahoma" w:cs="Tahoma"/>
      <w:sz w:val="20"/>
      <w:lang w:val="en-US" w:eastAsia="en-US"/>
    </w:rPr>
  </w:style>
  <w:style w:type="character" w:customStyle="1" w:styleId="af7">
    <w:name w:val="Знак Знак"/>
    <w:rsid w:val="005D12B9"/>
    <w:rPr>
      <w:sz w:val="24"/>
    </w:rPr>
  </w:style>
  <w:style w:type="paragraph" w:customStyle="1" w:styleId="114">
    <w:name w:val="Знак Знак Знак1 Знак Знак Знак1 Знак 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syn12atccap3">
    <w:name w:val="syn12_atc_cap3"/>
    <w:basedOn w:val="a"/>
    <w:rsid w:val="005D12B9"/>
    <w:pPr>
      <w:spacing w:before="100" w:beforeAutospacing="1" w:after="100" w:afterAutospacing="1"/>
    </w:pPr>
    <w:rPr>
      <w:sz w:val="24"/>
      <w:szCs w:val="24"/>
    </w:rPr>
  </w:style>
  <w:style w:type="paragraph" w:customStyle="1" w:styleId="115">
    <w:name w:val="Знак Знак Знак1 Знак Знак Знак1 Знак Знак Знак Знак 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af8">
    <w:name w:val="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1110">
    <w:name w:val="Знак Знак Знак1 Знак Знак Знак1 Знак Знак Знак Знак Знак1"/>
    <w:basedOn w:val="a"/>
    <w:rsid w:val="005D12B9"/>
    <w:pPr>
      <w:spacing w:before="100" w:beforeAutospacing="1" w:after="100" w:afterAutospacing="1"/>
    </w:pPr>
    <w:rPr>
      <w:rFonts w:ascii="Tahoma" w:hAnsi="Tahoma" w:cs="Tahoma"/>
      <w:sz w:val="20"/>
      <w:lang w:val="en-US" w:eastAsia="en-US"/>
    </w:rPr>
  </w:style>
  <w:style w:type="paragraph" w:customStyle="1" w:styleId="19">
    <w:name w:val="Знак Знак Знак Знак Знак Знак1"/>
    <w:basedOn w:val="a"/>
    <w:rsid w:val="005D12B9"/>
    <w:pPr>
      <w:spacing w:before="100" w:beforeAutospacing="1" w:after="100" w:afterAutospacing="1"/>
    </w:pPr>
    <w:rPr>
      <w:rFonts w:ascii="Tahoma" w:hAnsi="Tahoma" w:cs="Tahoma"/>
      <w:sz w:val="20"/>
      <w:lang w:val="en-US" w:eastAsia="en-US"/>
    </w:rPr>
  </w:style>
  <w:style w:type="paragraph" w:customStyle="1" w:styleId="23">
    <w:name w:val="Знак Знак Знак2"/>
    <w:basedOn w:val="a"/>
    <w:rsid w:val="005D12B9"/>
    <w:pPr>
      <w:spacing w:before="100" w:beforeAutospacing="1" w:after="100" w:afterAutospacing="1"/>
    </w:pPr>
    <w:rPr>
      <w:rFonts w:ascii="Tahoma" w:hAnsi="Tahoma" w:cs="Tahoma"/>
      <w:sz w:val="20"/>
      <w:lang w:val="en-US" w:eastAsia="en-US"/>
    </w:rPr>
  </w:style>
  <w:style w:type="paragraph" w:customStyle="1" w:styleId="1111">
    <w:name w:val="Знак Знак Знак1 Знак Знак Знак1 Знак Знак Знак Знак Знак Знак Знак1 Знак Знак Знак Знак Знак Знак Знак Знак Знак1 Знак"/>
    <w:basedOn w:val="a"/>
    <w:rsid w:val="005D12B9"/>
    <w:pPr>
      <w:spacing w:before="100" w:beforeAutospacing="1" w:after="100" w:afterAutospacing="1"/>
    </w:pPr>
    <w:rPr>
      <w:rFonts w:ascii="Tahoma" w:hAnsi="Tahoma" w:cs="Tahoma"/>
      <w:sz w:val="20"/>
      <w:lang w:val="en-US" w:eastAsia="en-US"/>
    </w:rPr>
  </w:style>
  <w:style w:type="paragraph" w:customStyle="1" w:styleId="1112">
    <w:name w:val="Знак Знак Знак1 Знак Знак Знак1 Знак Знак Знак Знак Знак Знак Знак1 Знак Знак Знак Знак Знак Знак Знак Знак Знак"/>
    <w:basedOn w:val="a"/>
    <w:rsid w:val="005D12B9"/>
    <w:pPr>
      <w:spacing w:before="100" w:beforeAutospacing="1" w:after="100" w:afterAutospacing="1"/>
    </w:pPr>
    <w:rPr>
      <w:rFonts w:ascii="Tahoma" w:hAnsi="Tahoma" w:cs="Tahoma"/>
      <w:sz w:val="20"/>
      <w:lang w:val="en-US" w:eastAsia="en-US"/>
    </w:rPr>
  </w:style>
  <w:style w:type="character" w:styleId="af9">
    <w:name w:val="FollowedHyperlink"/>
    <w:basedOn w:val="a0"/>
    <w:rsid w:val="005D12B9"/>
    <w:rPr>
      <w:rFonts w:cs="Times New Roman"/>
      <w:color w:val="800080"/>
      <w:u w:val="single"/>
    </w:rPr>
  </w:style>
  <w:style w:type="paragraph" w:customStyle="1" w:styleId="111110">
    <w:name w:val="Знак Знак Знак1 Знак Знак Знак1 Знак Знак Знак Знак Знак Знак Знак1 Знак Знак Знак Знак Знак Знак Знак Знак Знак1 Знак1"/>
    <w:basedOn w:val="a"/>
    <w:rsid w:val="005D12B9"/>
    <w:pPr>
      <w:spacing w:before="100" w:beforeAutospacing="1" w:after="100" w:afterAutospacing="1"/>
    </w:pPr>
    <w:rPr>
      <w:rFonts w:ascii="Tahoma" w:hAnsi="Tahoma" w:cs="Tahoma"/>
      <w:sz w:val="20"/>
      <w:lang w:val="en-US" w:eastAsia="en-US"/>
    </w:rPr>
  </w:style>
  <w:style w:type="paragraph" w:customStyle="1" w:styleId="11110">
    <w:name w:val="Знак Знак Знак1 Знак Знак Знак1 Знак Знак Знак Знак Знак Знак Знак1 Знак Знак Знак Знак Знак Знак Знак Знак Знак1 Знак Знак Знак"/>
    <w:basedOn w:val="a"/>
    <w:rsid w:val="005D12B9"/>
    <w:pPr>
      <w:spacing w:before="100" w:beforeAutospacing="1" w:after="100" w:afterAutospacing="1"/>
    </w:pPr>
    <w:rPr>
      <w:rFonts w:ascii="Tahoma" w:hAnsi="Tahoma" w:cs="Tahoma"/>
      <w:sz w:val="20"/>
      <w:lang w:val="en-US" w:eastAsia="en-US"/>
    </w:rPr>
  </w:style>
  <w:style w:type="character" w:customStyle="1" w:styleId="FontStyle205">
    <w:name w:val="Font Style205"/>
    <w:basedOn w:val="a0"/>
    <w:rsid w:val="005D12B9"/>
    <w:rPr>
      <w:rFonts w:ascii="Times New Roman" w:hAnsi="Times New Roman" w:cs="Times New Roman"/>
      <w:b/>
      <w:bCs/>
      <w:sz w:val="28"/>
      <w:szCs w:val="28"/>
    </w:rPr>
  </w:style>
  <w:style w:type="paragraph" w:customStyle="1" w:styleId="11112">
    <w:name w:val="Знак Знак Знак1 Знак Знак Знак1 Знак Знак Знак Знак Знак Знак Знак1 Знак Знак Знак Знак Знак Знак Знак Знак Знак1 Знак Знак Знак Знак 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afa">
    <w:name w:val="Знак Знак Знак Знак 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afb">
    <w:name w:val="Знак Знак Знак Знак"/>
    <w:basedOn w:val="a"/>
    <w:rsid w:val="005D12B9"/>
    <w:pPr>
      <w:spacing w:before="100" w:beforeAutospacing="1" w:after="100" w:afterAutospacing="1"/>
    </w:pPr>
    <w:rPr>
      <w:rFonts w:ascii="Tahoma" w:hAnsi="Tahoma" w:cs="Tahoma"/>
      <w:sz w:val="20"/>
      <w:lang w:val="en-US" w:eastAsia="en-US"/>
    </w:rPr>
  </w:style>
  <w:style w:type="table" w:styleId="afc">
    <w:name w:val="Table Grid"/>
    <w:basedOn w:val="a1"/>
    <w:rsid w:val="005D1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Знак Знак4"/>
    <w:basedOn w:val="a0"/>
    <w:rsid w:val="005D12B9"/>
    <w:rPr>
      <w:rFonts w:cs="Times New Roman"/>
      <w:sz w:val="28"/>
      <w:szCs w:val="28"/>
    </w:rPr>
  </w:style>
  <w:style w:type="character" w:customStyle="1" w:styleId="33">
    <w:name w:val="Знак Знак3"/>
    <w:basedOn w:val="a0"/>
    <w:rsid w:val="005D12B9"/>
    <w:rPr>
      <w:rFonts w:cs="Times New Roman"/>
      <w:sz w:val="16"/>
      <w:szCs w:val="16"/>
    </w:rPr>
  </w:style>
  <w:style w:type="character" w:customStyle="1" w:styleId="81">
    <w:name w:val="Знак Знак8"/>
    <w:basedOn w:val="a0"/>
    <w:rsid w:val="005D12B9"/>
    <w:rPr>
      <w:rFonts w:cs="Times New Roman"/>
      <w:b/>
      <w:bCs/>
      <w:spacing w:val="80"/>
      <w:sz w:val="52"/>
      <w:szCs w:val="52"/>
    </w:rPr>
  </w:style>
  <w:style w:type="character" w:customStyle="1" w:styleId="7">
    <w:name w:val="Знак Знак7"/>
    <w:basedOn w:val="a0"/>
    <w:rsid w:val="005D12B9"/>
    <w:rPr>
      <w:rFonts w:cs="Times New Roman"/>
      <w:sz w:val="32"/>
      <w:szCs w:val="32"/>
    </w:rPr>
  </w:style>
  <w:style w:type="character" w:customStyle="1" w:styleId="6">
    <w:name w:val="Знак Знак6"/>
    <w:basedOn w:val="a0"/>
    <w:rsid w:val="005D12B9"/>
    <w:rPr>
      <w:rFonts w:cs="Times New Roman"/>
      <w:sz w:val="28"/>
      <w:szCs w:val="28"/>
    </w:rPr>
  </w:style>
  <w:style w:type="character" w:customStyle="1" w:styleId="5">
    <w:name w:val="Знак Знак5"/>
    <w:basedOn w:val="a0"/>
    <w:rsid w:val="005D12B9"/>
    <w:rPr>
      <w:rFonts w:cs="Times New Roman"/>
      <w:b/>
      <w:bCs/>
      <w:spacing w:val="40"/>
      <w:sz w:val="32"/>
      <w:szCs w:val="32"/>
    </w:rPr>
  </w:style>
  <w:style w:type="paragraph" w:customStyle="1" w:styleId="111111">
    <w:name w:val="Знак Знак Знак1 Знак Знак Знак1 Знак Знак Знак Знак Знак Знак Знак1 Знак Знак Знак Знак Знак Знак Знак Знак Знак1 Знак Знак Знак1 Знак Знак Знак"/>
    <w:basedOn w:val="a"/>
    <w:rsid w:val="005D12B9"/>
    <w:pPr>
      <w:spacing w:before="100" w:beforeAutospacing="1" w:after="100" w:afterAutospacing="1"/>
    </w:pPr>
    <w:rPr>
      <w:rFonts w:ascii="Tahoma" w:hAnsi="Tahoma" w:cs="Tahoma"/>
      <w:sz w:val="20"/>
      <w:lang w:val="en-US" w:eastAsia="en-US"/>
    </w:rPr>
  </w:style>
  <w:style w:type="character" w:customStyle="1" w:styleId="24">
    <w:name w:val="Знак Знак2"/>
    <w:basedOn w:val="a0"/>
    <w:rsid w:val="005D12B9"/>
    <w:rPr>
      <w:rFonts w:cs="Times New Roman"/>
      <w:sz w:val="24"/>
      <w:szCs w:val="24"/>
    </w:rPr>
  </w:style>
  <w:style w:type="paragraph" w:customStyle="1" w:styleId="1a">
    <w:name w:val="Знак Знак1"/>
    <w:basedOn w:val="a"/>
    <w:rsid w:val="005D12B9"/>
    <w:pPr>
      <w:spacing w:before="100" w:beforeAutospacing="1" w:after="100" w:afterAutospacing="1"/>
    </w:pPr>
    <w:rPr>
      <w:rFonts w:ascii="Tahoma" w:hAnsi="Tahoma" w:cs="Tahoma"/>
      <w:sz w:val="20"/>
      <w:lang w:val="en-US" w:eastAsia="en-US"/>
    </w:rPr>
  </w:style>
  <w:style w:type="character" w:customStyle="1" w:styleId="ListLabel1">
    <w:name w:val="ListLabel 1"/>
    <w:rsid w:val="005D12B9"/>
  </w:style>
  <w:style w:type="character" w:customStyle="1" w:styleId="ListLabel2">
    <w:name w:val="ListLabel 2"/>
    <w:rsid w:val="005D12B9"/>
    <w:rPr>
      <w:sz w:val="20"/>
    </w:rPr>
  </w:style>
  <w:style w:type="paragraph" w:customStyle="1" w:styleId="afd">
    <w:name w:val="Заголовок"/>
    <w:basedOn w:val="a"/>
    <w:next w:val="a3"/>
    <w:rsid w:val="005D12B9"/>
    <w:pPr>
      <w:keepNext/>
      <w:suppressAutoHyphens/>
      <w:spacing w:before="240" w:after="120"/>
    </w:pPr>
    <w:rPr>
      <w:rFonts w:ascii="Arial" w:eastAsia="Microsoft YaHei" w:hAnsi="Arial" w:cs="Arial"/>
      <w:kern w:val="1"/>
      <w:szCs w:val="28"/>
      <w:lang w:eastAsia="hi-IN" w:bidi="hi-IN"/>
    </w:rPr>
  </w:style>
  <w:style w:type="paragraph" w:styleId="afe">
    <w:name w:val="List"/>
    <w:basedOn w:val="a3"/>
    <w:rsid w:val="005D12B9"/>
    <w:pPr>
      <w:suppressAutoHyphens/>
    </w:pPr>
    <w:rPr>
      <w:rFonts w:eastAsia="SimSun"/>
      <w:kern w:val="1"/>
      <w:szCs w:val="28"/>
      <w:lang w:eastAsia="hi-IN" w:bidi="hi-IN"/>
    </w:rPr>
  </w:style>
  <w:style w:type="paragraph" w:customStyle="1" w:styleId="1b">
    <w:name w:val="Название1"/>
    <w:basedOn w:val="a"/>
    <w:rsid w:val="005D12B9"/>
    <w:pPr>
      <w:suppressLineNumbers/>
      <w:suppressAutoHyphens/>
      <w:spacing w:before="120" w:after="120"/>
    </w:pPr>
    <w:rPr>
      <w:rFonts w:eastAsia="SimSun"/>
      <w:i/>
      <w:iCs/>
      <w:kern w:val="1"/>
      <w:sz w:val="24"/>
      <w:szCs w:val="24"/>
      <w:lang w:eastAsia="hi-IN" w:bidi="hi-IN"/>
    </w:rPr>
  </w:style>
  <w:style w:type="paragraph" w:customStyle="1" w:styleId="1c">
    <w:name w:val="Указатель1"/>
    <w:basedOn w:val="a"/>
    <w:rsid w:val="005D12B9"/>
    <w:pPr>
      <w:suppressLineNumbers/>
      <w:suppressAutoHyphens/>
    </w:pPr>
    <w:rPr>
      <w:rFonts w:eastAsia="SimSun"/>
      <w:kern w:val="1"/>
      <w:szCs w:val="28"/>
      <w:lang w:eastAsia="hi-IN" w:bidi="hi-IN"/>
    </w:rPr>
  </w:style>
  <w:style w:type="character" w:customStyle="1" w:styleId="apple-converted-space">
    <w:name w:val="apple-converted-space"/>
    <w:basedOn w:val="a0"/>
    <w:rsid w:val="005D12B9"/>
    <w:rPr>
      <w:rFonts w:cs="Times New Roman"/>
    </w:rPr>
  </w:style>
  <w:style w:type="paragraph" w:customStyle="1" w:styleId="1d">
    <w:name w:val="Знак Знак1 Знак Знак Знак Знак Знак Знак"/>
    <w:basedOn w:val="a"/>
    <w:rsid w:val="005D12B9"/>
    <w:rPr>
      <w:rFonts w:ascii="Verdana" w:hAnsi="Verdana" w:cs="Verdana"/>
      <w:sz w:val="20"/>
      <w:lang w:val="en-US" w:eastAsia="en-US"/>
    </w:rPr>
  </w:style>
  <w:style w:type="paragraph" w:customStyle="1" w:styleId="116">
    <w:name w:val="Знак Знак Знак1 Знак Знак Знак1 Знак Знак Знак Знак Знак Знак Знак Знак"/>
    <w:basedOn w:val="a"/>
    <w:rsid w:val="005D12B9"/>
    <w:pPr>
      <w:spacing w:before="100" w:beforeAutospacing="1" w:after="100" w:afterAutospacing="1"/>
    </w:pPr>
    <w:rPr>
      <w:rFonts w:ascii="Tahoma" w:hAnsi="Tahoma" w:cs="Tahoma"/>
      <w:sz w:val="20"/>
      <w:lang w:val="en-US" w:eastAsia="en-US"/>
    </w:rPr>
  </w:style>
  <w:style w:type="paragraph" w:customStyle="1" w:styleId="1e">
    <w:name w:val="Знак Знак Знак Знак Знак Знак1 Знак"/>
    <w:basedOn w:val="a"/>
    <w:rsid w:val="005D12B9"/>
    <w:pPr>
      <w:spacing w:after="160" w:line="240" w:lineRule="exact"/>
    </w:pPr>
    <w:rPr>
      <w:rFonts w:ascii="Verdana" w:hAnsi="Verdana" w:cs="Verdana"/>
      <w:sz w:val="20"/>
      <w:lang w:val="en-US" w:eastAsia="en-US"/>
    </w:rPr>
  </w:style>
  <w:style w:type="paragraph" w:customStyle="1" w:styleId="34">
    <w:name w:val="Знак Знак Знак3"/>
    <w:basedOn w:val="a"/>
    <w:rsid w:val="005D12B9"/>
    <w:pPr>
      <w:spacing w:after="160" w:line="240" w:lineRule="exact"/>
    </w:pPr>
    <w:rPr>
      <w:rFonts w:ascii="Verdana" w:hAnsi="Verdana" w:cs="Verdana"/>
      <w:sz w:val="20"/>
      <w:lang w:val="en-US" w:eastAsia="en-US"/>
    </w:rPr>
  </w:style>
  <w:style w:type="paragraph" w:customStyle="1" w:styleId="1f">
    <w:name w:val="Знак1"/>
    <w:basedOn w:val="a"/>
    <w:rsid w:val="005D12B9"/>
    <w:pPr>
      <w:spacing w:before="100" w:beforeAutospacing="1" w:after="100" w:afterAutospacing="1"/>
    </w:pPr>
    <w:rPr>
      <w:rFonts w:ascii="Tahoma" w:hAnsi="Tahoma" w:cs="Tahoma"/>
      <w:sz w:val="20"/>
      <w:lang w:val="en-US" w:eastAsia="en-US"/>
    </w:rPr>
  </w:style>
  <w:style w:type="paragraph" w:customStyle="1" w:styleId="1120">
    <w:name w:val="Знак Знак Знак1 Знак Знак Знак1 Знак Знак Знак Знак Знак2"/>
    <w:basedOn w:val="a"/>
    <w:rsid w:val="005D12B9"/>
    <w:pPr>
      <w:spacing w:before="100" w:beforeAutospacing="1" w:after="100" w:afterAutospacing="1"/>
    </w:pPr>
    <w:rPr>
      <w:rFonts w:ascii="Tahoma" w:hAnsi="Tahoma" w:cs="Tahoma"/>
      <w:sz w:val="20"/>
      <w:lang w:val="en-US" w:eastAsia="en-US"/>
    </w:rPr>
  </w:style>
  <w:style w:type="paragraph" w:customStyle="1" w:styleId="1f0">
    <w:name w:val="Основной текст с отступом1"/>
    <w:basedOn w:val="a"/>
    <w:rsid w:val="005D12B9"/>
    <w:pPr>
      <w:widowControl w:val="0"/>
      <w:spacing w:before="420"/>
      <w:ind w:right="400" w:firstLine="840"/>
      <w:jc w:val="both"/>
    </w:pPr>
    <w:rPr>
      <w:szCs w:val="28"/>
    </w:rPr>
  </w:style>
  <w:style w:type="character" w:customStyle="1" w:styleId="aff">
    <w:name w:val="Текст концевой сноски Знак"/>
    <w:basedOn w:val="a0"/>
    <w:link w:val="aff0"/>
    <w:semiHidden/>
    <w:locked/>
    <w:rsid w:val="005D12B9"/>
  </w:style>
  <w:style w:type="paragraph" w:styleId="aff0">
    <w:name w:val="endnote text"/>
    <w:basedOn w:val="a"/>
    <w:link w:val="aff"/>
    <w:semiHidden/>
    <w:rsid w:val="005D12B9"/>
    <w:rPr>
      <w:sz w:val="20"/>
    </w:rPr>
  </w:style>
  <w:style w:type="character" w:customStyle="1" w:styleId="1f1">
    <w:name w:val="Текст концевой сноски Знак1"/>
    <w:basedOn w:val="a0"/>
    <w:semiHidden/>
    <w:rsid w:val="005D12B9"/>
  </w:style>
  <w:style w:type="character" w:customStyle="1" w:styleId="aff1">
    <w:name w:val="Схема документа Знак"/>
    <w:basedOn w:val="a0"/>
    <w:link w:val="aff2"/>
    <w:semiHidden/>
    <w:locked/>
    <w:rsid w:val="005D12B9"/>
    <w:rPr>
      <w:rFonts w:ascii="Tahoma" w:hAnsi="Tahoma"/>
      <w:sz w:val="16"/>
      <w:szCs w:val="16"/>
      <w:lang w:eastAsia="en-US"/>
    </w:rPr>
  </w:style>
  <w:style w:type="paragraph" w:styleId="aff2">
    <w:name w:val="Document Map"/>
    <w:basedOn w:val="a"/>
    <w:link w:val="aff1"/>
    <w:semiHidden/>
    <w:rsid w:val="005D12B9"/>
    <w:pPr>
      <w:ind w:firstLine="709"/>
      <w:jc w:val="both"/>
    </w:pPr>
    <w:rPr>
      <w:rFonts w:ascii="Tahoma" w:hAnsi="Tahoma"/>
      <w:sz w:val="16"/>
      <w:szCs w:val="16"/>
      <w:lang w:eastAsia="en-US"/>
    </w:rPr>
  </w:style>
  <w:style w:type="character" w:customStyle="1" w:styleId="1f2">
    <w:name w:val="Схема документа Знак1"/>
    <w:basedOn w:val="a0"/>
    <w:semiHidden/>
    <w:rsid w:val="005D12B9"/>
    <w:rPr>
      <w:rFonts w:ascii="Tahoma" w:hAnsi="Tahoma" w:cs="Tahoma"/>
      <w:sz w:val="16"/>
      <w:szCs w:val="16"/>
    </w:rPr>
  </w:style>
  <w:style w:type="paragraph" w:customStyle="1" w:styleId="1f3">
    <w:name w:val="Абзац списка1"/>
    <w:basedOn w:val="a"/>
    <w:rsid w:val="005D12B9"/>
    <w:pPr>
      <w:ind w:left="720"/>
    </w:pPr>
    <w:rPr>
      <w:szCs w:val="28"/>
    </w:rPr>
  </w:style>
  <w:style w:type="character" w:customStyle="1" w:styleId="HeaderChar1">
    <w:name w:val="Header Char1"/>
    <w:aliases w:val="Знак Char1"/>
    <w:locked/>
    <w:rsid w:val="005D12B9"/>
    <w:rPr>
      <w:sz w:val="28"/>
    </w:rPr>
  </w:style>
  <w:style w:type="paragraph" w:customStyle="1" w:styleId="211">
    <w:name w:val="Основной текст 21"/>
    <w:basedOn w:val="a"/>
    <w:rsid w:val="005D12B9"/>
    <w:pPr>
      <w:suppressAutoHyphens/>
      <w:jc w:val="both"/>
    </w:pPr>
    <w:rPr>
      <w:rFonts w:eastAsia="SimSun"/>
      <w:kern w:val="2"/>
      <w:szCs w:val="28"/>
      <w:lang w:eastAsia="hi-IN" w:bidi="hi-IN"/>
    </w:rPr>
  </w:style>
  <w:style w:type="paragraph" w:customStyle="1" w:styleId="312">
    <w:name w:val="Основной текст 31"/>
    <w:basedOn w:val="a"/>
    <w:rsid w:val="005D12B9"/>
    <w:pPr>
      <w:suppressAutoHyphens/>
      <w:spacing w:after="120"/>
    </w:pPr>
    <w:rPr>
      <w:rFonts w:eastAsia="SimSun"/>
      <w:kern w:val="2"/>
      <w:sz w:val="16"/>
      <w:szCs w:val="16"/>
      <w:lang w:eastAsia="hi-IN" w:bidi="hi-IN"/>
    </w:rPr>
  </w:style>
  <w:style w:type="paragraph" w:customStyle="1" w:styleId="1f4">
    <w:name w:val="Цитата1"/>
    <w:basedOn w:val="a"/>
    <w:rsid w:val="005D12B9"/>
    <w:pPr>
      <w:suppressAutoHyphens/>
      <w:ind w:left="113" w:right="113"/>
      <w:jc w:val="both"/>
    </w:pPr>
    <w:rPr>
      <w:rFonts w:eastAsia="SimSun"/>
      <w:kern w:val="2"/>
      <w:sz w:val="20"/>
      <w:lang w:eastAsia="hi-IN" w:bidi="hi-IN"/>
    </w:rPr>
  </w:style>
  <w:style w:type="paragraph" w:customStyle="1" w:styleId="1f5">
    <w:name w:val="Текст выноски1"/>
    <w:basedOn w:val="a"/>
    <w:rsid w:val="005D12B9"/>
    <w:pPr>
      <w:suppressAutoHyphens/>
    </w:pPr>
    <w:rPr>
      <w:rFonts w:ascii="Tahoma" w:eastAsia="SimSun" w:hAnsi="Tahoma" w:cs="Tahoma"/>
      <w:kern w:val="2"/>
      <w:sz w:val="16"/>
      <w:szCs w:val="16"/>
      <w:lang w:eastAsia="hi-IN" w:bidi="hi-IN"/>
    </w:rPr>
  </w:style>
  <w:style w:type="paragraph" w:customStyle="1" w:styleId="1f6">
    <w:name w:val="Текст сноски1"/>
    <w:basedOn w:val="a"/>
    <w:rsid w:val="005D12B9"/>
    <w:pPr>
      <w:suppressAutoHyphens/>
    </w:pPr>
    <w:rPr>
      <w:rFonts w:eastAsia="SimSun"/>
      <w:kern w:val="2"/>
      <w:sz w:val="20"/>
      <w:lang w:eastAsia="hi-IN" w:bidi="hi-IN"/>
    </w:rPr>
  </w:style>
  <w:style w:type="paragraph" w:customStyle="1" w:styleId="1f7">
    <w:name w:val="Обычный (веб)1"/>
    <w:basedOn w:val="a"/>
    <w:rsid w:val="005D12B9"/>
    <w:pPr>
      <w:suppressAutoHyphens/>
      <w:spacing w:before="28" w:after="28"/>
    </w:pPr>
    <w:rPr>
      <w:rFonts w:ascii="Arial" w:eastAsia="SimSun" w:hAnsi="Arial" w:cs="Arial"/>
      <w:kern w:val="2"/>
      <w:sz w:val="16"/>
      <w:szCs w:val="16"/>
      <w:lang w:eastAsia="hi-IN" w:bidi="hi-IN"/>
    </w:rPr>
  </w:style>
  <w:style w:type="paragraph" w:customStyle="1" w:styleId="111112">
    <w:name w:val="Знак Знак Знак Знак Знак Знак Знак Знак Знак Знак Знак1 Знак Знак Знак1 Знак Знак Знак Знак Знак Знак1 Знак Знак Знак1 Знак Знак Знак1 Знак Знак Знак Знак Знак Знак Знак Знак Знак Знак"/>
    <w:basedOn w:val="a"/>
    <w:rsid w:val="005D12B9"/>
    <w:pPr>
      <w:spacing w:after="160" w:line="240" w:lineRule="exact"/>
    </w:pPr>
    <w:rPr>
      <w:rFonts w:ascii="Verdana" w:hAnsi="Verdana" w:cs="Verdana"/>
      <w:sz w:val="20"/>
      <w:lang w:val="en-US" w:eastAsia="en-US"/>
    </w:rPr>
  </w:style>
  <w:style w:type="character" w:customStyle="1" w:styleId="Heading1Char1">
    <w:name w:val="Heading 1 Char1"/>
    <w:locked/>
    <w:rsid w:val="005D12B9"/>
    <w:rPr>
      <w:b/>
      <w:spacing w:val="80"/>
      <w:sz w:val="52"/>
    </w:rPr>
  </w:style>
  <w:style w:type="character" w:customStyle="1" w:styleId="Heading3Char1">
    <w:name w:val="Heading 3 Char1"/>
    <w:locked/>
    <w:rsid w:val="005D12B9"/>
    <w:rPr>
      <w:sz w:val="28"/>
    </w:rPr>
  </w:style>
  <w:style w:type="character" w:customStyle="1" w:styleId="FooterChar1">
    <w:name w:val="Footer Char1"/>
    <w:locked/>
    <w:rsid w:val="005D12B9"/>
    <w:rPr>
      <w:sz w:val="24"/>
    </w:rPr>
  </w:style>
  <w:style w:type="character" w:customStyle="1" w:styleId="1f8">
    <w:name w:val="Основной шрифт абзаца1"/>
    <w:rsid w:val="005D12B9"/>
  </w:style>
  <w:style w:type="character" w:customStyle="1" w:styleId="1f9">
    <w:name w:val="Номер страницы1"/>
    <w:basedOn w:val="1f8"/>
    <w:rsid w:val="005D12B9"/>
    <w:rPr>
      <w:rFonts w:cs="Times New Roman"/>
    </w:rPr>
  </w:style>
  <w:style w:type="character" w:customStyle="1" w:styleId="1fa">
    <w:name w:val="Знак сноски1"/>
    <w:rsid w:val="005D12B9"/>
    <w:rPr>
      <w:vertAlign w:val="superscript"/>
    </w:rPr>
  </w:style>
  <w:style w:type="character" w:customStyle="1" w:styleId="1fb">
    <w:name w:val="Просмотренная гиперссылка1"/>
    <w:rsid w:val="005D12B9"/>
    <w:rPr>
      <w:color w:val="800080"/>
      <w:u w:val="single"/>
    </w:rPr>
  </w:style>
  <w:style w:type="paragraph" w:customStyle="1" w:styleId="1fc">
    <w:name w:val="Знак Знак1 Знак"/>
    <w:basedOn w:val="a"/>
    <w:rsid w:val="005D12B9"/>
    <w:pPr>
      <w:spacing w:after="160" w:line="240" w:lineRule="exact"/>
    </w:pPr>
    <w:rPr>
      <w:rFonts w:ascii="Verdana" w:hAnsi="Verdana"/>
      <w:sz w:val="20"/>
      <w:lang w:val="en-US" w:eastAsia="en-US"/>
    </w:rPr>
  </w:style>
  <w:style w:type="character" w:customStyle="1" w:styleId="70">
    <w:name w:val="Знак Знак7"/>
    <w:semiHidden/>
    <w:locked/>
    <w:rsid w:val="005D12B9"/>
    <w:rPr>
      <w:rFonts w:cs="Times New Roman"/>
      <w:sz w:val="28"/>
      <w:szCs w:val="28"/>
    </w:rPr>
  </w:style>
  <w:style w:type="character" w:customStyle="1" w:styleId="43">
    <w:name w:val="Знак Знак4"/>
    <w:semiHidden/>
    <w:locked/>
    <w:rsid w:val="005D12B9"/>
    <w:rPr>
      <w:rFonts w:ascii="Tahoma" w:hAnsi="Tahoma" w:cs="Tahoma"/>
      <w:sz w:val="16"/>
      <w:szCs w:val="16"/>
    </w:rPr>
  </w:style>
  <w:style w:type="character" w:customStyle="1" w:styleId="50">
    <w:name w:val="Знак Знак5"/>
    <w:locked/>
    <w:rsid w:val="005D12B9"/>
    <w:rPr>
      <w:rFonts w:cs="Times New Roman"/>
      <w:sz w:val="16"/>
      <w:szCs w:val="16"/>
    </w:rPr>
  </w:style>
  <w:style w:type="paragraph" w:customStyle="1" w:styleId="aff3">
    <w:name w:val="Знак Знак Знак Знак Знак Знак Знак"/>
    <w:basedOn w:val="a"/>
    <w:rsid w:val="005D12B9"/>
    <w:pPr>
      <w:spacing w:before="100" w:beforeAutospacing="1" w:after="100" w:afterAutospacing="1"/>
    </w:pPr>
    <w:rPr>
      <w:rFonts w:ascii="Tahoma" w:hAnsi="Tahoma"/>
      <w:sz w:val="20"/>
      <w:lang w:val="en-US" w:eastAsia="en-US"/>
    </w:rPr>
  </w:style>
  <w:style w:type="paragraph" w:customStyle="1" w:styleId="117">
    <w:name w:val="Знак Знак Знак1 Знак Знак Знак1 Знак Знак Знак Знак Знак Знак Знак Знак"/>
    <w:basedOn w:val="a"/>
    <w:rsid w:val="005D12B9"/>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3509962">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6149-5323-45A1-A712-18B7470E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5134</Words>
  <Characters>36660</Characters>
  <Application>Microsoft Office Word</Application>
  <DocSecurity>0</DocSecurity>
  <Lines>305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45</cp:revision>
  <cp:lastPrinted>2016-12-30T13:38:00Z</cp:lastPrinted>
  <dcterms:created xsi:type="dcterms:W3CDTF">2016-12-30T11:16:00Z</dcterms:created>
  <dcterms:modified xsi:type="dcterms:W3CDTF">2016-12-30T13:40:00Z</dcterms:modified>
</cp:coreProperties>
</file>