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D930C5" wp14:editId="0D30C4C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26DFB" w:rsidRDefault="00826DFB" w:rsidP="00826D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Комиссии по координации работы по противодействию коррупции в Республике Карелия (далее – Комиссия), утвержденный распоряжением Главы Республики Карелия от 15 октября                    2015 года № 353-р (Собрание законодательства Республики Карелия,  2015, № 10, ст. 1947; № 12, ст. 2342; 2016, № 2, ст. 218; № 3, ст. 481),                      с изменениями, внесенными распоряжением Главы Республики Карелия       от 14 июля 2016 года № 285-р, следующие изменения:</w:t>
      </w:r>
      <w:proofErr w:type="gramEnd"/>
    </w:p>
    <w:p w:rsidR="00826DFB" w:rsidRDefault="00826DFB" w:rsidP="00826DF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826DFB" w:rsidRDefault="00580887" w:rsidP="00826D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А.А</w:t>
      </w:r>
      <w:r w:rsidR="00826D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начальник Управления Федеральной службы безопасности Российской Федерации по Республике Карелия (по </w:t>
      </w:r>
      <w:proofErr w:type="spellStart"/>
      <w:proofErr w:type="gramStart"/>
      <w:r>
        <w:rPr>
          <w:sz w:val="28"/>
          <w:szCs w:val="28"/>
        </w:rPr>
        <w:t>согласо-ванию</w:t>
      </w:r>
      <w:proofErr w:type="spellEnd"/>
      <w:proofErr w:type="gramEnd"/>
      <w:r>
        <w:rPr>
          <w:sz w:val="28"/>
          <w:szCs w:val="28"/>
        </w:rPr>
        <w:t>)</w:t>
      </w:r>
      <w:r w:rsidR="00826DFB">
        <w:rPr>
          <w:sz w:val="28"/>
          <w:szCs w:val="28"/>
        </w:rPr>
        <w:t>;</w:t>
      </w:r>
    </w:p>
    <w:p w:rsidR="00826DFB" w:rsidRDefault="00580887" w:rsidP="00826D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Сивин</w:t>
      </w:r>
      <w:proofErr w:type="spellEnd"/>
      <w:r>
        <w:rPr>
          <w:sz w:val="28"/>
          <w:szCs w:val="28"/>
        </w:rPr>
        <w:t xml:space="preserve"> И.А</w:t>
      </w:r>
      <w:r w:rsidR="00826D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федеральный инспектор по Республике Карелия аппарата полномочного представителя Президента Российской Федерации в Северо-Западном </w:t>
      </w:r>
      <w:r w:rsidR="00E27B2C">
        <w:rPr>
          <w:sz w:val="28"/>
          <w:szCs w:val="28"/>
        </w:rPr>
        <w:t>ф</w:t>
      </w:r>
      <w:r>
        <w:rPr>
          <w:sz w:val="28"/>
          <w:szCs w:val="28"/>
        </w:rPr>
        <w:t>едеральном округе (по согласованию)</w:t>
      </w:r>
      <w:r w:rsidR="00826DFB">
        <w:rPr>
          <w:sz w:val="28"/>
          <w:szCs w:val="28"/>
        </w:rPr>
        <w:t>;</w:t>
      </w:r>
    </w:p>
    <w:p w:rsidR="00580887" w:rsidRDefault="00580887" w:rsidP="00826D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DFB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Комиссии Серышева А.А., </w:t>
      </w:r>
      <w:proofErr w:type="spellStart"/>
      <w:r>
        <w:rPr>
          <w:sz w:val="28"/>
          <w:szCs w:val="28"/>
        </w:rPr>
        <w:t>Хюннинена</w:t>
      </w:r>
      <w:proofErr w:type="spellEnd"/>
      <w:r>
        <w:rPr>
          <w:sz w:val="28"/>
          <w:szCs w:val="28"/>
        </w:rPr>
        <w:t xml:space="preserve"> А.В.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B74C4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B74C4">
        <w:rPr>
          <w:sz w:val="28"/>
          <w:szCs w:val="28"/>
        </w:rPr>
        <w:t xml:space="preserve"> 518-р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B74C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B74C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B7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B74C4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80887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DFB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27B2C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2016-12-16T13:13:00Z</cp:lastPrinted>
  <dcterms:created xsi:type="dcterms:W3CDTF">2016-12-16T11:05:00Z</dcterms:created>
  <dcterms:modified xsi:type="dcterms:W3CDTF">2016-12-19T09:02:00Z</dcterms:modified>
</cp:coreProperties>
</file>