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6" w:rsidRDefault="000A1E1D">
      <w:pPr>
        <w:spacing w:line="360" w:lineRule="auto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038A0183" wp14:editId="07777777">
            <wp:extent cx="661670" cy="914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963922696"/>
      <w:bookmarkEnd w:id="0"/>
    </w:p>
    <w:p w:rsidR="00BD6D86" w:rsidRPr="000A1E1D" w:rsidRDefault="46AE5138" w:rsidP="46AE5138">
      <w:pPr>
        <w:spacing w:line="240" w:lineRule="atLeast"/>
        <w:jc w:val="center"/>
        <w:rPr>
          <w:b/>
          <w:bCs/>
          <w:sz w:val="27"/>
          <w:szCs w:val="27"/>
        </w:rPr>
      </w:pPr>
      <w:r w:rsidRPr="000A1E1D">
        <w:rPr>
          <w:b/>
          <w:bCs/>
          <w:sz w:val="27"/>
          <w:szCs w:val="27"/>
        </w:rPr>
        <w:t>МИНИСТЕРСТВО ПО ПРИРОДОПОЛЬЗОВАНИЮ И ЭКОЛОГИИ</w:t>
      </w:r>
    </w:p>
    <w:p w:rsidR="00BD6D86" w:rsidRPr="000A1E1D" w:rsidRDefault="46AE5138" w:rsidP="46AE5138">
      <w:pPr>
        <w:spacing w:line="240" w:lineRule="atLeast"/>
        <w:jc w:val="center"/>
        <w:rPr>
          <w:b/>
          <w:bCs/>
          <w:sz w:val="27"/>
          <w:szCs w:val="27"/>
        </w:rPr>
      </w:pPr>
      <w:r w:rsidRPr="000A1E1D">
        <w:rPr>
          <w:b/>
          <w:bCs/>
          <w:sz w:val="27"/>
          <w:szCs w:val="27"/>
        </w:rPr>
        <w:t>РЕСПУБЛИКИ КАРЕЛИЯ</w:t>
      </w:r>
    </w:p>
    <w:p w:rsidR="00BD6D86" w:rsidRPr="000A1E1D" w:rsidRDefault="00BD6D86">
      <w:pPr>
        <w:spacing w:line="360" w:lineRule="auto"/>
        <w:jc w:val="center"/>
        <w:rPr>
          <w:b/>
          <w:bCs/>
          <w:sz w:val="27"/>
          <w:szCs w:val="27"/>
        </w:rPr>
      </w:pPr>
    </w:p>
    <w:p w:rsidR="00BD6D86" w:rsidRPr="000A1E1D" w:rsidRDefault="46AE5138" w:rsidP="46AE5138">
      <w:pPr>
        <w:keepNext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0A1E1D">
        <w:rPr>
          <w:b/>
          <w:bCs/>
          <w:sz w:val="28"/>
          <w:szCs w:val="28"/>
        </w:rPr>
        <w:t>П</w:t>
      </w:r>
      <w:proofErr w:type="gramEnd"/>
      <w:r w:rsidRPr="000A1E1D">
        <w:rPr>
          <w:b/>
          <w:bCs/>
          <w:sz w:val="28"/>
          <w:szCs w:val="28"/>
        </w:rPr>
        <w:t xml:space="preserve"> Р И К А З</w:t>
      </w:r>
    </w:p>
    <w:p w:rsidR="00BD6D86" w:rsidRPr="000A1E1D" w:rsidRDefault="46AE5138" w:rsidP="46AE5138">
      <w:pPr>
        <w:spacing w:line="360" w:lineRule="auto"/>
        <w:jc w:val="both"/>
        <w:rPr>
          <w:sz w:val="27"/>
          <w:szCs w:val="27"/>
        </w:rPr>
      </w:pPr>
      <w:r w:rsidRPr="000A1E1D">
        <w:rPr>
          <w:sz w:val="27"/>
          <w:szCs w:val="27"/>
        </w:rPr>
        <w:t xml:space="preserve"> __</w:t>
      </w:r>
      <w:r w:rsidR="009A3A4D" w:rsidRPr="009A3A4D">
        <w:rPr>
          <w:sz w:val="27"/>
          <w:szCs w:val="27"/>
        </w:rPr>
        <w:t>10.02.</w:t>
      </w:r>
      <w:r w:rsidR="009A3A4D">
        <w:rPr>
          <w:sz w:val="27"/>
          <w:szCs w:val="27"/>
          <w:lang w:val="en-US"/>
        </w:rPr>
        <w:t>2017</w:t>
      </w:r>
      <w:r w:rsidRPr="000A1E1D">
        <w:rPr>
          <w:sz w:val="27"/>
          <w:szCs w:val="27"/>
        </w:rPr>
        <w:t>_______                                                                  №  ___</w:t>
      </w:r>
      <w:r w:rsidR="009A3A4D" w:rsidRPr="009A3A4D">
        <w:rPr>
          <w:sz w:val="27"/>
          <w:szCs w:val="27"/>
        </w:rPr>
        <w:t>235</w:t>
      </w:r>
      <w:r w:rsidRPr="000A1E1D">
        <w:rPr>
          <w:sz w:val="27"/>
          <w:szCs w:val="27"/>
        </w:rPr>
        <w:t>_______</w:t>
      </w:r>
    </w:p>
    <w:p w:rsidR="00BD6D86" w:rsidRPr="00781D15" w:rsidRDefault="46AE5138" w:rsidP="46AE5138">
      <w:pPr>
        <w:tabs>
          <w:tab w:val="center" w:pos="4677"/>
          <w:tab w:val="left" w:pos="6530"/>
        </w:tabs>
        <w:spacing w:line="360" w:lineRule="auto"/>
        <w:jc w:val="center"/>
        <w:rPr>
          <w:rFonts w:ascii="Arial" w:eastAsia="Arial" w:hAnsi="Arial" w:cs="Arial"/>
          <w:bCs/>
          <w:sz w:val="22"/>
          <w:szCs w:val="22"/>
        </w:rPr>
      </w:pPr>
      <w:r w:rsidRPr="00781D15">
        <w:rPr>
          <w:bCs/>
          <w:sz w:val="24"/>
          <w:szCs w:val="24"/>
        </w:rPr>
        <w:t>г. ПЕТРОЗАВОДСК</w:t>
      </w:r>
      <w:r w:rsidRPr="00781D15">
        <w:rPr>
          <w:rFonts w:ascii="Arial" w:eastAsia="Arial" w:hAnsi="Arial" w:cs="Arial"/>
          <w:bCs/>
          <w:sz w:val="22"/>
          <w:szCs w:val="22"/>
        </w:rPr>
        <w:t> </w:t>
      </w:r>
    </w:p>
    <w:p w:rsidR="00BD6D86" w:rsidRDefault="00BD6D86">
      <w:pPr>
        <w:tabs>
          <w:tab w:val="center" w:pos="4677"/>
          <w:tab w:val="left" w:pos="6530"/>
        </w:tabs>
        <w:jc w:val="center"/>
        <w:rPr>
          <w:b/>
          <w:color w:val="000000"/>
          <w:sz w:val="27"/>
          <w:szCs w:val="27"/>
        </w:rPr>
      </w:pPr>
    </w:p>
    <w:p w:rsidR="00BD6D86" w:rsidRDefault="46AE5138" w:rsidP="004D08E5">
      <w:pPr>
        <w:autoSpaceDE w:val="0"/>
        <w:ind w:right="566"/>
        <w:jc w:val="center"/>
        <w:rPr>
          <w:b/>
          <w:bCs/>
          <w:sz w:val="28"/>
          <w:szCs w:val="28"/>
        </w:rPr>
      </w:pPr>
      <w:r w:rsidRPr="46AE5138">
        <w:rPr>
          <w:b/>
          <w:bCs/>
          <w:sz w:val="28"/>
          <w:szCs w:val="28"/>
        </w:rPr>
        <w:t xml:space="preserve">Об утверждении </w:t>
      </w:r>
      <w:hyperlink r:id="rId7">
        <w:proofErr w:type="gramStart"/>
        <w:r w:rsidRPr="000A1E1D">
          <w:rPr>
            <w:rStyle w:val="InternetLink"/>
            <w:b/>
            <w:bCs/>
            <w:color w:val="auto"/>
            <w:sz w:val="28"/>
            <w:szCs w:val="28"/>
            <w:u w:val="none"/>
          </w:rPr>
          <w:t>Порядк</w:t>
        </w:r>
      </w:hyperlink>
      <w:r w:rsidRPr="46AE5138">
        <w:rPr>
          <w:b/>
          <w:bCs/>
          <w:sz w:val="28"/>
          <w:szCs w:val="28"/>
        </w:rPr>
        <w:t>а</w:t>
      </w:r>
      <w:proofErr w:type="gramEnd"/>
      <w:r w:rsidRPr="46AE5138">
        <w:rPr>
          <w:b/>
          <w:bCs/>
          <w:sz w:val="28"/>
          <w:szCs w:val="28"/>
        </w:rPr>
        <w:t xml:space="preserve"> организации работы </w:t>
      </w:r>
    </w:p>
    <w:p w:rsidR="00BD6D86" w:rsidRDefault="46AE5138" w:rsidP="004D08E5">
      <w:pPr>
        <w:tabs>
          <w:tab w:val="left" w:pos="9923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46AE5138">
        <w:rPr>
          <w:b/>
          <w:bCs/>
          <w:sz w:val="28"/>
          <w:szCs w:val="28"/>
        </w:rPr>
        <w:t xml:space="preserve">Министерства по природопользованию и экологии Республики Карелия </w:t>
      </w:r>
    </w:p>
    <w:p w:rsidR="004D08E5" w:rsidRDefault="46AE5138" w:rsidP="004D08E5">
      <w:pPr>
        <w:tabs>
          <w:tab w:val="left" w:pos="9923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46AE5138">
        <w:rPr>
          <w:b/>
          <w:bCs/>
          <w:sz w:val="28"/>
          <w:szCs w:val="28"/>
        </w:rPr>
        <w:t xml:space="preserve">по обобщению и анализу правоприменительной практики </w:t>
      </w:r>
    </w:p>
    <w:p w:rsidR="004D08E5" w:rsidRDefault="46AE5138" w:rsidP="004D08E5">
      <w:pPr>
        <w:tabs>
          <w:tab w:val="left" w:pos="9923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46AE5138">
        <w:rPr>
          <w:b/>
          <w:bCs/>
          <w:sz w:val="28"/>
          <w:szCs w:val="28"/>
        </w:rPr>
        <w:t xml:space="preserve">контрольно-надзорной деятельности </w:t>
      </w:r>
    </w:p>
    <w:p w:rsidR="00BD6D86" w:rsidRDefault="46AE5138" w:rsidP="004D08E5">
      <w:pPr>
        <w:tabs>
          <w:tab w:val="left" w:pos="9923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46AE5138">
        <w:rPr>
          <w:b/>
          <w:bCs/>
          <w:sz w:val="28"/>
          <w:szCs w:val="28"/>
        </w:rPr>
        <w:t>Министерства по природопользованию и экологии Республики Карелия</w:t>
      </w:r>
    </w:p>
    <w:p w:rsidR="00BD6D86" w:rsidRDefault="00BD6D86">
      <w:pPr>
        <w:ind w:firstLine="720"/>
        <w:jc w:val="both"/>
        <w:rPr>
          <w:sz w:val="28"/>
          <w:szCs w:val="28"/>
        </w:rPr>
      </w:pPr>
    </w:p>
    <w:p w:rsidR="00BD6D86" w:rsidRDefault="46AE5138" w:rsidP="46AE5138">
      <w:pPr>
        <w:ind w:firstLine="851"/>
        <w:jc w:val="both"/>
        <w:rPr>
          <w:sz w:val="28"/>
          <w:szCs w:val="28"/>
        </w:rPr>
      </w:pPr>
      <w:proofErr w:type="gramStart"/>
      <w:r w:rsidRPr="46AE5138">
        <w:rPr>
          <w:sz w:val="28"/>
          <w:szCs w:val="28"/>
        </w:rPr>
        <w:t>В  соответствии Распоряжением Правительства Республики Карелия от 07.02.2017 № 54р-П «О реализации пункта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Методических рекомендаций по обобщению и анализу правоприменительной практики контрольно-надзорной деятельности, одобренных подкомиссией по совершенствованию контрольных (надзорных) и</w:t>
      </w:r>
      <w:proofErr w:type="gramEnd"/>
      <w:r w:rsidRPr="46AE5138">
        <w:rPr>
          <w:sz w:val="28"/>
          <w:szCs w:val="28"/>
        </w:rPr>
        <w:t xml:space="preserve"> разрешительных функций федеральных органов </w:t>
      </w:r>
      <w:proofErr w:type="gramStart"/>
      <w:r w:rsidRPr="46AE5138">
        <w:rPr>
          <w:sz w:val="28"/>
          <w:szCs w:val="28"/>
        </w:rPr>
        <w:t>исполнительной</w:t>
      </w:r>
      <w:proofErr w:type="gramEnd"/>
      <w:r w:rsidRPr="46AE5138">
        <w:rPr>
          <w:sz w:val="28"/>
          <w:szCs w:val="28"/>
        </w:rPr>
        <w:t xml:space="preserve"> власти при Правительственной комиссии по проведению административной реформы, </w:t>
      </w:r>
      <w:proofErr w:type="gramStart"/>
      <w:r w:rsidRPr="46AE5138">
        <w:rPr>
          <w:sz w:val="28"/>
          <w:szCs w:val="28"/>
        </w:rPr>
        <w:t>п</w:t>
      </w:r>
      <w:proofErr w:type="gramEnd"/>
      <w:r w:rsidRPr="46AE5138">
        <w:rPr>
          <w:sz w:val="28"/>
          <w:szCs w:val="28"/>
        </w:rPr>
        <w:t xml:space="preserve"> р и к а з ы в а ю:</w:t>
      </w:r>
    </w:p>
    <w:p w:rsidR="00BD6D86" w:rsidRDefault="000A1E1D" w:rsidP="46AE5138">
      <w:pPr>
        <w:tabs>
          <w:tab w:val="left" w:pos="1134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Порядок организации работы Министерства по природопользованию и экологии Республики Карелия (далее - Министерство) по обобщению и анализу правоприменительной практики контрольно-надзорной деятельности Министерства (далее - Порядок) (приложение № 1 к настоящему приказу).</w:t>
      </w:r>
    </w:p>
    <w:p w:rsidR="00BD6D86" w:rsidRDefault="000A1E1D" w:rsidP="46AE5138">
      <w:pPr>
        <w:tabs>
          <w:tab w:val="left" w:pos="1134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Разместить указанный Порядок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органов исполнительной власти Республики Карелия на странице Министерства.</w:t>
      </w:r>
    </w:p>
    <w:p w:rsidR="00BD6D86" w:rsidRDefault="000A1E1D" w:rsidP="46AE5138">
      <w:pPr>
        <w:tabs>
          <w:tab w:val="left" w:pos="1134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Создать рабочую группу по обобщению и анализу правоприменительной практики контрольно-надзорной деятельности Министерства (далее – рабочая группа).</w:t>
      </w:r>
    </w:p>
    <w:p w:rsidR="00BD6D86" w:rsidRDefault="000A1E1D" w:rsidP="46AE5138">
      <w:pPr>
        <w:tabs>
          <w:tab w:val="left" w:pos="1134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Утвердить состав рабочей группы (приложение № 2 к настоящему приказу).</w:t>
      </w:r>
    </w:p>
    <w:p w:rsidR="00BD6D86" w:rsidRDefault="46AE5138" w:rsidP="46AE5138">
      <w:pPr>
        <w:tabs>
          <w:tab w:val="left" w:pos="1134"/>
          <w:tab w:val="left" w:pos="2340"/>
        </w:tabs>
        <w:spacing w:line="360" w:lineRule="exact"/>
        <w:ind w:firstLine="851"/>
        <w:jc w:val="both"/>
        <w:rPr>
          <w:sz w:val="28"/>
          <w:szCs w:val="28"/>
        </w:rPr>
      </w:pPr>
      <w:r w:rsidRPr="46AE5138">
        <w:rPr>
          <w:sz w:val="28"/>
          <w:szCs w:val="28"/>
        </w:rPr>
        <w:t xml:space="preserve">5. </w:t>
      </w:r>
      <w:proofErr w:type="gramStart"/>
      <w:r w:rsidRPr="46AE5138">
        <w:rPr>
          <w:sz w:val="28"/>
          <w:szCs w:val="28"/>
        </w:rPr>
        <w:t>Контроль за</w:t>
      </w:r>
      <w:proofErr w:type="gramEnd"/>
      <w:r w:rsidRPr="46AE5138">
        <w:rPr>
          <w:sz w:val="28"/>
          <w:szCs w:val="28"/>
        </w:rPr>
        <w:t xml:space="preserve"> исполнением настоящего приказа оставляю за собой.</w:t>
      </w:r>
    </w:p>
    <w:p w:rsidR="00BD6D86" w:rsidRDefault="00BD6D86">
      <w:pPr>
        <w:spacing w:line="360" w:lineRule="exact"/>
        <w:jc w:val="both"/>
        <w:rPr>
          <w:sz w:val="28"/>
          <w:szCs w:val="28"/>
        </w:rPr>
      </w:pPr>
    </w:p>
    <w:p w:rsidR="00BD6D86" w:rsidRDefault="00BD6D86">
      <w:pPr>
        <w:spacing w:line="360" w:lineRule="exact"/>
        <w:jc w:val="both"/>
        <w:rPr>
          <w:sz w:val="28"/>
          <w:szCs w:val="28"/>
        </w:rPr>
      </w:pPr>
    </w:p>
    <w:p w:rsidR="00BD6D86" w:rsidRDefault="46AE5138" w:rsidP="46AE5138">
      <w:pPr>
        <w:spacing w:line="360" w:lineRule="exact"/>
        <w:jc w:val="both"/>
        <w:rPr>
          <w:sz w:val="28"/>
          <w:szCs w:val="28"/>
        </w:rPr>
      </w:pPr>
      <w:r w:rsidRPr="46AE5138">
        <w:rPr>
          <w:sz w:val="28"/>
          <w:szCs w:val="28"/>
        </w:rPr>
        <w:t xml:space="preserve">            И.о.</w:t>
      </w:r>
      <w:r w:rsidR="000A1E1D">
        <w:rPr>
          <w:sz w:val="28"/>
          <w:szCs w:val="28"/>
        </w:rPr>
        <w:t xml:space="preserve"> </w:t>
      </w:r>
      <w:r w:rsidRPr="46AE5138">
        <w:rPr>
          <w:sz w:val="28"/>
          <w:szCs w:val="28"/>
        </w:rPr>
        <w:t>Министра                                                                                     А.Н. Павлов</w:t>
      </w:r>
    </w:p>
    <w:p w:rsidR="00BD6D86" w:rsidRDefault="00BD6D86">
      <w:pPr>
        <w:autoSpaceDE w:val="0"/>
        <w:ind w:firstLine="720"/>
        <w:jc w:val="both"/>
        <w:rPr>
          <w:sz w:val="28"/>
          <w:szCs w:val="28"/>
          <w:lang w:val="en-US"/>
        </w:rPr>
      </w:pPr>
    </w:p>
    <w:p w:rsidR="009A3A4D" w:rsidRDefault="009A3A4D">
      <w:pPr>
        <w:autoSpaceDE w:val="0"/>
        <w:ind w:firstLine="720"/>
        <w:jc w:val="both"/>
        <w:rPr>
          <w:sz w:val="28"/>
          <w:szCs w:val="28"/>
          <w:lang w:val="en-US"/>
        </w:rPr>
      </w:pPr>
    </w:p>
    <w:p w:rsidR="009A3A4D" w:rsidRDefault="009A3A4D" w:rsidP="009A3A4D">
      <w:pPr>
        <w:pStyle w:val="a8"/>
        <w:spacing w:before="0" w:after="0"/>
        <w:jc w:val="right"/>
        <w:rPr>
          <w:sz w:val="28"/>
          <w:szCs w:val="28"/>
        </w:rPr>
      </w:pPr>
    </w:p>
    <w:p w:rsidR="009A3A4D" w:rsidRDefault="009A3A4D" w:rsidP="009A3A4D">
      <w:pPr>
        <w:pStyle w:val="a8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A3A4D" w:rsidRPr="007C29D6" w:rsidRDefault="009A3A4D" w:rsidP="009A3A4D">
      <w:pPr>
        <w:pStyle w:val="a8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C21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по природопользованию </w:t>
      </w:r>
      <w:r w:rsidRPr="007C2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7C29D6">
        <w:rPr>
          <w:sz w:val="28"/>
          <w:szCs w:val="28"/>
        </w:rPr>
        <w:t>и экологии Республики Карелия</w:t>
      </w:r>
      <w:r w:rsidRPr="007C29D6">
        <w:rPr>
          <w:sz w:val="28"/>
          <w:szCs w:val="28"/>
        </w:rPr>
        <w:br/>
        <w:t xml:space="preserve">от </w:t>
      </w:r>
      <w:r w:rsidRPr="007C29D6">
        <w:rPr>
          <w:sz w:val="27"/>
          <w:szCs w:val="27"/>
        </w:rPr>
        <w:t xml:space="preserve"> _</w:t>
      </w:r>
      <w:r w:rsidRPr="009A3A4D">
        <w:rPr>
          <w:sz w:val="27"/>
          <w:szCs w:val="27"/>
        </w:rPr>
        <w:t>10.02.</w:t>
      </w:r>
      <w:r>
        <w:rPr>
          <w:sz w:val="27"/>
          <w:szCs w:val="27"/>
          <w:lang w:val="en-US"/>
        </w:rPr>
        <w:t>2017</w:t>
      </w:r>
      <w:r w:rsidRPr="007C29D6">
        <w:rPr>
          <w:sz w:val="27"/>
          <w:szCs w:val="27"/>
        </w:rPr>
        <w:t>____</w:t>
      </w:r>
      <w:r w:rsidRPr="007C29D6">
        <w:rPr>
          <w:sz w:val="28"/>
          <w:szCs w:val="28"/>
        </w:rPr>
        <w:t xml:space="preserve"> № _</w:t>
      </w:r>
      <w:r>
        <w:rPr>
          <w:sz w:val="28"/>
          <w:szCs w:val="28"/>
          <w:lang w:val="en-US"/>
        </w:rPr>
        <w:t>235</w:t>
      </w:r>
      <w:r w:rsidRPr="007C29D6">
        <w:rPr>
          <w:sz w:val="28"/>
          <w:szCs w:val="28"/>
        </w:rPr>
        <w:t>__</w:t>
      </w:r>
    </w:p>
    <w:p w:rsidR="009A3A4D" w:rsidRDefault="009A3A4D" w:rsidP="009A3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A3A4D" w:rsidRDefault="009A3A4D" w:rsidP="009A3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A3A4D" w:rsidRDefault="009A3A4D" w:rsidP="009A3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8" w:history="1">
        <w:r w:rsidRPr="007C29D6">
          <w:rPr>
            <w:b/>
            <w:sz w:val="28"/>
            <w:szCs w:val="28"/>
          </w:rPr>
          <w:t>ПОРЯД</w:t>
        </w:r>
        <w:r>
          <w:rPr>
            <w:b/>
            <w:sz w:val="28"/>
            <w:szCs w:val="28"/>
          </w:rPr>
          <w:t>О</w:t>
        </w:r>
        <w:r w:rsidRPr="007C29D6">
          <w:rPr>
            <w:b/>
            <w:sz w:val="28"/>
            <w:szCs w:val="28"/>
          </w:rPr>
          <w:t>К</w:t>
        </w:r>
      </w:hyperlink>
    </w:p>
    <w:p w:rsidR="009A3A4D" w:rsidRPr="007C29D6" w:rsidRDefault="009A3A4D" w:rsidP="009A3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29D6">
        <w:rPr>
          <w:b/>
          <w:sz w:val="28"/>
          <w:szCs w:val="28"/>
        </w:rPr>
        <w:t xml:space="preserve">ОРГАНИЗАЦИИ РАБОТЫ МИНИСТЕРСТВА ПО ПРИРОДОПОЛЬЗОВАНИЮ И ЭКОЛОГИИ РЕСПУБЛИКИ КАРЕЛИЯ </w:t>
      </w:r>
    </w:p>
    <w:p w:rsidR="009A3A4D" w:rsidRPr="007C29D6" w:rsidRDefault="009A3A4D" w:rsidP="009A3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29D6">
        <w:rPr>
          <w:b/>
          <w:sz w:val="28"/>
          <w:szCs w:val="28"/>
        </w:rPr>
        <w:t>ПО ОБОБЩЕНИЮ И АНАЛИЗУ ПРАВОПРИМЕНИТЕЛЬНОЙ ПРАКТИКИ КОНТРОЛЬНО-НАДЗОРНОЙ ДЕЯТЕЛЬНОСТИ МИНИСТЕРСТВА ПО ПРИРОДОПОЛЬЗОВАНИЮ И ЭКОЛОГИИ РЕСПУБЛИКИ КАРЕЛИЯ</w:t>
      </w:r>
    </w:p>
    <w:p w:rsidR="009A3A4D" w:rsidRDefault="009A3A4D" w:rsidP="009A3A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3A4D" w:rsidRPr="001D4E2E" w:rsidRDefault="009A3A4D" w:rsidP="009A3A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4E2E">
        <w:rPr>
          <w:bCs/>
          <w:sz w:val="28"/>
          <w:szCs w:val="28"/>
        </w:rPr>
        <w:t xml:space="preserve">1. Целями обобщения и анализа </w:t>
      </w:r>
      <w:r w:rsidRPr="001D4E2E">
        <w:rPr>
          <w:rFonts w:eastAsia="Calibri"/>
          <w:sz w:val="28"/>
          <w:szCs w:val="28"/>
        </w:rPr>
        <w:t xml:space="preserve">правоприменительной практики </w:t>
      </w:r>
      <w:proofErr w:type="spellStart"/>
      <w:r w:rsidRPr="001D4E2E">
        <w:rPr>
          <w:rFonts w:eastAsia="Calibri"/>
          <w:sz w:val="28"/>
          <w:szCs w:val="28"/>
        </w:rPr>
        <w:t>контрольно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1D4E2E">
        <w:rPr>
          <w:rFonts w:eastAsia="Calibri"/>
          <w:sz w:val="28"/>
          <w:szCs w:val="28"/>
        </w:rPr>
        <w:t>- надзорной деятельности являются:</w:t>
      </w:r>
    </w:p>
    <w:p w:rsidR="009A3A4D" w:rsidRPr="001D4E2E" w:rsidRDefault="009A3A4D" w:rsidP="009A3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1) обеспечение единства практики применения Министерством по природопользованию и экологии Республики Карелия (далее - Министерство) федеральных законов и иных нормативных правовых актов Российской Федерации, законов Республики Карелия и иных нормативных правовых актов Республики Карелия,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9A3A4D" w:rsidRPr="001D4E2E" w:rsidRDefault="009A3A4D" w:rsidP="009A3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2) обеспечение доступности сведений о правоприменительной практике Министерства путем их публикации для сведения подконтрольных субъектов;</w:t>
      </w:r>
    </w:p>
    <w:p w:rsidR="009A3A4D" w:rsidRPr="001D4E2E" w:rsidRDefault="009A3A4D" w:rsidP="009A3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3)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9A3A4D" w:rsidRPr="001D4E2E" w:rsidRDefault="009A3A4D" w:rsidP="009A3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 xml:space="preserve">4) повышение уровня защищенности охраняемых законом ценностей </w:t>
      </w:r>
      <w:r w:rsidRPr="001D4E2E">
        <w:rPr>
          <w:sz w:val="28"/>
          <w:szCs w:val="28"/>
          <w:lang w:eastAsia="ru-RU"/>
        </w:rPr>
        <w:t>в сферах производства и оказания услуг</w:t>
      </w:r>
      <w:r w:rsidRPr="001D4E2E">
        <w:rPr>
          <w:rFonts w:eastAsia="Calibri"/>
          <w:sz w:val="28"/>
          <w:szCs w:val="28"/>
        </w:rPr>
        <w:t xml:space="preserve"> за счет обеспечения соблюдения обязательных требований;</w:t>
      </w:r>
    </w:p>
    <w:p w:rsidR="009A3A4D" w:rsidRPr="001D4E2E" w:rsidRDefault="009A3A4D" w:rsidP="009A3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5)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9A3A4D" w:rsidRPr="001D4E2E" w:rsidRDefault="009A3A4D" w:rsidP="009A3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2. Задачами обобщения и анализа правоприменительной практики являются:</w:t>
      </w:r>
    </w:p>
    <w:p w:rsidR="009A3A4D" w:rsidRPr="001D4E2E" w:rsidRDefault="009A3A4D" w:rsidP="009A3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1) выявление проблемных вопросов применения Министерством обязательных требований;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2) 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3) 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4) выявление избыточных контрольно-надзорных функций, подготовка и внесение предложений по их устранению;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5) подготовка предложений по совершенствованию законодательства;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lastRenderedPageBreak/>
        <w:t>6) 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9A3A4D" w:rsidRDefault="009A3A4D" w:rsidP="009A3A4D">
      <w:pPr>
        <w:tabs>
          <w:tab w:val="left" w:pos="567"/>
        </w:tabs>
        <w:ind w:firstLine="709"/>
        <w:jc w:val="center"/>
        <w:rPr>
          <w:bCs/>
          <w:sz w:val="28"/>
          <w:szCs w:val="28"/>
        </w:rPr>
      </w:pPr>
    </w:p>
    <w:p w:rsidR="009A3A4D" w:rsidRPr="007C29D6" w:rsidRDefault="009A3A4D" w:rsidP="009A3A4D">
      <w:pPr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7C29D6">
        <w:rPr>
          <w:b/>
          <w:bCs/>
          <w:sz w:val="28"/>
          <w:szCs w:val="28"/>
        </w:rPr>
        <w:t>Обобщение и анализ правоприменительной практики</w:t>
      </w:r>
    </w:p>
    <w:p w:rsidR="009A3A4D" w:rsidRPr="007C29D6" w:rsidRDefault="009A3A4D" w:rsidP="009A3A4D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9A3A4D" w:rsidRPr="001D4E2E" w:rsidRDefault="009A3A4D" w:rsidP="009A3A4D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D4E2E">
        <w:rPr>
          <w:bCs/>
          <w:sz w:val="28"/>
          <w:szCs w:val="28"/>
        </w:rPr>
        <w:t>Обобщение и анализ правоприменительной практики контрольно-надзорной деятельности формируется по двум основным направлениям:</w:t>
      </w:r>
    </w:p>
    <w:p w:rsidR="009A3A4D" w:rsidRPr="001D4E2E" w:rsidRDefault="009A3A4D" w:rsidP="009A3A4D">
      <w:pPr>
        <w:pStyle w:val="a9"/>
        <w:numPr>
          <w:ilvl w:val="0"/>
          <w:numId w:val="2"/>
        </w:numPr>
        <w:tabs>
          <w:tab w:val="num" w:pos="42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D4E2E">
        <w:rPr>
          <w:bCs/>
          <w:sz w:val="28"/>
          <w:szCs w:val="28"/>
        </w:rPr>
        <w:t xml:space="preserve">правоприменительная практика организации и проведения </w:t>
      </w:r>
      <w:r w:rsidRPr="001D4E2E">
        <w:rPr>
          <w:sz w:val="28"/>
          <w:szCs w:val="28"/>
        </w:rPr>
        <w:t>федерального государственного лесного надзора (лесной охраны), регионального государственного надзора за геологическим изучением, рациональным использованием и охраной недр, регионального государственного надзора в области обращения с отходами,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охраны и использования особо охраняемых природных территорий</w:t>
      </w:r>
      <w:proofErr w:type="gramEnd"/>
      <w:r w:rsidRPr="001D4E2E">
        <w:rPr>
          <w:sz w:val="28"/>
          <w:szCs w:val="28"/>
        </w:rPr>
        <w:t xml:space="preserve">, </w:t>
      </w:r>
      <w:proofErr w:type="gramStart"/>
      <w:r w:rsidRPr="001D4E2E">
        <w:rPr>
          <w:sz w:val="28"/>
          <w:szCs w:val="28"/>
        </w:rPr>
        <w:t>контроля за</w:t>
      </w:r>
      <w:proofErr w:type="gramEnd"/>
      <w:r w:rsidRPr="001D4E2E">
        <w:rPr>
          <w:sz w:val="28"/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9A3A4D" w:rsidRPr="001D4E2E" w:rsidRDefault="009A3A4D" w:rsidP="009A3A4D">
      <w:pPr>
        <w:pStyle w:val="ab"/>
        <w:numPr>
          <w:ilvl w:val="0"/>
          <w:numId w:val="2"/>
        </w:numPr>
        <w:tabs>
          <w:tab w:val="num" w:pos="426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правоприменительная практика соблюдения обязательных требований юридическими лицами и индивидуальными предпринимателями в указанных сферах.</w:t>
      </w:r>
    </w:p>
    <w:p w:rsidR="009A3A4D" w:rsidRPr="001D4E2E" w:rsidRDefault="009A3A4D" w:rsidP="009A3A4D">
      <w:pPr>
        <w:pStyle w:val="ab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4. </w:t>
      </w:r>
      <w:r w:rsidRPr="0077615B">
        <w:rPr>
          <w:sz w:val="28"/>
          <w:szCs w:val="28"/>
          <w:lang w:val="ru-RU"/>
        </w:rPr>
        <w:t>Обобщение и анализ правоприменительной практики проводятся на системной основе, их результаты (далее - Обзор)</w:t>
      </w:r>
      <w:r w:rsidRPr="0077615B">
        <w:rPr>
          <w:lang w:val="ru-RU"/>
        </w:rPr>
        <w:t xml:space="preserve"> </w:t>
      </w:r>
      <w:r w:rsidRPr="0077615B">
        <w:rPr>
          <w:sz w:val="28"/>
          <w:szCs w:val="28"/>
          <w:lang w:val="ru-RU"/>
        </w:rPr>
        <w:t xml:space="preserve">утверждаются </w:t>
      </w:r>
      <w:r w:rsidRPr="0077615B">
        <w:rPr>
          <w:rFonts w:eastAsia="Calibri" w:cs="Times New Roman"/>
          <w:color w:val="auto"/>
          <w:sz w:val="28"/>
          <w:szCs w:val="28"/>
          <w:lang w:val="ru-RU" w:bidi="ar-SA"/>
        </w:rPr>
        <w:t>правовым актом Министерства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.</w:t>
      </w:r>
      <w:r w:rsidRPr="001D4E2E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1D4E2E">
        <w:rPr>
          <w:rFonts w:cs="Times New Roman"/>
          <w:bCs/>
          <w:sz w:val="28"/>
          <w:szCs w:val="28"/>
          <w:lang w:val="ru-RU"/>
        </w:rPr>
        <w:t xml:space="preserve">В рамках работы с правоприменительной практикой организации и проведения </w:t>
      </w:r>
      <w:r w:rsidRPr="001D4E2E">
        <w:rPr>
          <w:rFonts w:cs="Times New Roman"/>
          <w:sz w:val="28"/>
          <w:szCs w:val="28"/>
          <w:lang w:val="ru-RU"/>
        </w:rPr>
        <w:t>федерального государственного лесного надзора (лесной охраны), регионального государственного надзора за геологическим изучением, рациональным использованием и охраной недр, регионального государственного надзора в области обращения с отходами,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охраны и использования</w:t>
      </w:r>
      <w:proofErr w:type="gramEnd"/>
      <w:r w:rsidRPr="001D4E2E">
        <w:rPr>
          <w:rFonts w:cs="Times New Roman"/>
          <w:sz w:val="28"/>
          <w:szCs w:val="28"/>
          <w:lang w:val="ru-RU"/>
        </w:rPr>
        <w:t xml:space="preserve"> особо охраняемых природных территорий, </w:t>
      </w:r>
      <w:proofErr w:type="gramStart"/>
      <w:r w:rsidRPr="001D4E2E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1D4E2E">
        <w:rPr>
          <w:rFonts w:cs="Times New Roman"/>
          <w:sz w:val="28"/>
          <w:szCs w:val="28"/>
          <w:lang w:val="ru-RU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 </w:t>
      </w:r>
      <w:r w:rsidRPr="001D4E2E">
        <w:rPr>
          <w:rFonts w:cs="Times New Roman"/>
          <w:bCs/>
          <w:sz w:val="28"/>
          <w:szCs w:val="28"/>
          <w:lang w:val="ru-RU"/>
        </w:rPr>
        <w:t xml:space="preserve">обобщаются </w:t>
      </w:r>
      <w:r w:rsidRPr="001D4E2E">
        <w:rPr>
          <w:rFonts w:cs="Times New Roman"/>
          <w:sz w:val="28"/>
          <w:szCs w:val="28"/>
          <w:lang w:val="ru-RU"/>
        </w:rPr>
        <w:t>вопросы применения законодательства Российской Федерации и Республики Карелия в области организации и осуществления государственного контроля (надзора).</w:t>
      </w:r>
    </w:p>
    <w:p w:rsidR="009A3A4D" w:rsidRPr="001D4E2E" w:rsidRDefault="009A3A4D" w:rsidP="009A3A4D">
      <w:pPr>
        <w:pStyle w:val="ab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5. </w:t>
      </w:r>
      <w:r w:rsidRPr="001D4E2E">
        <w:rPr>
          <w:rFonts w:cs="Times New Roman"/>
          <w:bCs/>
          <w:sz w:val="28"/>
          <w:szCs w:val="28"/>
          <w:lang w:val="ru-RU"/>
        </w:rPr>
        <w:t>В рамках указанных направлений излагаются вопросы организации и проведения проверок и (или) иных мероприятий по контролю (надзору), и связанные с ними вопросы, в частности: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составления ежегодного плана проверок юридических лиц и индивидуальных предпринимателей, его направления в органы прокуратуры и доработки по итогам рассмотрения в органах прокуратуры;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порядка использования оснований для проведения внеплановых проверок, согласования проведения внеплановых выездных проверок с органами прокуратуры в установленных федеральными законами случаях;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 xml:space="preserve">разработки и издания распоряжений о проведении проверок, их </w:t>
      </w:r>
      <w:r w:rsidRPr="001D4E2E">
        <w:rPr>
          <w:rFonts w:cs="Times New Roman"/>
          <w:bCs/>
          <w:sz w:val="28"/>
          <w:szCs w:val="28"/>
          <w:lang w:val="ru-RU"/>
        </w:rPr>
        <w:lastRenderedPageBreak/>
        <w:t>содержания;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выбора формы проведения проверки: документарной или выездной;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исчисления и соблюдения сроков проведения проверки;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соблюдения прав юридических лиц и индивидуальных предпринимателей при организации и проведении проверки;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оформления результатов проверки и принятия мер по ее результатам;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организации и проведения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работы с заявлениями и обращениями граждан, содержащих сведения о нарушении обязательных требований, причинении вреда или угрозе причинении вреда охраняемым законом ценностям;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 xml:space="preserve"> привлечения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надзора и контроля;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 xml:space="preserve"> оценки тяжести нарушений обязательных требований и выбора ответственности, к которой привлекается виновное лицо;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 xml:space="preserve"> подготовки предложений по совершенствованию законодательства на основе анализа правоприменительной практики контрольно-надзорной деятельности;</w:t>
      </w:r>
    </w:p>
    <w:p w:rsidR="009A3A4D" w:rsidRPr="001D4E2E" w:rsidRDefault="009A3A4D" w:rsidP="009A3A4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 xml:space="preserve"> размещения информации о проводимых надзорных и контрольных мероприятиях в информационных системах в сети «Интернет».</w:t>
      </w:r>
    </w:p>
    <w:p w:rsidR="009A3A4D" w:rsidRPr="00E2195E" w:rsidRDefault="009A3A4D" w:rsidP="009A3A4D">
      <w:pPr>
        <w:pStyle w:val="ab"/>
        <w:ind w:left="0"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E2195E">
        <w:rPr>
          <w:rFonts w:cs="Times New Roman"/>
          <w:bCs/>
          <w:color w:val="auto"/>
          <w:sz w:val="28"/>
          <w:szCs w:val="28"/>
          <w:lang w:val="ru-RU"/>
        </w:rPr>
        <w:t>Перечень вопросов может изменяться и дополняться в зависимости от особенностей осуществляемых видов надзора и контроля при подготовке проекта плана Обзора.</w:t>
      </w:r>
    </w:p>
    <w:p w:rsidR="009A3A4D" w:rsidRPr="001D4E2E" w:rsidRDefault="009A3A4D" w:rsidP="009A3A4D">
      <w:pPr>
        <w:pStyle w:val="ab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6. </w:t>
      </w:r>
      <w:r w:rsidRPr="001D4E2E">
        <w:rPr>
          <w:rFonts w:cs="Times New Roman"/>
          <w:bCs/>
          <w:sz w:val="28"/>
          <w:szCs w:val="28"/>
          <w:lang w:val="ru-RU"/>
        </w:rPr>
        <w:t>Работа с правоприменительной  практикой соблюдения обязательных требований юридическими лицами и индивидуальными предпринимателями. В рамках работы с правоприменительной практикой соблюдения обязательных требований излагаются вопросы соблюдения юридическими лицами и индивидуальными предпринимателями обязательных требований, нарушения обязательных требований юридическими лицами и индивидуальными предпринимателями.</w:t>
      </w:r>
    </w:p>
    <w:p w:rsidR="009A3A4D" w:rsidRPr="001D4E2E" w:rsidRDefault="009A3A4D" w:rsidP="009A3A4D">
      <w:pPr>
        <w:pStyle w:val="ab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Излагаются вопросы соблюдения обязательных требований, в частности типичные нарушения обязательных требований и меры, принимаемые Министерством, вопросы применения обязательных требований в системной взаимосвязи положений различных нормативных правовых актов, иных нормативных документов, в том числе вопросы недостаточной ясности и взаимной согласованности обязательных требований.</w:t>
      </w:r>
    </w:p>
    <w:p w:rsidR="009A3A4D" w:rsidRPr="001D4E2E" w:rsidRDefault="009A3A4D" w:rsidP="009A3A4D">
      <w:pPr>
        <w:pStyle w:val="ab"/>
        <w:ind w:left="0"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1D4E2E">
        <w:rPr>
          <w:rFonts w:cs="Times New Roman"/>
          <w:bCs/>
          <w:color w:val="auto"/>
          <w:sz w:val="28"/>
          <w:szCs w:val="28"/>
          <w:lang w:val="ru-RU"/>
        </w:rPr>
        <w:t>Перечень вопросов правоприменительной практики соблюдения обязательных требований определяется в зависимости от вида государственного надзора и контроля при подготовке проекта плана Обзора.</w:t>
      </w:r>
    </w:p>
    <w:p w:rsidR="009A3A4D" w:rsidRPr="001D4E2E" w:rsidRDefault="009A3A4D" w:rsidP="009A3A4D">
      <w:pPr>
        <w:pStyle w:val="ab"/>
        <w:ind w:left="0" w:firstLine="709"/>
        <w:jc w:val="both"/>
        <w:rPr>
          <w:rFonts w:cs="Times New Roman"/>
          <w:bCs/>
          <w:color w:val="FF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7. </w:t>
      </w:r>
      <w:r w:rsidRPr="001D4E2E">
        <w:rPr>
          <w:rFonts w:cs="Times New Roman"/>
          <w:bCs/>
          <w:color w:val="auto"/>
          <w:sz w:val="28"/>
          <w:szCs w:val="28"/>
          <w:lang w:val="ru-RU"/>
        </w:rPr>
        <w:t>Источники сведений</w:t>
      </w:r>
      <w:r w:rsidRPr="001D4E2E">
        <w:rPr>
          <w:rFonts w:cs="Times New Roman"/>
          <w:bCs/>
          <w:color w:val="FF0000"/>
          <w:sz w:val="28"/>
          <w:szCs w:val="28"/>
          <w:lang w:val="ru-RU"/>
        </w:rPr>
        <w:t xml:space="preserve"> </w:t>
      </w:r>
      <w:r w:rsidRPr="001D4E2E">
        <w:rPr>
          <w:rFonts w:cs="Times New Roman"/>
          <w:bCs/>
          <w:sz w:val="28"/>
          <w:szCs w:val="28"/>
          <w:lang w:val="ru-RU"/>
        </w:rPr>
        <w:t>для обобщения правоприменительной практики</w:t>
      </w:r>
      <w:r w:rsidRPr="001D4E2E">
        <w:rPr>
          <w:rFonts w:cs="Times New Roman"/>
          <w:bCs/>
          <w:color w:val="FF0000"/>
          <w:sz w:val="28"/>
          <w:szCs w:val="28"/>
          <w:lang w:val="ru-RU"/>
        </w:rPr>
        <w:t xml:space="preserve"> </w:t>
      </w:r>
      <w:r w:rsidRPr="001D4E2E">
        <w:rPr>
          <w:rFonts w:cs="Times New Roman"/>
          <w:bCs/>
          <w:sz w:val="28"/>
          <w:szCs w:val="28"/>
          <w:lang w:val="ru-RU"/>
        </w:rPr>
        <w:t>контрольно-надзорной деятельности.</w:t>
      </w:r>
    </w:p>
    <w:p w:rsidR="009A3A4D" w:rsidRPr="001D4E2E" w:rsidRDefault="009A3A4D" w:rsidP="009A3A4D">
      <w:pPr>
        <w:pStyle w:val="ab"/>
        <w:ind w:left="0" w:firstLine="709"/>
        <w:jc w:val="both"/>
        <w:rPr>
          <w:rFonts w:cs="Times New Roman"/>
          <w:bCs/>
          <w:color w:val="FF0000"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При осуществлении обобщения правоприменительной практики анализу подлежат:</w:t>
      </w:r>
    </w:p>
    <w:p w:rsidR="009A3A4D" w:rsidRPr="001D4E2E" w:rsidRDefault="009A3A4D" w:rsidP="009A3A4D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результаты проверок и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9A3A4D" w:rsidRPr="001D4E2E" w:rsidRDefault="009A3A4D" w:rsidP="009A3A4D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lastRenderedPageBreak/>
        <w:t>результаты обжалований действий и решений должностных лиц Министерства в административном порядке;</w:t>
      </w:r>
    </w:p>
    <w:p w:rsidR="009A3A4D" w:rsidRPr="001D4E2E" w:rsidRDefault="009A3A4D" w:rsidP="009A3A4D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результаты обжалований действий и решений должностных лиц Министерства в судебном порядке и иные материалы судебной практики;</w:t>
      </w:r>
    </w:p>
    <w:p w:rsidR="009A3A4D" w:rsidRPr="001D4E2E" w:rsidRDefault="009A3A4D" w:rsidP="009A3A4D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результаты применения мер прокурорского реагирования по вопросам деятельности Министерства;</w:t>
      </w:r>
    </w:p>
    <w:p w:rsidR="009A3A4D" w:rsidRPr="001D4E2E" w:rsidRDefault="009A3A4D" w:rsidP="009A3A4D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результаты рассмотрения заявлений и обращений граждан, в том числе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9A3A4D" w:rsidRPr="001D4E2E" w:rsidRDefault="009A3A4D" w:rsidP="009A3A4D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результаты опросов (в том числе, проводимых в сети «Интернет») подконтрольных субъектов на предмет выявления случаев нарушения обязательных требований, причинения вреда охраняемым законом ценностям, а также избыточной административной нагрузки на субъекты предпринимательской деятельности;</w:t>
      </w:r>
    </w:p>
    <w:p w:rsidR="009A3A4D" w:rsidRPr="001D4E2E" w:rsidRDefault="009A3A4D" w:rsidP="009A3A4D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результаты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правонарушении;</w:t>
      </w:r>
    </w:p>
    <w:p w:rsidR="009A3A4D" w:rsidRPr="001D4E2E" w:rsidRDefault="009A3A4D" w:rsidP="009A3A4D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 xml:space="preserve">разъяснения, даваемые </w:t>
      </w:r>
      <w:r w:rsidRPr="001D4E2E">
        <w:rPr>
          <w:rFonts w:eastAsia="Calibri" w:cs="Times New Roman"/>
          <w:color w:val="auto"/>
          <w:sz w:val="28"/>
          <w:szCs w:val="28"/>
          <w:lang w:val="ru-RU" w:bidi="ar-SA"/>
        </w:rPr>
        <w:t>отделом федерального государственного лесного и пожарного надзора, отделом государственного экологического надзора, отделом по предотвращению нарушений лесного законодательства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, </w:t>
      </w:r>
      <w:r w:rsidRPr="007523CA">
        <w:rPr>
          <w:rFonts w:eastAsia="Calibri" w:cs="Times New Roman"/>
          <w:color w:val="auto"/>
          <w:sz w:val="28"/>
          <w:szCs w:val="28"/>
          <w:lang w:val="ru-RU" w:bidi="ar-SA"/>
        </w:rPr>
        <w:t>отделом правового обеспечения (</w:t>
      </w:r>
      <w:r w:rsidRPr="001D4E2E">
        <w:rPr>
          <w:rFonts w:eastAsia="Calibri" w:cs="Times New Roman"/>
          <w:color w:val="auto"/>
          <w:sz w:val="28"/>
          <w:szCs w:val="28"/>
          <w:lang w:val="ru-RU" w:bidi="ar-SA"/>
        </w:rPr>
        <w:t>далее - уполномоченные подразделения)</w:t>
      </w:r>
      <w:r w:rsidRPr="001D4E2E">
        <w:rPr>
          <w:rFonts w:cs="Times New Roman"/>
          <w:bCs/>
          <w:sz w:val="28"/>
          <w:szCs w:val="28"/>
          <w:lang w:val="ru-RU"/>
        </w:rPr>
        <w:t xml:space="preserve"> по вопросам применения законодательства Российской Федерации в области организации и осуществления контроля и надзора, соблюдения обязательных требований;</w:t>
      </w:r>
    </w:p>
    <w:p w:rsidR="009A3A4D" w:rsidRPr="001D4E2E" w:rsidRDefault="009A3A4D" w:rsidP="009A3A4D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D4E2E">
        <w:rPr>
          <w:rFonts w:cs="Times New Roman"/>
          <w:bCs/>
          <w:sz w:val="28"/>
          <w:szCs w:val="28"/>
          <w:lang w:val="ru-RU"/>
        </w:rPr>
        <w:t>разъяснения, полученные Министерством  от органов прокуратуры, иных государственных органов по вопросам, связанным с осуществлением контрольно-надзорной деятельности.</w:t>
      </w:r>
    </w:p>
    <w:p w:rsidR="009A3A4D" w:rsidRPr="001D4E2E" w:rsidRDefault="009A3A4D" w:rsidP="009A3A4D">
      <w:pPr>
        <w:pStyle w:val="ab"/>
        <w:ind w:left="0"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1D4E2E">
        <w:rPr>
          <w:rFonts w:cs="Times New Roman"/>
          <w:bCs/>
          <w:color w:val="auto"/>
          <w:sz w:val="28"/>
          <w:szCs w:val="28"/>
          <w:lang w:val="ru-RU"/>
        </w:rPr>
        <w:t>Перечень источников сведений для анализа и обобщения правоприменительной практики контрольно-надзорной деятельности может дополняться в зависимости от вида государственного надзора и контроля при подготовке проекта плана Обзора.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b/>
          <w:sz w:val="28"/>
          <w:szCs w:val="28"/>
        </w:rPr>
      </w:pPr>
      <w:r w:rsidRPr="001D4E2E">
        <w:rPr>
          <w:rFonts w:eastAsia="Calibri"/>
          <w:b/>
          <w:sz w:val="28"/>
          <w:szCs w:val="28"/>
        </w:rPr>
        <w:t>Организация работы по обобщению и анализу правоприменительной практики контрольно-надзорной деятельности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1D4E2E">
        <w:rPr>
          <w:rFonts w:eastAsia="Calibri"/>
          <w:sz w:val="28"/>
          <w:szCs w:val="28"/>
        </w:rPr>
        <w:t>Организация работы по обобщению и анализу правоприменительной практики контрольно-надзорной деятельности, в пределах своих полномочий обеспечивается  уполномоченными подразделениями Министерства.</w:t>
      </w:r>
    </w:p>
    <w:p w:rsidR="009A3A4D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Для координации работы Министерства по составлению Обзора создается постоянная рабочая группа (далее - рабочая группа) под председательством первого заместителя Министра, состоящая из представителей уполномоченных подразделений, участвующих в работе по обобщению и анализу правоприменительной практики контрольно-надзорной деятельности.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>Уполномоченные подразделения в срок до 01 февраля года, следующего за годом</w:t>
      </w:r>
      <w:r>
        <w:rPr>
          <w:rFonts w:eastAsia="Calibri"/>
          <w:sz w:val="28"/>
          <w:szCs w:val="28"/>
        </w:rPr>
        <w:t>,</w:t>
      </w:r>
      <w:r w:rsidRPr="001D4E2E">
        <w:rPr>
          <w:rFonts w:eastAsia="Calibri"/>
          <w:sz w:val="28"/>
          <w:szCs w:val="28"/>
        </w:rPr>
        <w:t xml:space="preserve"> правоприменительная практик</w:t>
      </w:r>
      <w:r>
        <w:rPr>
          <w:rFonts w:eastAsia="Calibri"/>
          <w:sz w:val="28"/>
          <w:szCs w:val="28"/>
        </w:rPr>
        <w:t>а</w:t>
      </w:r>
      <w:r w:rsidRPr="001D4E2E">
        <w:rPr>
          <w:rFonts w:eastAsia="Calibri"/>
          <w:sz w:val="28"/>
          <w:szCs w:val="28"/>
        </w:rPr>
        <w:t xml:space="preserve"> за который подлежит обобщению и анализу, готовят предложения в проект Обзора практики с перечислением приоритетных вопросов правоприменительной практики организации и проведения государственного контроля (надзора) и правоприменительной практики соблюдения обязательных требований.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lastRenderedPageBreak/>
        <w:t>В срок до 01 марта года, следующего за годом</w:t>
      </w:r>
      <w:r>
        <w:rPr>
          <w:rFonts w:eastAsia="Calibri"/>
          <w:sz w:val="28"/>
          <w:szCs w:val="28"/>
        </w:rPr>
        <w:t>,</w:t>
      </w:r>
      <w:r w:rsidRPr="001D4E2E">
        <w:rPr>
          <w:rFonts w:eastAsia="Calibri"/>
          <w:sz w:val="28"/>
          <w:szCs w:val="28"/>
        </w:rPr>
        <w:t xml:space="preserve"> правоприменительная практик</w:t>
      </w:r>
      <w:r>
        <w:rPr>
          <w:rFonts w:eastAsia="Calibri"/>
          <w:sz w:val="28"/>
          <w:szCs w:val="28"/>
        </w:rPr>
        <w:t>а</w:t>
      </w:r>
      <w:r w:rsidRPr="001D4E2E">
        <w:rPr>
          <w:rFonts w:eastAsia="Calibri"/>
          <w:sz w:val="28"/>
          <w:szCs w:val="28"/>
        </w:rPr>
        <w:t xml:space="preserve"> за который подлежит обобщению и анализу, уполномоченные подразделения готовят проект Обзора с указанием вопросов, по которым поступили материалы о различной практике их применения. Подгот</w:t>
      </w:r>
      <w:r>
        <w:rPr>
          <w:rFonts w:eastAsia="Calibri"/>
          <w:sz w:val="28"/>
          <w:szCs w:val="28"/>
        </w:rPr>
        <w:t xml:space="preserve">овленный проект Обзора </w:t>
      </w:r>
      <w:r w:rsidRPr="001D4E2E">
        <w:rPr>
          <w:rFonts w:eastAsia="Calibri"/>
          <w:sz w:val="28"/>
          <w:szCs w:val="28"/>
        </w:rPr>
        <w:t>направляется председателю рабочей группы по обобщению и анализу правоприменительной практики контрольно-надзорной деятельности Министерства для рассмотрения проекта Обзора на рабочей группе.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 xml:space="preserve">Вопросы, по которым поступили материалы о различной практике их применения, подлежат дальнейшему анализу. В указанных целях могут быть запрошены в установленном порядке позиции федеральных органов исполнительной власти, обеспечивающих нормативно-правовое </w:t>
      </w:r>
      <w:r>
        <w:rPr>
          <w:rFonts w:eastAsia="Calibri"/>
          <w:sz w:val="28"/>
          <w:szCs w:val="28"/>
        </w:rPr>
        <w:t>регулирование в указанной сфере</w:t>
      </w:r>
      <w:r w:rsidRPr="001D4E2E">
        <w:rPr>
          <w:rFonts w:eastAsia="Calibri"/>
          <w:sz w:val="28"/>
          <w:szCs w:val="28"/>
        </w:rPr>
        <w:t>, иных государственных органов.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 xml:space="preserve"> Одобренный рабочей группой проект Обзора рассылается в подведомственные государственные казенные учреждения Министерства - центральные лесничества,  для представления предложений и материалов в срок до 01 апреля года, следующего за годом</w:t>
      </w:r>
      <w:r>
        <w:rPr>
          <w:rFonts w:eastAsia="Calibri"/>
          <w:sz w:val="28"/>
          <w:szCs w:val="28"/>
        </w:rPr>
        <w:t>,</w:t>
      </w:r>
      <w:r w:rsidRPr="001D4E2E">
        <w:rPr>
          <w:rFonts w:eastAsia="Calibri"/>
          <w:sz w:val="28"/>
          <w:szCs w:val="28"/>
        </w:rPr>
        <w:t xml:space="preserve"> правоприменительная практик</w:t>
      </w:r>
      <w:r>
        <w:rPr>
          <w:rFonts w:eastAsia="Calibri"/>
          <w:sz w:val="28"/>
          <w:szCs w:val="28"/>
        </w:rPr>
        <w:t>а</w:t>
      </w:r>
      <w:r w:rsidRPr="001D4E2E">
        <w:rPr>
          <w:rFonts w:eastAsia="Calibri"/>
          <w:sz w:val="28"/>
          <w:szCs w:val="28"/>
        </w:rPr>
        <w:t xml:space="preserve"> за который подлежит обобщению и анализу. В указанный период Министерством могут проводиться иные мероприятия, направленные на поиск оптимального решения по вопросам, по которым имеется различная практика их применения.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 xml:space="preserve">При выявлении в ходе обобщения и анализа правоприменительной практики контрольно-надзорной деятельности устаревших, дублирующих и избыточных обязательных требований, избыточных контрольно-надзорных функций, недостаточно ясных и взаимно согласованных обязательных требований, указанные вопросы подлежат рассмотрению </w:t>
      </w:r>
      <w:r>
        <w:rPr>
          <w:rFonts w:eastAsia="Calibri"/>
          <w:sz w:val="28"/>
          <w:szCs w:val="28"/>
        </w:rPr>
        <w:t>р</w:t>
      </w:r>
      <w:r w:rsidRPr="001D4E2E">
        <w:rPr>
          <w:rFonts w:eastAsia="Calibri"/>
          <w:sz w:val="28"/>
          <w:szCs w:val="28"/>
        </w:rPr>
        <w:t>абочей группой с целью подготовки предложений по их устранению.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 xml:space="preserve">Предложения </w:t>
      </w:r>
      <w:r>
        <w:rPr>
          <w:rFonts w:eastAsia="Calibri"/>
          <w:sz w:val="28"/>
          <w:szCs w:val="28"/>
        </w:rPr>
        <w:t>р</w:t>
      </w:r>
      <w:r w:rsidRPr="001D4E2E">
        <w:rPr>
          <w:rFonts w:eastAsia="Calibri"/>
          <w:sz w:val="28"/>
          <w:szCs w:val="28"/>
        </w:rPr>
        <w:t xml:space="preserve">абочей группы докладываются </w:t>
      </w:r>
      <w:r w:rsidRPr="00784BDB">
        <w:rPr>
          <w:sz w:val="28"/>
          <w:szCs w:val="28"/>
        </w:rPr>
        <w:t>Министру</w:t>
      </w:r>
      <w:r w:rsidRPr="00784BDB">
        <w:rPr>
          <w:rFonts w:eastAsia="Calibri"/>
          <w:sz w:val="28"/>
          <w:szCs w:val="28"/>
        </w:rPr>
        <w:t xml:space="preserve"> по природопользованию и экологии Республики Карелия</w:t>
      </w:r>
      <w:r>
        <w:rPr>
          <w:rFonts w:eastAsia="Calibri"/>
          <w:sz w:val="28"/>
          <w:szCs w:val="28"/>
        </w:rPr>
        <w:t xml:space="preserve"> (далее - Министр)</w:t>
      </w:r>
      <w:r w:rsidRPr="00784BDB">
        <w:rPr>
          <w:sz w:val="28"/>
          <w:szCs w:val="28"/>
        </w:rPr>
        <w:t xml:space="preserve">, или лицу, исполняющему его </w:t>
      </w:r>
      <w:r>
        <w:rPr>
          <w:sz w:val="28"/>
          <w:szCs w:val="28"/>
        </w:rPr>
        <w:t xml:space="preserve">обязанности, и могут быть </w:t>
      </w:r>
      <w:r w:rsidRPr="00784BDB">
        <w:rPr>
          <w:rFonts w:eastAsia="Calibri"/>
          <w:sz w:val="28"/>
          <w:szCs w:val="28"/>
        </w:rPr>
        <w:t>направл</w:t>
      </w:r>
      <w:r>
        <w:rPr>
          <w:rFonts w:eastAsia="Calibri"/>
          <w:sz w:val="28"/>
          <w:szCs w:val="28"/>
        </w:rPr>
        <w:t>ены</w:t>
      </w:r>
      <w:r w:rsidRPr="00784BDB">
        <w:rPr>
          <w:rFonts w:eastAsia="Calibri"/>
          <w:sz w:val="28"/>
          <w:szCs w:val="28"/>
        </w:rPr>
        <w:t xml:space="preserve"> в органы государственной власти, наделенные компетенцией в соответствующей сфере.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D4E2E">
        <w:rPr>
          <w:rFonts w:eastAsia="Calibri"/>
          <w:sz w:val="28"/>
          <w:szCs w:val="28"/>
        </w:rPr>
        <w:t xml:space="preserve">Все поступившие предложения к проекту Обзора рассматриваются </w:t>
      </w:r>
      <w:r>
        <w:rPr>
          <w:rFonts w:eastAsia="Calibri"/>
          <w:sz w:val="28"/>
          <w:szCs w:val="28"/>
        </w:rPr>
        <w:t>р</w:t>
      </w:r>
      <w:r w:rsidRPr="001D4E2E">
        <w:rPr>
          <w:rFonts w:eastAsia="Calibri"/>
          <w:sz w:val="28"/>
          <w:szCs w:val="28"/>
        </w:rPr>
        <w:t>абочей группой не позднее 01 мая года, следующего за годом</w:t>
      </w:r>
      <w:r>
        <w:rPr>
          <w:rFonts w:eastAsia="Calibri"/>
          <w:sz w:val="28"/>
          <w:szCs w:val="28"/>
        </w:rPr>
        <w:t>,</w:t>
      </w:r>
      <w:r w:rsidRPr="001D4E2E">
        <w:rPr>
          <w:rFonts w:eastAsia="Calibri"/>
          <w:sz w:val="28"/>
          <w:szCs w:val="28"/>
        </w:rPr>
        <w:t xml:space="preserve"> правоприменительная практик</w:t>
      </w:r>
      <w:r>
        <w:rPr>
          <w:rFonts w:eastAsia="Calibri"/>
          <w:sz w:val="28"/>
          <w:szCs w:val="28"/>
        </w:rPr>
        <w:t>а</w:t>
      </w:r>
      <w:r w:rsidRPr="001D4E2E">
        <w:rPr>
          <w:rFonts w:eastAsia="Calibri"/>
          <w:sz w:val="28"/>
          <w:szCs w:val="28"/>
        </w:rPr>
        <w:t xml:space="preserve"> за который подлежит обобщению и анализу. </w:t>
      </w:r>
    </w:p>
    <w:p w:rsidR="009A3A4D" w:rsidRDefault="009A3A4D" w:rsidP="009A3A4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1D4E2E">
        <w:rPr>
          <w:sz w:val="28"/>
          <w:szCs w:val="28"/>
        </w:rPr>
        <w:t>В Обзоре могут содержаться как рекомендации по организации работы структурных подразделений Министерства, так и обязательные для выполнения указания по порядку единообразного применения законодательства Российской Федерации в области федерального государственного лесного надзора (лесной охраны), регионального государственного надзора за геологическим изучением, рациональным использованием и охраной недр, регионального государственного надзора в области обращения с отходами, регионального государственного надзора в области охраны атмосферного воздуха</w:t>
      </w:r>
      <w:proofErr w:type="gramEnd"/>
      <w:r w:rsidRPr="001D4E2E">
        <w:rPr>
          <w:sz w:val="28"/>
          <w:szCs w:val="28"/>
        </w:rPr>
        <w:t xml:space="preserve">, регионального государственного надзора в области использования и охраны водных объектов, регионального государственного надзора в области охраны и </w:t>
      </w:r>
      <w:proofErr w:type="gramStart"/>
      <w:r w:rsidRPr="001D4E2E">
        <w:rPr>
          <w:sz w:val="28"/>
          <w:szCs w:val="28"/>
        </w:rPr>
        <w:t>использования</w:t>
      </w:r>
      <w:proofErr w:type="gramEnd"/>
      <w:r w:rsidRPr="001D4E2E">
        <w:rPr>
          <w:sz w:val="28"/>
          <w:szCs w:val="28"/>
        </w:rPr>
        <w:t xml:space="preserve"> особо охраняемых природных территорий, контроля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надзору.</w:t>
      </w:r>
    </w:p>
    <w:p w:rsidR="009A3A4D" w:rsidRDefault="009A3A4D" w:rsidP="009A3A4D">
      <w:pPr>
        <w:pStyle w:val="a9"/>
        <w:ind w:firstLine="709"/>
        <w:jc w:val="both"/>
        <w:rPr>
          <w:sz w:val="28"/>
          <w:szCs w:val="28"/>
        </w:rPr>
      </w:pPr>
    </w:p>
    <w:p w:rsidR="009A3A4D" w:rsidRPr="007C29D6" w:rsidRDefault="009A3A4D" w:rsidP="009A3A4D">
      <w:pPr>
        <w:pStyle w:val="a9"/>
        <w:ind w:firstLine="709"/>
        <w:jc w:val="both"/>
        <w:rPr>
          <w:b/>
          <w:sz w:val="28"/>
          <w:szCs w:val="28"/>
        </w:rPr>
      </w:pPr>
      <w:r w:rsidRPr="007C29D6">
        <w:rPr>
          <w:b/>
          <w:sz w:val="28"/>
          <w:szCs w:val="28"/>
        </w:rPr>
        <w:t>Результаты обобщения и анализа правоприменительной практики</w:t>
      </w:r>
    </w:p>
    <w:p w:rsidR="009A3A4D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9A3A4D" w:rsidRPr="001D4E2E" w:rsidRDefault="009A3A4D" w:rsidP="009A3A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1D4E2E">
        <w:rPr>
          <w:rFonts w:eastAsia="Calibri"/>
          <w:sz w:val="28"/>
          <w:szCs w:val="28"/>
        </w:rPr>
        <w:t xml:space="preserve">Доработанный </w:t>
      </w:r>
      <w:r>
        <w:rPr>
          <w:rFonts w:eastAsia="Calibri"/>
          <w:sz w:val="28"/>
          <w:szCs w:val="28"/>
        </w:rPr>
        <w:t>у</w:t>
      </w:r>
      <w:r w:rsidRPr="001D4E2E">
        <w:rPr>
          <w:rFonts w:eastAsia="Calibri"/>
          <w:sz w:val="28"/>
          <w:szCs w:val="28"/>
        </w:rPr>
        <w:t>полномоченным</w:t>
      </w:r>
      <w:r>
        <w:rPr>
          <w:rFonts w:eastAsia="Calibri"/>
          <w:sz w:val="28"/>
          <w:szCs w:val="28"/>
        </w:rPr>
        <w:t>и подразделения</w:t>
      </w:r>
      <w:r w:rsidRPr="001D4E2E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 w:rsidRPr="001D4E2E">
        <w:rPr>
          <w:rFonts w:eastAsia="Calibri"/>
          <w:sz w:val="28"/>
          <w:szCs w:val="28"/>
        </w:rPr>
        <w:t xml:space="preserve"> по итогам обсуждения Обзор представляется председателем </w:t>
      </w:r>
      <w:r>
        <w:rPr>
          <w:rFonts w:eastAsia="Calibri"/>
          <w:sz w:val="28"/>
          <w:szCs w:val="28"/>
        </w:rPr>
        <w:t>р</w:t>
      </w:r>
      <w:r w:rsidRPr="001D4E2E">
        <w:rPr>
          <w:rFonts w:eastAsia="Calibri"/>
          <w:sz w:val="28"/>
          <w:szCs w:val="28"/>
        </w:rPr>
        <w:t>абочей группы для утверждения правовым актом Министерства в срок до 15 мая года, следующего за годом</w:t>
      </w:r>
      <w:r>
        <w:rPr>
          <w:rFonts w:eastAsia="Calibri"/>
          <w:sz w:val="28"/>
          <w:szCs w:val="28"/>
        </w:rPr>
        <w:t>,</w:t>
      </w:r>
      <w:r w:rsidRPr="001D4E2E">
        <w:rPr>
          <w:rFonts w:eastAsia="Calibri"/>
          <w:sz w:val="28"/>
          <w:szCs w:val="28"/>
        </w:rPr>
        <w:t xml:space="preserve"> правоприменительная практик</w:t>
      </w:r>
      <w:r>
        <w:rPr>
          <w:rFonts w:eastAsia="Calibri"/>
          <w:sz w:val="28"/>
          <w:szCs w:val="28"/>
        </w:rPr>
        <w:t>а</w:t>
      </w:r>
      <w:r w:rsidRPr="001D4E2E">
        <w:rPr>
          <w:rFonts w:eastAsia="Calibri"/>
          <w:sz w:val="28"/>
          <w:szCs w:val="28"/>
        </w:rPr>
        <w:t xml:space="preserve"> за который подлежит обобщению и анализу. </w:t>
      </w:r>
    </w:p>
    <w:p w:rsidR="009A3A4D" w:rsidRPr="001D4E2E" w:rsidRDefault="009A3A4D" w:rsidP="009A3A4D">
      <w:pPr>
        <w:suppressAutoHyphens w:val="0"/>
        <w:ind w:firstLine="709"/>
        <w:jc w:val="both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F4FE20A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11. </w:t>
      </w:r>
      <w:proofErr w:type="gramStart"/>
      <w:r w:rsidRPr="4F4FE20A">
        <w:rPr>
          <w:rFonts w:ascii="Times New Roman,Calibri" w:eastAsia="Times New Roman,Calibri" w:hAnsi="Times New Roman,Calibri" w:cs="Times New Roman,Calibri"/>
          <w:sz w:val="28"/>
          <w:szCs w:val="28"/>
        </w:rPr>
        <w:t>Утвержденный правовым актом  Министерства</w:t>
      </w:r>
      <w:r w:rsidRPr="4F4FE20A">
        <w:rPr>
          <w:sz w:val="28"/>
          <w:szCs w:val="28"/>
        </w:rPr>
        <w:t xml:space="preserve">, </w:t>
      </w:r>
      <w:r w:rsidRPr="4F4FE20A">
        <w:rPr>
          <w:rFonts w:ascii="Times New Roman,Calibri" w:eastAsia="Times New Roman,Calibri" w:hAnsi="Times New Roman,Calibri" w:cs="Times New Roman,Calibri"/>
          <w:sz w:val="28"/>
          <w:szCs w:val="28"/>
        </w:rPr>
        <w:t>Обзор передается для руководства в соответствующие структурные подразделения Министерства, а также размещается на официальном сайте Министерства в сети «Интернет» и, в случаях предусмотренных действующим законодательством, на иных сайтах, направленных на обеспечение общественных отношений в сфере осуществления государственного надзора и контроля не позднее трех рабочих дней после его утверждения.</w:t>
      </w:r>
      <w:proofErr w:type="gramEnd"/>
    </w:p>
    <w:p w:rsidR="009A3A4D" w:rsidRPr="001D4E2E" w:rsidRDefault="009A3A4D" w:rsidP="009A3A4D">
      <w:pPr>
        <w:pStyle w:val="ab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bCs/>
          <w:sz w:val="28"/>
          <w:szCs w:val="28"/>
          <w:lang w:val="ru-RU"/>
        </w:rPr>
        <w:t xml:space="preserve">12. </w:t>
      </w:r>
      <w:r w:rsidRPr="001D4E2E">
        <w:rPr>
          <w:rFonts w:cs="Times New Roman"/>
          <w:bCs/>
          <w:sz w:val="28"/>
          <w:szCs w:val="28"/>
          <w:lang w:val="ru-RU"/>
        </w:rPr>
        <w:t xml:space="preserve">Обобщение и анализ </w:t>
      </w:r>
      <w:r w:rsidRPr="001D4E2E">
        <w:rPr>
          <w:rFonts w:eastAsia="Calibri" w:cs="Times New Roman"/>
          <w:color w:val="auto"/>
          <w:sz w:val="28"/>
          <w:szCs w:val="28"/>
          <w:lang w:val="ru-RU" w:bidi="ar-SA"/>
        </w:rPr>
        <w:t>правоприменительной практики осуществляется ежегодно, его результаты размещаются в открытом доступе в информационно-телекоммуникационной сети «Интернет».</w:t>
      </w:r>
    </w:p>
    <w:p w:rsidR="009A3A4D" w:rsidRPr="001D4E2E" w:rsidRDefault="009A3A4D" w:rsidP="009A3A4D">
      <w:pPr>
        <w:pStyle w:val="ab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9A3A4D" w:rsidRPr="001D4E2E" w:rsidRDefault="009A3A4D" w:rsidP="009A3A4D">
      <w:pPr>
        <w:rPr>
          <w:sz w:val="28"/>
          <w:szCs w:val="28"/>
        </w:rPr>
      </w:pPr>
    </w:p>
    <w:p w:rsidR="009A3A4D" w:rsidRPr="009A3A4D" w:rsidRDefault="009A3A4D">
      <w:pPr>
        <w:autoSpaceDE w:val="0"/>
        <w:ind w:firstLine="720"/>
        <w:jc w:val="both"/>
        <w:rPr>
          <w:sz w:val="28"/>
          <w:szCs w:val="28"/>
        </w:rPr>
      </w:pPr>
    </w:p>
    <w:p w:rsidR="00BD6D86" w:rsidRDefault="00BD6D86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Default="009A3A4D" w:rsidP="00F9607E">
      <w:pPr>
        <w:pStyle w:val="a8"/>
        <w:spacing w:before="0" w:after="0"/>
        <w:rPr>
          <w:sz w:val="28"/>
          <w:szCs w:val="28"/>
          <w:lang w:val="en-US"/>
        </w:rPr>
      </w:pPr>
    </w:p>
    <w:p w:rsidR="009A3A4D" w:rsidRPr="0079040D" w:rsidRDefault="009A3A4D" w:rsidP="009A3A4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9040D">
        <w:rPr>
          <w:bCs/>
          <w:sz w:val="28"/>
          <w:szCs w:val="28"/>
        </w:rPr>
        <w:lastRenderedPageBreak/>
        <w:t>Приложение № 2</w:t>
      </w:r>
    </w:p>
    <w:p w:rsidR="009A3A4D" w:rsidRPr="0079040D" w:rsidRDefault="009A3A4D" w:rsidP="009A3A4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9040D">
        <w:rPr>
          <w:bCs/>
          <w:sz w:val="28"/>
          <w:szCs w:val="28"/>
        </w:rPr>
        <w:t xml:space="preserve"> к Приказу Министерства по природопользованию </w:t>
      </w:r>
    </w:p>
    <w:p w:rsidR="009A3A4D" w:rsidRPr="0079040D" w:rsidRDefault="009A3A4D" w:rsidP="009A3A4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9040D">
        <w:rPr>
          <w:bCs/>
          <w:sz w:val="28"/>
          <w:szCs w:val="28"/>
        </w:rPr>
        <w:t>и экологии Республики Карелия</w:t>
      </w:r>
    </w:p>
    <w:p w:rsidR="009A3A4D" w:rsidRDefault="009A3A4D" w:rsidP="009A3A4D">
      <w:pPr>
        <w:pStyle w:val="a8"/>
        <w:spacing w:before="0" w:after="0"/>
        <w:jc w:val="right"/>
        <w:rPr>
          <w:sz w:val="28"/>
          <w:szCs w:val="28"/>
          <w:lang w:val="en-US"/>
        </w:rPr>
      </w:pPr>
      <w:r w:rsidRPr="0079040D">
        <w:rPr>
          <w:bCs/>
          <w:sz w:val="28"/>
          <w:szCs w:val="28"/>
        </w:rPr>
        <w:t xml:space="preserve"> от </w:t>
      </w:r>
      <w:r w:rsidRPr="007C29D6">
        <w:rPr>
          <w:sz w:val="27"/>
          <w:szCs w:val="27"/>
        </w:rPr>
        <w:t>_</w:t>
      </w:r>
      <w:r w:rsidRPr="009A3A4D">
        <w:rPr>
          <w:sz w:val="27"/>
          <w:szCs w:val="27"/>
        </w:rPr>
        <w:t>10.02.</w:t>
      </w:r>
      <w:r>
        <w:rPr>
          <w:sz w:val="27"/>
          <w:szCs w:val="27"/>
          <w:lang w:val="en-US"/>
        </w:rPr>
        <w:t>20</w:t>
      </w:r>
      <w:bookmarkStart w:id="1" w:name="_GoBack"/>
      <w:bookmarkEnd w:id="1"/>
      <w:r>
        <w:rPr>
          <w:sz w:val="27"/>
          <w:szCs w:val="27"/>
          <w:lang w:val="en-US"/>
        </w:rPr>
        <w:t>17</w:t>
      </w:r>
      <w:r w:rsidRPr="007C29D6">
        <w:rPr>
          <w:sz w:val="27"/>
          <w:szCs w:val="27"/>
        </w:rPr>
        <w:t>____</w:t>
      </w:r>
      <w:r w:rsidRPr="007C29D6">
        <w:rPr>
          <w:sz w:val="28"/>
          <w:szCs w:val="28"/>
        </w:rPr>
        <w:t xml:space="preserve"> № _</w:t>
      </w:r>
      <w:r>
        <w:rPr>
          <w:sz w:val="28"/>
          <w:szCs w:val="28"/>
          <w:lang w:val="en-US"/>
        </w:rPr>
        <w:t>235</w:t>
      </w:r>
      <w:r w:rsidRPr="007C29D6">
        <w:rPr>
          <w:sz w:val="28"/>
          <w:szCs w:val="28"/>
        </w:rPr>
        <w:t>__</w:t>
      </w:r>
    </w:p>
    <w:p w:rsidR="009A3A4D" w:rsidRPr="0079040D" w:rsidRDefault="009A3A4D" w:rsidP="009A3A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3A4D" w:rsidRPr="0079040D" w:rsidRDefault="009A3A4D" w:rsidP="009A3A4D">
      <w:pPr>
        <w:suppressAutoHyphens w:val="0"/>
        <w:spacing w:line="360" w:lineRule="auto"/>
        <w:rPr>
          <w:rFonts w:eastAsia="Calibri"/>
        </w:rPr>
      </w:pPr>
    </w:p>
    <w:p w:rsidR="009A3A4D" w:rsidRPr="0079040D" w:rsidRDefault="009A3A4D" w:rsidP="009A3A4D">
      <w:pPr>
        <w:suppressAutoHyphens w:val="0"/>
        <w:ind w:firstLine="709"/>
        <w:jc w:val="center"/>
        <w:rPr>
          <w:rFonts w:eastAsia="Calibri"/>
          <w:b/>
          <w:sz w:val="28"/>
          <w:szCs w:val="28"/>
        </w:rPr>
      </w:pPr>
      <w:r w:rsidRPr="0079040D">
        <w:rPr>
          <w:rFonts w:eastAsia="Calibri"/>
          <w:b/>
          <w:sz w:val="28"/>
          <w:szCs w:val="28"/>
        </w:rPr>
        <w:t>СОСТАВ РАБОЧЕЙ ГРУППЫ</w:t>
      </w:r>
    </w:p>
    <w:p w:rsidR="009A3A4D" w:rsidRPr="0079040D" w:rsidRDefault="009A3A4D" w:rsidP="009A3A4D">
      <w:pPr>
        <w:suppressAutoHyphens w:val="0"/>
        <w:ind w:firstLine="709"/>
        <w:jc w:val="center"/>
        <w:rPr>
          <w:rFonts w:eastAsia="Calibri"/>
          <w:b/>
          <w:sz w:val="28"/>
          <w:szCs w:val="28"/>
        </w:rPr>
      </w:pPr>
      <w:r w:rsidRPr="0079040D">
        <w:rPr>
          <w:rFonts w:eastAsia="Calibri"/>
          <w:b/>
          <w:sz w:val="28"/>
          <w:szCs w:val="28"/>
        </w:rPr>
        <w:t>ПО ОБОБЩЕНИЮ И АНАЛИЗУ ПРАВОПРИМЕНИТЕЛЬНОЙ ПРАКТИКИ КОНТРОЛЬНО-НАДЗОРНОЙ ДЕЯТЕЛЬНОСТИ МИНИСТЕРСТВА ПО ПРИРОДОПОЛЬЗОВАНИЮ И ЭКОЛОГИИ РЕСПУБЛИКИ КАРЕЛИЯ</w:t>
      </w:r>
    </w:p>
    <w:p w:rsidR="009A3A4D" w:rsidRPr="0079040D" w:rsidRDefault="009A3A4D" w:rsidP="009A3A4D">
      <w:pPr>
        <w:suppressAutoHyphens w:val="0"/>
        <w:spacing w:line="360" w:lineRule="auto"/>
        <w:rPr>
          <w:rFonts w:eastAsia="Calibri"/>
        </w:rPr>
      </w:pPr>
    </w:p>
    <w:p w:rsidR="009A3A4D" w:rsidRPr="0079040D" w:rsidRDefault="009A3A4D" w:rsidP="009A3A4D">
      <w:pPr>
        <w:suppressAutoHyphens w:val="0"/>
        <w:ind w:left="4248" w:hanging="3539"/>
        <w:rPr>
          <w:rFonts w:eastAsia="Calibri"/>
          <w:sz w:val="28"/>
          <w:szCs w:val="28"/>
        </w:rPr>
      </w:pPr>
      <w:r w:rsidRPr="0079040D">
        <w:rPr>
          <w:rFonts w:eastAsia="Calibri"/>
          <w:sz w:val="28"/>
          <w:szCs w:val="28"/>
        </w:rPr>
        <w:t>Председатель:</w:t>
      </w:r>
      <w:r w:rsidRPr="0079040D">
        <w:rPr>
          <w:rFonts w:eastAsia="Calibri"/>
          <w:sz w:val="28"/>
          <w:szCs w:val="28"/>
        </w:rPr>
        <w:tab/>
        <w:t>Первый заместитель Министра по природопользованию и экологии Республики Карелия Павлов Алексей Николаевич</w:t>
      </w:r>
    </w:p>
    <w:p w:rsidR="009A3A4D" w:rsidRPr="0079040D" w:rsidRDefault="009A3A4D" w:rsidP="009A3A4D">
      <w:pPr>
        <w:suppressAutoHyphens w:val="0"/>
        <w:rPr>
          <w:rFonts w:eastAsia="Calibri"/>
        </w:rPr>
      </w:pPr>
    </w:p>
    <w:p w:rsidR="009A3A4D" w:rsidRPr="0079040D" w:rsidRDefault="009A3A4D" w:rsidP="009A3A4D">
      <w:pPr>
        <w:suppressAutoHyphens w:val="0"/>
        <w:ind w:left="4249" w:hanging="3540"/>
        <w:rPr>
          <w:rFonts w:eastAsia="Calibri"/>
          <w:sz w:val="28"/>
          <w:szCs w:val="28"/>
        </w:rPr>
      </w:pPr>
      <w:r w:rsidRPr="0079040D">
        <w:rPr>
          <w:rFonts w:eastAsia="Calibri"/>
          <w:sz w:val="28"/>
          <w:szCs w:val="28"/>
        </w:rPr>
        <w:t>Члены рабочей группы:</w:t>
      </w:r>
      <w:r w:rsidRPr="0079040D">
        <w:rPr>
          <w:rFonts w:eastAsia="Calibri"/>
          <w:sz w:val="28"/>
          <w:szCs w:val="28"/>
        </w:rPr>
        <w:tab/>
        <w:t>Заместитель начальника отдела федерального государственного лесного и пожарного надзора Петухов Владимир Александрович</w:t>
      </w:r>
    </w:p>
    <w:p w:rsidR="009A3A4D" w:rsidRPr="0079040D" w:rsidRDefault="009A3A4D" w:rsidP="009A3A4D">
      <w:pPr>
        <w:suppressAutoHyphens w:val="0"/>
        <w:ind w:left="4249" w:hanging="3540"/>
        <w:rPr>
          <w:rFonts w:eastAsia="Calibri"/>
        </w:rPr>
      </w:pPr>
    </w:p>
    <w:p w:rsidR="009A3A4D" w:rsidRPr="0079040D" w:rsidRDefault="009A3A4D" w:rsidP="009A3A4D">
      <w:pPr>
        <w:suppressAutoHyphens w:val="0"/>
        <w:ind w:left="4249" w:hanging="3540"/>
        <w:rPr>
          <w:rFonts w:eastAsia="Calibri"/>
          <w:sz w:val="28"/>
          <w:szCs w:val="28"/>
        </w:rPr>
      </w:pPr>
      <w:r w:rsidRPr="0079040D">
        <w:rPr>
          <w:rFonts w:eastAsia="Calibri"/>
          <w:sz w:val="28"/>
          <w:szCs w:val="28"/>
        </w:rPr>
        <w:tab/>
        <w:t>Начальник отдела государственного экологического надзора Петухова Анастасия Александровна</w:t>
      </w:r>
    </w:p>
    <w:p w:rsidR="009A3A4D" w:rsidRPr="0079040D" w:rsidRDefault="009A3A4D" w:rsidP="009A3A4D">
      <w:pPr>
        <w:suppressAutoHyphens w:val="0"/>
        <w:ind w:left="4249" w:hanging="3540"/>
        <w:rPr>
          <w:rFonts w:eastAsia="Calibri"/>
        </w:rPr>
      </w:pPr>
    </w:p>
    <w:p w:rsidR="009A3A4D" w:rsidRPr="0079040D" w:rsidRDefault="009A3A4D" w:rsidP="009A3A4D">
      <w:pPr>
        <w:suppressAutoHyphens w:val="0"/>
        <w:ind w:left="4249" w:hanging="3540"/>
        <w:rPr>
          <w:rFonts w:eastAsia="Calibri"/>
          <w:sz w:val="28"/>
          <w:szCs w:val="28"/>
        </w:rPr>
      </w:pPr>
      <w:r w:rsidRPr="0079040D">
        <w:rPr>
          <w:rFonts w:eastAsia="Calibri"/>
          <w:sz w:val="28"/>
          <w:szCs w:val="28"/>
        </w:rPr>
        <w:tab/>
        <w:t xml:space="preserve">Начальник отдела по предотвращению нарушений лесного законодательства </w:t>
      </w:r>
      <w:proofErr w:type="spellStart"/>
      <w:r w:rsidRPr="0079040D">
        <w:rPr>
          <w:rFonts w:eastAsia="Calibri"/>
          <w:sz w:val="28"/>
          <w:szCs w:val="28"/>
        </w:rPr>
        <w:t>Неруш</w:t>
      </w:r>
      <w:proofErr w:type="spellEnd"/>
      <w:r w:rsidRPr="0079040D">
        <w:rPr>
          <w:rFonts w:eastAsia="Calibri"/>
          <w:sz w:val="28"/>
          <w:szCs w:val="28"/>
        </w:rPr>
        <w:t xml:space="preserve"> Игорь Николаевич</w:t>
      </w:r>
    </w:p>
    <w:p w:rsidR="009A3A4D" w:rsidRPr="0079040D" w:rsidRDefault="009A3A4D" w:rsidP="009A3A4D">
      <w:pPr>
        <w:suppressAutoHyphens w:val="0"/>
        <w:ind w:left="4249" w:hanging="3540"/>
        <w:rPr>
          <w:rFonts w:eastAsia="Calibri"/>
          <w:sz w:val="28"/>
          <w:szCs w:val="28"/>
        </w:rPr>
      </w:pPr>
      <w:r w:rsidRPr="0079040D">
        <w:rPr>
          <w:rFonts w:eastAsia="Calibri"/>
          <w:sz w:val="28"/>
          <w:szCs w:val="28"/>
        </w:rPr>
        <w:tab/>
      </w:r>
    </w:p>
    <w:p w:rsidR="009A3A4D" w:rsidRDefault="009A3A4D" w:rsidP="009A3A4D">
      <w:pPr>
        <w:suppressAutoHyphens w:val="0"/>
        <w:ind w:left="4249" w:hanging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Начальник Управления делами</w:t>
      </w:r>
    </w:p>
    <w:p w:rsidR="009A3A4D" w:rsidRPr="0079040D" w:rsidRDefault="009A3A4D" w:rsidP="009A3A4D">
      <w:pPr>
        <w:suppressAutoHyphens w:val="0"/>
        <w:ind w:left="4249" w:hanging="4"/>
        <w:rPr>
          <w:rFonts w:eastAsia="Calibri"/>
          <w:sz w:val="28"/>
          <w:szCs w:val="28"/>
        </w:rPr>
      </w:pPr>
      <w:r w:rsidRPr="0079040D">
        <w:rPr>
          <w:rFonts w:eastAsia="Calibri"/>
          <w:sz w:val="28"/>
          <w:szCs w:val="28"/>
        </w:rPr>
        <w:t>Софонов Сергей Анатольевич</w:t>
      </w:r>
    </w:p>
    <w:p w:rsidR="009A3A4D" w:rsidRPr="0079040D" w:rsidRDefault="009A3A4D" w:rsidP="009A3A4D">
      <w:pPr>
        <w:suppressAutoHyphens w:val="0"/>
        <w:ind w:left="4249" w:hanging="3540"/>
        <w:rPr>
          <w:rFonts w:eastAsia="Calibri"/>
        </w:rPr>
      </w:pPr>
    </w:p>
    <w:p w:rsidR="009A3A4D" w:rsidRPr="0079040D" w:rsidRDefault="009A3A4D" w:rsidP="009A3A4D">
      <w:pPr>
        <w:suppressAutoHyphens w:val="0"/>
        <w:ind w:left="4249" w:hanging="4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н</w:t>
      </w:r>
      <w:r w:rsidRPr="0079040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Pr="0079040D">
        <w:rPr>
          <w:rFonts w:eastAsia="Calibri"/>
          <w:sz w:val="28"/>
          <w:szCs w:val="28"/>
        </w:rPr>
        <w:t xml:space="preserve"> отдела правового обеспечения </w:t>
      </w:r>
      <w:proofErr w:type="spellStart"/>
      <w:r w:rsidRPr="0079040D">
        <w:rPr>
          <w:rFonts w:eastAsia="Calibri"/>
          <w:sz w:val="28"/>
          <w:szCs w:val="28"/>
        </w:rPr>
        <w:t>Манцырев</w:t>
      </w:r>
      <w:proofErr w:type="spellEnd"/>
      <w:r w:rsidRPr="0079040D">
        <w:rPr>
          <w:rFonts w:eastAsia="Calibri"/>
          <w:sz w:val="28"/>
          <w:szCs w:val="28"/>
        </w:rPr>
        <w:t xml:space="preserve"> Станислав Сергеевич</w:t>
      </w:r>
    </w:p>
    <w:p w:rsidR="009A3A4D" w:rsidRPr="0079040D" w:rsidRDefault="009A3A4D" w:rsidP="009A3A4D">
      <w:pPr>
        <w:suppressAutoHyphens w:val="0"/>
        <w:ind w:left="4249" w:hanging="3540"/>
        <w:rPr>
          <w:rFonts w:eastAsia="Calibri"/>
        </w:rPr>
      </w:pPr>
    </w:p>
    <w:p w:rsidR="009A3A4D" w:rsidRPr="0079040D" w:rsidRDefault="009A3A4D" w:rsidP="009A3A4D">
      <w:pPr>
        <w:suppressAutoHyphens w:val="0"/>
        <w:ind w:left="4249" w:hanging="4"/>
        <w:rPr>
          <w:rFonts w:eastAsia="Calibri"/>
          <w:sz w:val="28"/>
          <w:szCs w:val="28"/>
        </w:rPr>
      </w:pPr>
      <w:r w:rsidRPr="0079040D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Управления делами </w:t>
      </w:r>
      <w:proofErr w:type="spellStart"/>
      <w:r w:rsidRPr="0079040D">
        <w:rPr>
          <w:sz w:val="28"/>
          <w:szCs w:val="28"/>
        </w:rPr>
        <w:t>Дергаев</w:t>
      </w:r>
      <w:proofErr w:type="spellEnd"/>
      <w:r w:rsidRPr="0079040D">
        <w:rPr>
          <w:sz w:val="28"/>
          <w:szCs w:val="28"/>
        </w:rPr>
        <w:t xml:space="preserve"> Юрий Михайлович</w:t>
      </w:r>
    </w:p>
    <w:p w:rsidR="009A3A4D" w:rsidRPr="0079040D" w:rsidRDefault="009A3A4D" w:rsidP="009A3A4D">
      <w:pPr>
        <w:pBdr>
          <w:bottom w:val="single" w:sz="12" w:space="1" w:color="auto"/>
        </w:pBdr>
        <w:suppressAutoHyphens w:val="0"/>
        <w:rPr>
          <w:rFonts w:eastAsia="Calibri"/>
          <w:sz w:val="28"/>
          <w:szCs w:val="28"/>
        </w:rPr>
      </w:pPr>
    </w:p>
    <w:p w:rsidR="009A3A4D" w:rsidRPr="00642B4E" w:rsidRDefault="009A3A4D" w:rsidP="009A3A4D">
      <w:pPr>
        <w:suppressAutoHyphens w:val="0"/>
        <w:jc w:val="both"/>
        <w:rPr>
          <w:rFonts w:eastAsia="Calibri"/>
        </w:rPr>
      </w:pPr>
      <w:r>
        <w:rPr>
          <w:rFonts w:eastAsia="Calibri"/>
          <w:sz w:val="26"/>
          <w:szCs w:val="26"/>
        </w:rPr>
        <w:t xml:space="preserve">* </w:t>
      </w:r>
      <w:r>
        <w:rPr>
          <w:rFonts w:eastAsia="Calibri"/>
        </w:rPr>
        <w:t>при отсутствии представителей структурных подразделений Министерства, замещающих вышеуказанные должности, заседание Рабочей группы проводится с участием лиц, исполняющих их обязанности.</w:t>
      </w:r>
    </w:p>
    <w:p w:rsidR="009A3A4D" w:rsidRPr="009A3A4D" w:rsidRDefault="009A3A4D" w:rsidP="00F9607E">
      <w:pPr>
        <w:pStyle w:val="a8"/>
        <w:spacing w:before="0" w:after="0"/>
        <w:rPr>
          <w:sz w:val="28"/>
          <w:szCs w:val="28"/>
        </w:rPr>
      </w:pPr>
    </w:p>
    <w:sectPr w:rsidR="009A3A4D" w:rsidRPr="009A3A4D">
      <w:pgSz w:w="11906" w:h="16838"/>
      <w:pgMar w:top="709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E85"/>
    <w:multiLevelType w:val="hybridMultilevel"/>
    <w:tmpl w:val="AB24FB86"/>
    <w:lvl w:ilvl="0" w:tplc="37F4EDA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A0367B"/>
    <w:multiLevelType w:val="hybridMultilevel"/>
    <w:tmpl w:val="3B0A579E"/>
    <w:lvl w:ilvl="0" w:tplc="D466019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191530"/>
    <w:multiLevelType w:val="multilevel"/>
    <w:tmpl w:val="28F6D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EA240C"/>
    <w:multiLevelType w:val="hybridMultilevel"/>
    <w:tmpl w:val="D6249AEE"/>
    <w:lvl w:ilvl="0" w:tplc="0E646D4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6AE5138"/>
    <w:rsid w:val="000A1E1D"/>
    <w:rsid w:val="00295D84"/>
    <w:rsid w:val="004D08E5"/>
    <w:rsid w:val="00781D15"/>
    <w:rsid w:val="009A3A4D"/>
    <w:rsid w:val="00BD6D86"/>
    <w:rsid w:val="00F9607E"/>
    <w:rsid w:val="46A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pPr>
      <w:keepNext/>
      <w:tabs>
        <w:tab w:val="num" w:pos="720"/>
      </w:tabs>
      <w:ind w:left="720" w:hanging="720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rPr>
      <w:sz w:val="28"/>
      <w:szCs w:val="24"/>
    </w:rPr>
  </w:style>
  <w:style w:type="character" w:customStyle="1" w:styleId="21">
    <w:name w:val="Основной текст 2 Знак"/>
    <w:basedOn w:val="a0"/>
    <w:rPr>
      <w:b/>
      <w:bCs/>
      <w:sz w:val="28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Ooaii">
    <w:name w:val="Ooaii"/>
    <w:basedOn w:val="a"/>
    <w:pPr>
      <w:widowControl w:val="0"/>
      <w:jc w:val="center"/>
    </w:pPr>
    <w:rPr>
      <w:sz w:val="26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8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TextBodyIndent">
    <w:name w:val="Text Body Indent"/>
    <w:basedOn w:val="a"/>
    <w:pPr>
      <w:ind w:firstLine="900"/>
      <w:jc w:val="both"/>
    </w:pPr>
    <w:rPr>
      <w:sz w:val="28"/>
      <w:szCs w:val="24"/>
    </w:rPr>
  </w:style>
  <w:style w:type="paragraph" w:styleId="22">
    <w:name w:val="Body Text 2"/>
    <w:basedOn w:val="a"/>
    <w:pPr>
      <w:jc w:val="center"/>
    </w:pPr>
    <w:rPr>
      <w:b/>
      <w:bCs/>
      <w:sz w:val="28"/>
      <w:szCs w:val="2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paragraph" w:styleId="a9">
    <w:name w:val="Body Text"/>
    <w:basedOn w:val="a"/>
    <w:link w:val="aa"/>
    <w:uiPriority w:val="99"/>
    <w:semiHidden/>
    <w:unhideWhenUsed/>
    <w:rsid w:val="009A3A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A3A4D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b">
    <w:name w:val="List Paragraph"/>
    <w:basedOn w:val="a"/>
    <w:uiPriority w:val="34"/>
    <w:qFormat/>
    <w:rsid w:val="009A3A4D"/>
    <w:pPr>
      <w:widowControl w:val="0"/>
      <w:ind w:left="708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E883AEC91456CC46ED7BD50AEF1E3466B4DF729C5D07F2BFADD478FCE74E3B898E96477519C82416857P9o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://offline/ref=D98E883AEC91456CC46ED7BD50AEF1E3466B4DF729C5D07F2BFADD478FCE74E3B898E96477519C82416857P9o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Кипрухин</dc:creator>
  <cp:lastModifiedBy>Дергаев ЮМ</cp:lastModifiedBy>
  <cp:revision>4</cp:revision>
  <cp:lastPrinted>2017-02-14T11:52:00Z</cp:lastPrinted>
  <dcterms:created xsi:type="dcterms:W3CDTF">2017-02-14T13:02:00Z</dcterms:created>
  <dcterms:modified xsi:type="dcterms:W3CDTF">2017-02-14T14:45:00Z</dcterms:modified>
  <dc:language>en-US</dc:language>
</cp:coreProperties>
</file>