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55A92" w:rsidP="00A9451D">
      <w:pPr>
        <w:ind w:left="-142"/>
        <w:jc w:val="center"/>
        <w:rPr>
          <w:sz w:val="16"/>
        </w:rPr>
      </w:pPr>
      <w:r w:rsidRPr="00255A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FB1" w:rsidRDefault="00700FB1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FB1" w:rsidRPr="00700FB1" w:rsidRDefault="00700FB1" w:rsidP="00700FB1">
      <w:pPr>
        <w:pStyle w:val="8"/>
        <w:rPr>
          <w:b/>
        </w:rPr>
      </w:pPr>
      <w:r w:rsidRPr="00700FB1">
        <w:rPr>
          <w:b/>
        </w:rPr>
        <w:t xml:space="preserve">Об </w:t>
      </w:r>
      <w:proofErr w:type="gramStart"/>
      <w:r w:rsidRPr="00700FB1">
        <w:rPr>
          <w:b/>
        </w:rPr>
        <w:t>исполняющем</w:t>
      </w:r>
      <w:proofErr w:type="gramEnd"/>
      <w:r w:rsidRPr="00700FB1">
        <w:rPr>
          <w:b/>
        </w:rPr>
        <w:t xml:space="preserve"> обязанности  Председателя Государственного комитета Республики Карелия по управлению государственным имуществом и организации закупок</w:t>
      </w:r>
    </w:p>
    <w:p w:rsidR="00700FB1" w:rsidRDefault="00700FB1" w:rsidP="00700FB1">
      <w:pPr>
        <w:pStyle w:val="8"/>
        <w:jc w:val="left"/>
      </w:pPr>
    </w:p>
    <w:p w:rsidR="00700FB1" w:rsidRDefault="00700FB1" w:rsidP="00700FB1">
      <w:pPr>
        <w:jc w:val="center"/>
        <w:rPr>
          <w:b/>
          <w:sz w:val="28"/>
        </w:rPr>
      </w:pPr>
    </w:p>
    <w:p w:rsidR="00700FB1" w:rsidRDefault="00700FB1" w:rsidP="00700FB1">
      <w:pPr>
        <w:rPr>
          <w:b/>
          <w:sz w:val="28"/>
        </w:rPr>
      </w:pPr>
    </w:p>
    <w:p w:rsidR="00700FB1" w:rsidRDefault="00700FB1" w:rsidP="00700FB1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</w:t>
      </w:r>
      <w:r w:rsidRPr="005F2377">
        <w:rPr>
          <w:sz w:val="28"/>
        </w:rPr>
        <w:t>13</w:t>
      </w:r>
      <w:r>
        <w:rPr>
          <w:sz w:val="28"/>
        </w:rPr>
        <w:t xml:space="preserve"> марта 2017 года Родионова Дмитрия Андреевича исполняющим обязанности Председателя Государственного комитета Республики Карелия по управлению государственным имуществом и организации закупок до вступления в должность лица, избранного Главой Республики Карелия.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700FB1" w:rsidP="00E4211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F13D2">
        <w:rPr>
          <w:sz w:val="28"/>
          <w:szCs w:val="28"/>
        </w:rPr>
        <w:t xml:space="preserve"> </w:t>
      </w:r>
      <w:r w:rsidR="00761D1D">
        <w:rPr>
          <w:sz w:val="28"/>
          <w:szCs w:val="28"/>
        </w:rPr>
        <w:t>марта</w:t>
      </w:r>
      <w:bookmarkStart w:id="0" w:name="_GoBack"/>
      <w:bookmarkEnd w:id="0"/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700FB1">
        <w:rPr>
          <w:sz w:val="28"/>
          <w:szCs w:val="28"/>
        </w:rPr>
        <w:t xml:space="preserve"> 31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55A9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55A92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0FB1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2</cp:revision>
  <cp:lastPrinted>2006-04-07T12:19:00Z</cp:lastPrinted>
  <dcterms:created xsi:type="dcterms:W3CDTF">2017-03-13T14:10:00Z</dcterms:created>
  <dcterms:modified xsi:type="dcterms:W3CDTF">2017-03-13T14:10:00Z</dcterms:modified>
</cp:coreProperties>
</file>