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DA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34255">
      <w:pPr>
        <w:spacing w:before="240"/>
        <w:ind w:left="-142"/>
        <w:jc w:val="center"/>
      </w:pPr>
      <w:r>
        <w:t>от</w:t>
      </w:r>
      <w:r w:rsidR="00034255">
        <w:t xml:space="preserve"> 5 апреля 2017 года № 110-П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C2F7F" w:rsidRDefault="001D549A" w:rsidP="00DC2F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  <w:r w:rsidR="00DC2F7F">
        <w:rPr>
          <w:rFonts w:ascii="Times New Roman" w:hAnsi="Times New Roman" w:cs="Times New Roman"/>
          <w:sz w:val="28"/>
          <w:szCs w:val="28"/>
        </w:rPr>
        <w:t>в постановление Правительства</w:t>
      </w:r>
    </w:p>
    <w:p w:rsidR="00DC2F7F" w:rsidRDefault="00DC2F7F" w:rsidP="00DC2F7F">
      <w:pPr>
        <w:pStyle w:val="ConsPlusTitle"/>
        <w:tabs>
          <w:tab w:val="left" w:pos="1134"/>
        </w:tabs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от 18 августа 2004 года № 87-П</w:t>
      </w:r>
    </w:p>
    <w:bookmarkEnd w:id="0"/>
    <w:p w:rsidR="00DC2F7F" w:rsidRDefault="00DC2F7F" w:rsidP="001D549A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 w:rsidRPr="0066311B">
        <w:rPr>
          <w:szCs w:val="28"/>
        </w:rPr>
        <w:t>:</w:t>
      </w:r>
    </w:p>
    <w:p w:rsidR="001D549A" w:rsidRDefault="001D549A" w:rsidP="001D549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Внести в раздел 3 «Медикаменты» номенклатуры и норм накопления запасов материальных ценностей для обеспечения первоочередных работ при ликвидации последствий чрезвычайных ситуаций, утвержденных постановлением Правительства Республики Карелия от 18 августа 2004 года № 87-П «О Порядке управления запасами материальных ценностей для обеспечения первоочередных работ при ликвидации последствий чрезвычайных ситуаций» (Собрание законодательства Республики К</w:t>
      </w:r>
      <w:r w:rsidR="00052F6E">
        <w:rPr>
          <w:szCs w:val="28"/>
        </w:rPr>
        <w:t xml:space="preserve">арелия, 2004, </w:t>
      </w:r>
      <w:r>
        <w:rPr>
          <w:szCs w:val="28"/>
        </w:rPr>
        <w:t>№ 8, ст. 975;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2006, № 6, ст. 702; 2007, № 4, ст. 499; 2008, № 10, </w:t>
      </w:r>
      <w:r>
        <w:rPr>
          <w:szCs w:val="28"/>
        </w:rPr>
        <w:br/>
        <w:t>ст. 1210; 2014, № 7, ст. 1303), изменение, изложив его в следующей редакции:</w:t>
      </w:r>
      <w:proofErr w:type="gramEnd"/>
    </w:p>
    <w:p w:rsidR="001D549A" w:rsidRDefault="001D549A" w:rsidP="001D549A">
      <w:pPr>
        <w:ind w:left="1065"/>
        <w:jc w:val="both"/>
        <w:rPr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5390"/>
        <w:gridCol w:w="1939"/>
        <w:gridCol w:w="1748"/>
        <w:gridCol w:w="420"/>
      </w:tblGrid>
      <w:tr w:rsidR="001D549A" w:rsidTr="001D549A">
        <w:trPr>
          <w:gridAfter w:val="1"/>
          <w:wAfter w:w="420" w:type="dxa"/>
          <w:trHeight w:val="315"/>
        </w:trPr>
        <w:tc>
          <w:tcPr>
            <w:tcW w:w="284" w:type="dxa"/>
            <w:tcBorders>
              <w:right w:val="single" w:sz="4" w:space="0" w:color="auto"/>
            </w:tcBorders>
            <w:vAlign w:val="center"/>
            <w:hideMark/>
          </w:tcPr>
          <w:p w:rsidR="001D549A" w:rsidRPr="001D549A" w:rsidRDefault="001D549A" w:rsidP="001D54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материальных                     ресурсов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</w:t>
            </w:r>
          </w:p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измерения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Планируемые</w:t>
            </w:r>
          </w:p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объемы </w:t>
            </w:r>
          </w:p>
        </w:tc>
      </w:tr>
      <w:tr w:rsidR="001D549A" w:rsidTr="0066311B">
        <w:trPr>
          <w:gridBefore w:val="1"/>
          <w:gridAfter w:val="1"/>
          <w:wBefore w:w="284" w:type="dxa"/>
          <w:wAfter w:w="420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Медикаменты: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3270,20</w:t>
            </w:r>
          </w:p>
        </w:tc>
      </w:tr>
      <w:tr w:rsidR="001D549A" w:rsidTr="0066311B">
        <w:trPr>
          <w:gridBefore w:val="1"/>
          <w:gridAfter w:val="1"/>
          <w:wBefore w:w="284" w:type="dxa"/>
          <w:wAfter w:w="420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нейролептические средства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3,103</w:t>
            </w:r>
          </w:p>
        </w:tc>
      </w:tr>
      <w:tr w:rsidR="001D549A" w:rsidTr="0066311B">
        <w:trPr>
          <w:gridBefore w:val="1"/>
          <w:gridAfter w:val="1"/>
          <w:wBefore w:w="284" w:type="dxa"/>
          <w:wAfter w:w="420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противоядия и комплексоны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0,23</w:t>
            </w:r>
          </w:p>
        </w:tc>
      </w:tr>
      <w:tr w:rsidR="001D549A" w:rsidTr="00052F6E">
        <w:trPr>
          <w:gridBefore w:val="1"/>
          <w:gridAfter w:val="1"/>
          <w:wBefore w:w="284" w:type="dxa"/>
          <w:wAfter w:w="420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адсорбирующие средства</w:t>
            </w:r>
          </w:p>
          <w:p w:rsidR="001D549A" w:rsidRDefault="001D54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49A" w:rsidRDefault="001D549A" w:rsidP="00052F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49A" w:rsidRDefault="001D549A" w:rsidP="00052F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2,24</w:t>
            </w:r>
          </w:p>
        </w:tc>
      </w:tr>
      <w:tr w:rsidR="001D549A" w:rsidTr="0066311B">
        <w:trPr>
          <w:gridBefore w:val="1"/>
          <w:gridAfter w:val="1"/>
          <w:wBefore w:w="284" w:type="dxa"/>
          <w:wAfter w:w="420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плазмозамещающие препараты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12,731</w:t>
            </w:r>
          </w:p>
        </w:tc>
      </w:tr>
      <w:tr w:rsidR="001D549A" w:rsidTr="0066311B">
        <w:trPr>
          <w:gridBefore w:val="1"/>
          <w:gridAfter w:val="1"/>
          <w:wBefore w:w="284" w:type="dxa"/>
          <w:wAfter w:w="420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антисептические средства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3,381</w:t>
            </w:r>
          </w:p>
        </w:tc>
      </w:tr>
      <w:tr w:rsidR="001D549A" w:rsidTr="0066311B">
        <w:trPr>
          <w:gridBefore w:val="1"/>
          <w:gridAfter w:val="1"/>
          <w:wBefore w:w="284" w:type="dxa"/>
          <w:wAfter w:w="420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анальгезирующие, жаропонижающие, противовоспалительные препараты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1,085</w:t>
            </w:r>
          </w:p>
        </w:tc>
      </w:tr>
      <w:tr w:rsidR="001D549A" w:rsidTr="0066311B">
        <w:trPr>
          <w:gridBefore w:val="1"/>
          <w:gridAfter w:val="1"/>
          <w:wBefore w:w="284" w:type="dxa"/>
          <w:wAfter w:w="420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психостимулирующие средства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2,063</w:t>
            </w:r>
          </w:p>
        </w:tc>
      </w:tr>
      <w:tr w:rsidR="001D549A" w:rsidTr="0066311B">
        <w:trPr>
          <w:gridBefore w:val="1"/>
          <w:gridAfter w:val="1"/>
          <w:wBefore w:w="284" w:type="dxa"/>
          <w:wAfter w:w="420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сердечные препараты разных групп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15,14</w:t>
            </w:r>
          </w:p>
        </w:tc>
      </w:tr>
      <w:tr w:rsidR="001D549A" w:rsidTr="0066311B">
        <w:trPr>
          <w:gridBefore w:val="1"/>
          <w:gridAfter w:val="1"/>
          <w:wBefore w:w="284" w:type="dxa"/>
          <w:wAfter w:w="420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гормоны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2,357</w:t>
            </w:r>
          </w:p>
        </w:tc>
      </w:tr>
      <w:tr w:rsidR="001D549A" w:rsidTr="0066311B">
        <w:trPr>
          <w:gridBefore w:val="1"/>
          <w:gridAfter w:val="1"/>
          <w:wBefore w:w="284" w:type="dxa"/>
          <w:wAfter w:w="420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средства, влияющие на свертываемость крови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0,38</w:t>
            </w:r>
          </w:p>
        </w:tc>
      </w:tr>
      <w:tr w:rsidR="001D549A" w:rsidTr="0066311B">
        <w:trPr>
          <w:gridBefore w:val="1"/>
          <w:gridAfter w:val="1"/>
          <w:wBefore w:w="284" w:type="dxa"/>
          <w:wAfter w:w="420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холиномиметики</w:t>
            </w:r>
            <w:proofErr w:type="spellEnd"/>
            <w:r>
              <w:rPr>
                <w:color w:val="000000"/>
                <w:sz w:val="24"/>
                <w:szCs w:val="24"/>
              </w:rPr>
              <w:t>, антихолинэстеразные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1,245</w:t>
            </w:r>
          </w:p>
        </w:tc>
      </w:tr>
      <w:tr w:rsidR="001D549A" w:rsidTr="0066311B">
        <w:trPr>
          <w:gridBefore w:val="1"/>
          <w:gridAfter w:val="1"/>
          <w:wBefore w:w="284" w:type="dxa"/>
          <w:wAfter w:w="420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антигистаминные, ферментные препараты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4,349</w:t>
            </w:r>
          </w:p>
        </w:tc>
      </w:tr>
      <w:tr w:rsidR="001D549A" w:rsidTr="0066311B">
        <w:trPr>
          <w:gridBefore w:val="1"/>
          <w:gridAfter w:val="1"/>
          <w:wBefore w:w="284" w:type="dxa"/>
          <w:wAfter w:w="420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антибиотики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12,712</w:t>
            </w:r>
          </w:p>
        </w:tc>
      </w:tr>
      <w:tr w:rsidR="001D549A" w:rsidTr="0066311B">
        <w:trPr>
          <w:gridBefore w:val="1"/>
          <w:gridAfter w:val="1"/>
          <w:wBefore w:w="284" w:type="dxa"/>
          <w:wAfter w:w="420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местноанестезирующие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1D549A" w:rsidTr="0066311B">
        <w:trPr>
          <w:gridBefore w:val="1"/>
          <w:gridAfter w:val="1"/>
          <w:wBefore w:w="284" w:type="dxa"/>
          <w:wAfter w:w="420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 кальция и калия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0,288</w:t>
            </w:r>
          </w:p>
        </w:tc>
      </w:tr>
      <w:tr w:rsidR="001D549A" w:rsidTr="0066311B">
        <w:trPr>
          <w:gridBefore w:val="1"/>
          <w:gridAfter w:val="1"/>
          <w:wBefore w:w="284" w:type="dxa"/>
          <w:wAfter w:w="420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дезинфекционные средства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0,414</w:t>
            </w:r>
          </w:p>
        </w:tc>
      </w:tr>
      <w:tr w:rsidR="001D549A" w:rsidTr="0066311B">
        <w:trPr>
          <w:gridBefore w:val="1"/>
          <w:gridAfter w:val="1"/>
          <w:wBefore w:w="284" w:type="dxa"/>
          <w:wAfter w:w="420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перевязочные материалы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30,784</w:t>
            </w:r>
          </w:p>
        </w:tc>
      </w:tr>
      <w:tr w:rsidR="001D549A" w:rsidTr="00052F6E">
        <w:trPr>
          <w:gridBefore w:val="1"/>
          <w:gridAfter w:val="1"/>
          <w:wBefore w:w="284" w:type="dxa"/>
          <w:wAfter w:w="420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(системы переливания крови, шприцы, перчатки)</w:t>
            </w:r>
          </w:p>
          <w:p w:rsidR="001D549A" w:rsidRDefault="001D54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49A" w:rsidRDefault="001D549A" w:rsidP="00052F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49A" w:rsidRDefault="001D549A" w:rsidP="00052F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21,42</w:t>
            </w:r>
          </w:p>
        </w:tc>
      </w:tr>
      <w:tr w:rsidR="001D549A" w:rsidTr="00052F6E">
        <w:trPr>
          <w:gridBefore w:val="1"/>
          <w:gridAfter w:val="1"/>
          <w:wBefore w:w="284" w:type="dxa"/>
          <w:wAfter w:w="420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атропин, раствор для инъекций 1 мг/мл, 1 мл в ампуле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49A" w:rsidRDefault="001D549A" w:rsidP="00052F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49A" w:rsidRDefault="001D549A" w:rsidP="00052F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9,00</w:t>
            </w:r>
          </w:p>
        </w:tc>
      </w:tr>
      <w:tr w:rsidR="001D549A" w:rsidTr="00052F6E">
        <w:trPr>
          <w:gridBefore w:val="1"/>
          <w:gridAfter w:val="1"/>
          <w:wBefore w:w="284" w:type="dxa"/>
          <w:wAfter w:w="420" w:type="dxa"/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ацетилцистеин</w:t>
            </w:r>
            <w:proofErr w:type="spellEnd"/>
            <w:r>
              <w:rPr>
                <w:color w:val="000000"/>
                <w:sz w:val="24"/>
                <w:szCs w:val="24"/>
              </w:rPr>
              <w:t>, раствор для внутривенного и внутримышечного введения 100 мг/мл, 3 мл в ампуле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49A" w:rsidRDefault="001D549A" w:rsidP="00052F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49A" w:rsidRDefault="001D549A" w:rsidP="00052F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143,00</w:t>
            </w:r>
          </w:p>
        </w:tc>
      </w:tr>
      <w:tr w:rsidR="001D549A" w:rsidTr="00052F6E">
        <w:trPr>
          <w:gridBefore w:val="1"/>
          <w:gridAfter w:val="1"/>
          <w:wBefore w:w="284" w:type="dxa"/>
          <w:wAfter w:w="420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галантамин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раствор для инъекций 5 мг/мл, 1 мл в ампуле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49A" w:rsidRDefault="001D549A" w:rsidP="00052F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49A" w:rsidRDefault="001D549A" w:rsidP="00052F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625,5</w:t>
            </w:r>
          </w:p>
        </w:tc>
      </w:tr>
      <w:tr w:rsidR="001D549A" w:rsidTr="00052F6E">
        <w:trPr>
          <w:gridBefore w:val="1"/>
          <w:gridAfter w:val="1"/>
          <w:wBefore w:w="284" w:type="dxa"/>
          <w:wAfter w:w="420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калия йодид, таблетки 125 мг (взрослая дозировка)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49A" w:rsidRDefault="001D549A" w:rsidP="00052F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49A" w:rsidRDefault="001D549A" w:rsidP="00052F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7,50</w:t>
            </w:r>
          </w:p>
        </w:tc>
      </w:tr>
      <w:tr w:rsidR="001D549A" w:rsidTr="00052F6E">
        <w:trPr>
          <w:gridBefore w:val="1"/>
          <w:gridAfter w:val="1"/>
          <w:wBefore w:w="284" w:type="dxa"/>
          <w:wAfter w:w="420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калия йодид, таблетки 40 мг (детская дозировка)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49A" w:rsidRDefault="001D549A" w:rsidP="00052F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49A" w:rsidRDefault="001D549A" w:rsidP="00052F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5,50</w:t>
            </w:r>
          </w:p>
        </w:tc>
      </w:tr>
      <w:tr w:rsidR="001D549A" w:rsidTr="00052F6E">
        <w:trPr>
          <w:gridBefore w:val="1"/>
          <w:gridAfter w:val="1"/>
          <w:wBefore w:w="284" w:type="dxa"/>
          <w:wAfter w:w="420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карбоксим</w:t>
            </w:r>
            <w:proofErr w:type="spellEnd"/>
            <w:r>
              <w:rPr>
                <w:color w:val="000000"/>
                <w:sz w:val="24"/>
                <w:szCs w:val="24"/>
              </w:rPr>
              <w:t>, раствор для внутримышечного введения 150 мг/мл, 1 мл в ампуле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49A" w:rsidRDefault="001D549A" w:rsidP="00052F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49A" w:rsidRDefault="001D549A" w:rsidP="00052F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1054,00</w:t>
            </w:r>
          </w:p>
        </w:tc>
      </w:tr>
      <w:tr w:rsidR="001D549A" w:rsidTr="00052F6E">
        <w:trPr>
          <w:gridBefore w:val="1"/>
          <w:gridAfter w:val="1"/>
          <w:wBefore w:w="284" w:type="dxa"/>
          <w:wAfter w:w="420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натрия тиосульфат, раствор для внутримышечного введения 300 мг/мл, 10 мл в ампуле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49A" w:rsidRDefault="001D549A" w:rsidP="00052F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49A" w:rsidRDefault="001D549A" w:rsidP="00052F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28,25</w:t>
            </w:r>
          </w:p>
        </w:tc>
      </w:tr>
      <w:tr w:rsidR="001D549A" w:rsidTr="00052F6E">
        <w:trPr>
          <w:gridBefore w:val="1"/>
          <w:gridAfter w:val="1"/>
          <w:wBefore w:w="284" w:type="dxa"/>
          <w:wAfter w:w="420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ондансетрон</w:t>
            </w:r>
            <w:proofErr w:type="spellEnd"/>
            <w:r>
              <w:rPr>
                <w:color w:val="000000"/>
                <w:sz w:val="24"/>
                <w:szCs w:val="24"/>
              </w:rPr>
              <w:t>, раствор для внутривенного и внутримышечного введения 2 мг/мл, 4 мл в ампуле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49A" w:rsidRDefault="001D549A" w:rsidP="00052F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49A" w:rsidRDefault="001D549A" w:rsidP="00052F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306,00</w:t>
            </w:r>
          </w:p>
        </w:tc>
      </w:tr>
      <w:tr w:rsidR="001D549A" w:rsidTr="00052F6E">
        <w:trPr>
          <w:gridBefore w:val="1"/>
          <w:gridAfter w:val="1"/>
          <w:wBefore w:w="284" w:type="dxa"/>
          <w:wAfter w:w="420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ондансетрон</w:t>
            </w:r>
            <w:proofErr w:type="spellEnd"/>
            <w:r>
              <w:rPr>
                <w:color w:val="000000"/>
                <w:sz w:val="24"/>
                <w:szCs w:val="24"/>
              </w:rPr>
              <w:t>, таблетки, покрытые оболочкой 4 мг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49A" w:rsidRDefault="001D549A" w:rsidP="00052F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49A" w:rsidRDefault="001D549A" w:rsidP="00052F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275,60</w:t>
            </w:r>
          </w:p>
        </w:tc>
      </w:tr>
      <w:tr w:rsidR="001D549A" w:rsidTr="00052F6E">
        <w:trPr>
          <w:gridBefore w:val="1"/>
          <w:gridAfter w:val="1"/>
          <w:wBefore w:w="284" w:type="dxa"/>
          <w:wAfter w:w="420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пеликсим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раствор для внутримышечного введения, 1 мл в </w:t>
            </w:r>
            <w:proofErr w:type="gramStart"/>
            <w:r>
              <w:rPr>
                <w:color w:val="000000"/>
                <w:sz w:val="24"/>
                <w:szCs w:val="24"/>
              </w:rPr>
              <w:t>шприц-тюбике</w:t>
            </w:r>
            <w:proofErr w:type="gram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49A" w:rsidRDefault="001D549A" w:rsidP="00052F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49A" w:rsidRDefault="001D549A" w:rsidP="00052F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312,27</w:t>
            </w:r>
          </w:p>
        </w:tc>
      </w:tr>
      <w:tr w:rsidR="001D549A" w:rsidTr="00052F6E">
        <w:trPr>
          <w:gridBefore w:val="1"/>
          <w:gridAfter w:val="1"/>
          <w:wBefore w:w="284" w:type="dxa"/>
          <w:wAfter w:w="420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средство перевязочное </w:t>
            </w:r>
            <w:proofErr w:type="spellStart"/>
            <w:r>
              <w:rPr>
                <w:color w:val="000000"/>
                <w:sz w:val="24"/>
                <w:szCs w:val="24"/>
              </w:rPr>
              <w:t>гидрогелевое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противо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-ожоговое стерильное, гидрогель на основе </w:t>
            </w:r>
            <w:r>
              <w:rPr>
                <w:color w:val="000000"/>
                <w:sz w:val="24"/>
                <w:szCs w:val="24"/>
              </w:rPr>
              <w:br/>
              <w:t xml:space="preserve">2-аллилоксиэтанола и </w:t>
            </w:r>
            <w:proofErr w:type="spellStart"/>
            <w:r>
              <w:rPr>
                <w:color w:val="000000"/>
                <w:sz w:val="24"/>
                <w:szCs w:val="24"/>
              </w:rPr>
              <w:t>лидокаина</w:t>
            </w:r>
            <w:proofErr w:type="spellEnd"/>
            <w:r>
              <w:rPr>
                <w:color w:val="000000"/>
                <w:sz w:val="24"/>
                <w:szCs w:val="24"/>
              </w:rPr>
              <w:t>, 30 г в пакете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49A" w:rsidRDefault="001D549A" w:rsidP="00052F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49A" w:rsidRDefault="001D549A" w:rsidP="00052F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19,60</w:t>
            </w:r>
          </w:p>
        </w:tc>
      </w:tr>
      <w:tr w:rsidR="001D549A" w:rsidTr="00052F6E">
        <w:trPr>
          <w:gridBefore w:val="1"/>
          <w:gridAfter w:val="1"/>
          <w:wBefore w:w="284" w:type="dxa"/>
          <w:wAfter w:w="420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активированный уголь + алюминия оксид, порошок для приготовления суспензии для приема внутрь, 5 г в пакете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49A" w:rsidRDefault="001D549A" w:rsidP="00052F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49A" w:rsidRDefault="001D549A" w:rsidP="00052F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365,00</w:t>
            </w:r>
          </w:p>
        </w:tc>
      </w:tr>
      <w:tr w:rsidR="001D549A" w:rsidTr="00052F6E">
        <w:trPr>
          <w:gridBefore w:val="1"/>
          <w:wBefore w:w="284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A" w:rsidRDefault="001D54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этанол, раствор для наружного применения и приготовления лекарственных форм 95%, 100 мл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49A" w:rsidRDefault="001D549A" w:rsidP="00052F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49A" w:rsidRDefault="001D549A" w:rsidP="00052F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4,998</w:t>
            </w:r>
          </w:p>
        </w:tc>
        <w:tc>
          <w:tcPr>
            <w:tcW w:w="420" w:type="dxa"/>
            <w:tcBorders>
              <w:top w:val="nil"/>
              <w:left w:val="nil"/>
            </w:tcBorders>
          </w:tcPr>
          <w:p w:rsidR="001D549A" w:rsidRDefault="001D549A" w:rsidP="001D549A">
            <w:pPr>
              <w:rPr>
                <w:color w:val="000000"/>
                <w:sz w:val="24"/>
                <w:szCs w:val="24"/>
              </w:rPr>
            </w:pPr>
          </w:p>
          <w:p w:rsidR="001D549A" w:rsidRDefault="001D549A" w:rsidP="001D54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».</w:t>
            </w:r>
          </w:p>
        </w:tc>
      </w:tr>
    </w:tbl>
    <w:p w:rsidR="001D549A" w:rsidRDefault="001D549A" w:rsidP="001D549A">
      <w:pPr>
        <w:ind w:left="1065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66311B" w:rsidRDefault="0066311B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66311B">
      <w:headerReference w:type="default" r:id="rId10"/>
      <w:pgSz w:w="11907" w:h="16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566249"/>
      <w:docPartObj>
        <w:docPartGallery w:val="Page Numbers (Top of Page)"/>
        <w:docPartUnique/>
      </w:docPartObj>
    </w:sdtPr>
    <w:sdtEndPr/>
    <w:sdtContent>
      <w:p w:rsidR="0066311B" w:rsidRDefault="006631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255">
          <w:rPr>
            <w:noProof/>
          </w:rPr>
          <w:t>2</w:t>
        </w:r>
        <w:r>
          <w:fldChar w:fldCharType="end"/>
        </w:r>
      </w:p>
    </w:sdtContent>
  </w:sdt>
  <w:p w:rsidR="0066311B" w:rsidRDefault="006631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4255"/>
    <w:rsid w:val="0003591E"/>
    <w:rsid w:val="00052F6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D549A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6311B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2F7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Style1">
    <w:name w:val="Style1"/>
    <w:basedOn w:val="a"/>
    <w:uiPriority w:val="99"/>
    <w:rsid w:val="001D54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uiPriority w:val="99"/>
    <w:rsid w:val="001D549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4507E-5A93-45D7-A720-C50363D0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2017-04-05T13:24:00Z</cp:lastPrinted>
  <dcterms:created xsi:type="dcterms:W3CDTF">2017-03-30T08:47:00Z</dcterms:created>
  <dcterms:modified xsi:type="dcterms:W3CDTF">2017-04-05T13:39:00Z</dcterms:modified>
</cp:coreProperties>
</file>