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5B723B9" wp14:editId="0DE26194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D02C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D02CB">
      <w:pPr>
        <w:spacing w:before="240"/>
        <w:ind w:left="-142"/>
        <w:jc w:val="center"/>
      </w:pPr>
      <w:r>
        <w:t>от</w:t>
      </w:r>
      <w:r w:rsidR="00DD02CB">
        <w:t xml:space="preserve"> </w:t>
      </w:r>
      <w:bookmarkStart w:id="0" w:name="_GoBack"/>
      <w:r w:rsidR="00DD02CB">
        <w:t>6 апреля 2017 года № 114-П</w:t>
      </w:r>
      <w:bookmarkEnd w:id="0"/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A928D2" w:rsidRDefault="00A928D2" w:rsidP="00A928D2">
      <w:pPr>
        <w:spacing w:line="360" w:lineRule="auto"/>
      </w:pPr>
    </w:p>
    <w:p w:rsidR="00A928D2" w:rsidRDefault="00A928D2" w:rsidP="00A928D2">
      <w:pPr>
        <w:autoSpaceDE w:val="0"/>
        <w:autoSpaceDN w:val="0"/>
        <w:adjustRightInd w:val="0"/>
        <w:ind w:left="540"/>
        <w:jc w:val="center"/>
        <w:rPr>
          <w:b/>
          <w:bCs/>
          <w:szCs w:val="28"/>
        </w:rPr>
      </w:pPr>
      <w:r>
        <w:rPr>
          <w:b/>
        </w:rPr>
        <w:t xml:space="preserve">О внесении изменений в постановление Правительства </w:t>
      </w:r>
      <w:r>
        <w:rPr>
          <w:b/>
        </w:rPr>
        <w:br/>
        <w:t xml:space="preserve">Республики Карелия </w:t>
      </w:r>
      <w:r>
        <w:rPr>
          <w:b/>
          <w:bCs/>
          <w:szCs w:val="28"/>
        </w:rPr>
        <w:t>от 18 марта 2015 года № 84-П</w:t>
      </w:r>
    </w:p>
    <w:p w:rsidR="00A928D2" w:rsidRDefault="00A928D2" w:rsidP="00A928D2">
      <w:pPr>
        <w:tabs>
          <w:tab w:val="left" w:pos="709"/>
        </w:tabs>
        <w:ind w:left="708" w:firstLine="1"/>
        <w:jc w:val="center"/>
        <w:rPr>
          <w:szCs w:val="28"/>
        </w:rPr>
      </w:pPr>
    </w:p>
    <w:p w:rsidR="00A928D2" w:rsidRDefault="00A928D2" w:rsidP="00A928D2">
      <w:pPr>
        <w:tabs>
          <w:tab w:val="left" w:pos="0"/>
          <w:tab w:val="left" w:pos="567"/>
        </w:tabs>
        <w:ind w:firstLine="567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r>
        <w:rPr>
          <w:b/>
          <w:szCs w:val="28"/>
        </w:rPr>
        <w:t>п о с т а н о в л я е т</w:t>
      </w:r>
      <w:r w:rsidRPr="00A928D2">
        <w:rPr>
          <w:szCs w:val="28"/>
        </w:rPr>
        <w:t>:</w:t>
      </w:r>
    </w:p>
    <w:p w:rsidR="00A928D2" w:rsidRDefault="00A928D2" w:rsidP="00A928D2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  <w:r>
        <w:rPr>
          <w:szCs w:val="28"/>
        </w:rPr>
        <w:t xml:space="preserve">Внести в </w:t>
      </w:r>
      <w:r>
        <w:rPr>
          <w:bCs/>
          <w:szCs w:val="28"/>
        </w:rPr>
        <w:t>Порядок осуществления внутреннего государственного финансового контроля в Республике Карелия</w:t>
      </w:r>
      <w:r>
        <w:rPr>
          <w:szCs w:val="28"/>
        </w:rPr>
        <w:t>, утвержденный постановлением Правительства Республики Карелия от 18 марта 2015 года № 84-П (Собрание законодательства Республики Карелия, 2015, № 3, ст. 469; 2016, № 3, ст. 526)</w:t>
      </w:r>
      <w:r w:rsidR="00D956E9">
        <w:rPr>
          <w:szCs w:val="28"/>
        </w:rPr>
        <w:t>,</w:t>
      </w:r>
      <w:r>
        <w:rPr>
          <w:szCs w:val="28"/>
        </w:rPr>
        <w:t xml:space="preserve"> следующие изменения:</w:t>
      </w:r>
    </w:p>
    <w:p w:rsidR="00A928D2" w:rsidRDefault="00A928D2" w:rsidP="00A928D2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изложить в следующей редакции: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 Орган контроля в ходе контрольной деятельности: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контроль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контроль за полнотой и достоверностью отчетности о реализации государственных программ Республики Карелия, в том числе отчетности об исполнении государственных заданий на оказание государственных услуг (выполнение работ) государственными учреждениями Республики Карелия;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осуществляет контроль за использованием средств бюджета Республики Карелия, а также межбюджетных трансфертов и бюджетных кредитов, предоставленных другому бюджету бюджетной системы Российской Федерации из бюджета Республики Карелия, в том числе за соблюдением целей, порядка и условий предоставления межбюджетных трансфертов, бюджетных кредитов, предоставленных из бюджета Республики Карелия, </w:t>
      </w:r>
      <w:r w:rsidR="00D956E9">
        <w:rPr>
          <w:szCs w:val="28"/>
        </w:rPr>
        <w:br/>
      </w:r>
      <w:r>
        <w:rPr>
          <w:szCs w:val="28"/>
        </w:rPr>
        <w:t xml:space="preserve">а также за достижением показателей результативности использования </w:t>
      </w:r>
      <w:r>
        <w:rPr>
          <w:szCs w:val="28"/>
        </w:rPr>
        <w:lastRenderedPageBreak/>
        <w:t xml:space="preserve">указанных средств, соответствующих целевым показателям и индикаторам, предусмотренным государственными программами Республики Карелия, </w:t>
      </w:r>
      <w:r w:rsidR="00D956E9">
        <w:rPr>
          <w:szCs w:val="28"/>
        </w:rPr>
        <w:br/>
      </w:r>
      <w:r>
        <w:rPr>
          <w:szCs w:val="28"/>
        </w:rPr>
        <w:t>за соблюдением условий договоров (соглашений) о предоставлении средств из бюджета Республики Карелия, государственных контрактов, соблюдением целей, порядка и условий предоставления кредитов и займов, обеспеченных государственными гарантиями Республики Карелия, целей, порядка и условий размещения средств бюджета Республики Карелия в ценные бумаги;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осуществляет контроль за использованием сре</w:t>
      </w:r>
      <w:r w:rsidR="00D956E9">
        <w:rPr>
          <w:szCs w:val="28"/>
        </w:rPr>
        <w:t xml:space="preserve">дств бюджета Республики Карелия </w:t>
      </w:r>
      <w:r>
        <w:rPr>
          <w:szCs w:val="28"/>
        </w:rPr>
        <w:t>специализированной некоммерческой организацией, осуществляющей деятельность по обеспечению проведения капитального ремонта общего имущества в многоквартирных домах, расположенных на территории Республики Карелия;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проводит анализ осуществления </w:t>
      </w:r>
      <w:r>
        <w:rPr>
          <w:bCs/>
          <w:szCs w:val="28"/>
        </w:rPr>
        <w:t xml:space="preserve">главными администраторами бюджетных средств </w:t>
      </w:r>
      <w:r>
        <w:rPr>
          <w:szCs w:val="28"/>
        </w:rPr>
        <w:t>внутреннего финансового контроля и внутреннего финансового аудита;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проводит проверки годовых отчетов об исполнении местных бюджетов, </w:t>
      </w:r>
      <w:r w:rsidR="001844D8">
        <w:rPr>
          <w:szCs w:val="28"/>
        </w:rPr>
        <w:t xml:space="preserve">в </w:t>
      </w:r>
      <w:r>
        <w:rPr>
          <w:szCs w:val="28"/>
        </w:rPr>
        <w:t xml:space="preserve">которых доля дотаций из других бюджетов бюджетной системы Российской Федерации и (или) налоговых доходов по дополнительным нормативам отчислений в размере, не превышающем расчетного объема дотации на выравнивание бюджетной обеспеченности (части расчетного объема дотации), замененной дополнительными нормативами отчислений, в течение двух из трех последних отчетных финансовых лет превышала </w:t>
      </w:r>
      <w:r w:rsidR="001844D8">
        <w:rPr>
          <w:szCs w:val="28"/>
        </w:rPr>
        <w:br/>
      </w:r>
      <w:r>
        <w:rPr>
          <w:szCs w:val="28"/>
        </w:rPr>
        <w:t>50 процентов объема собственных доходов местных бюджетов;</w:t>
      </w:r>
    </w:p>
    <w:p w:rsidR="00A928D2" w:rsidRDefault="00A928D2" w:rsidP="00A928D2">
      <w:pPr>
        <w:tabs>
          <w:tab w:val="left" w:pos="142"/>
        </w:tabs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осуществляет контроль в сфере закупок в соответствии с </w:t>
      </w:r>
      <w:r w:rsidRPr="00D956E9">
        <w:rPr>
          <w:szCs w:val="28"/>
        </w:rPr>
        <w:t>частью 8</w:t>
      </w:r>
      <w:r w:rsidRPr="00A928D2">
        <w:rPr>
          <w:szCs w:val="28"/>
        </w:rPr>
        <w:t xml:space="preserve"> статьи 99 Федерального закона о контрактной системе в целях установления законности составления и исполнения бюджета Республики Карелия в отношении расходов, связанных с осуществлением закупок, достоверности учета таких расходов и отчетности в соответствии с Федеральным </w:t>
      </w:r>
      <w:r w:rsidRPr="00D956E9">
        <w:rPr>
          <w:szCs w:val="28"/>
        </w:rPr>
        <w:t>законом</w:t>
      </w:r>
      <w:r w:rsidRPr="00A928D2">
        <w:rPr>
          <w:szCs w:val="28"/>
        </w:rPr>
        <w:t xml:space="preserve"> о контрактной системе, Бюджетным </w:t>
      </w:r>
      <w:r w:rsidR="00D956E9">
        <w:rPr>
          <w:szCs w:val="28"/>
        </w:rPr>
        <w:t>кодексом</w:t>
      </w:r>
      <w:r w:rsidRPr="00A928D2">
        <w:rPr>
          <w:szCs w:val="28"/>
        </w:rPr>
        <w:t xml:space="preserve"> Российской Федерации</w:t>
      </w:r>
      <w:r>
        <w:rPr>
          <w:szCs w:val="28"/>
        </w:rPr>
        <w:t xml:space="preserve"> и принимаемыми в соответствии с ними нормативными правовыми актами Российской Федерации.»;</w:t>
      </w:r>
    </w:p>
    <w:p w:rsidR="00A928D2" w:rsidRDefault="00A928D2" w:rsidP="00A928D2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пункте 6:</w:t>
      </w:r>
    </w:p>
    <w:p w:rsidR="00A928D2" w:rsidRDefault="00A928D2" w:rsidP="00A928D2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третий дополнить словами «(далее – информация о нарушении законодательства)»;</w:t>
      </w:r>
    </w:p>
    <w:p w:rsidR="00A928D2" w:rsidRDefault="00A928D2" w:rsidP="00A928D2">
      <w:pPr>
        <w:pStyle w:val="ConsPlusNormal"/>
        <w:tabs>
          <w:tab w:val="left" w:pos="142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в пункте 7:</w:t>
      </w:r>
    </w:p>
    <w:p w:rsidR="00A928D2" w:rsidRDefault="00996904" w:rsidP="00A928D2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928D2">
        <w:rPr>
          <w:rFonts w:ascii="Times New Roman" w:hAnsi="Times New Roman" w:cs="Times New Roman"/>
          <w:sz w:val="28"/>
          <w:szCs w:val="28"/>
        </w:rPr>
        <w:t>подпункте «а» слова «главные распорядители (распорядители)» заменить словами «главные распорядители (распорядители, получатели)»;</w:t>
      </w:r>
    </w:p>
    <w:p w:rsidR="00A928D2" w:rsidRDefault="00A928D2" w:rsidP="00A928D2">
      <w:pPr>
        <w:pStyle w:val="ConsPlusNormal"/>
        <w:tabs>
          <w:tab w:val="left" w:pos="142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«н» следующего содержания: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«н) кредитные организации, осуществляющие отдельные операции с бюджетными средствами, в части соблюдения ими условий договоров (соглашений) о предоставлении средств из бюджета Республики Карелия.»;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 пункте 10: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«б» слова «на проведение» заменить словами «органа контроля о проведении»;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подпункт «ж» после слов «причиненного Республике Карелия» дополнить словами «, а также обращаться в суд, арбитражный суд с исками о признании осуществленных закупок недействительными в соответствии с Гражданским </w:t>
      </w:r>
      <w:r w:rsidRPr="00D956E9">
        <w:rPr>
          <w:rFonts w:ascii="Times New Roman" w:hAnsi="Times New Roman" w:cs="Times New Roman"/>
          <w:sz w:val="28"/>
          <w:szCs w:val="28"/>
        </w:rPr>
        <w:t>кодексом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пункте 10.1: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«а» слово «приказом» заменить словами «правовым актом органа контроля»;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«д» следующего содержания: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«д) представлять письменные возражения на акты проверок (ревизий), заключения, подготовленные по результатам проведения обследований.»;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в пункте 11: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«в» изложить в следующей редакции:</w:t>
      </w:r>
    </w:p>
    <w:p w:rsidR="00D956E9" w:rsidRDefault="00D956E9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«в) проводить контрольные мероприятия в соответствии с правовым актом органа контроля об их проведении;»;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подпункте «г» слово «приказом» заменить словами «правовым актом органа контроля», после слов «срока проведения» дополнить словом «выездной»;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в пункте </w:t>
      </w:r>
      <w:r w:rsidR="00D956E9">
        <w:rPr>
          <w:rFonts w:ascii="Times New Roman" w:hAnsi="Times New Roman" w:cs="Times New Roman"/>
          <w:sz w:val="28"/>
          <w:szCs w:val="28"/>
        </w:rPr>
        <w:t>18 слово «актом» заменить словами</w:t>
      </w:r>
      <w:r>
        <w:rPr>
          <w:rFonts w:ascii="Times New Roman" w:hAnsi="Times New Roman" w:cs="Times New Roman"/>
          <w:sz w:val="28"/>
          <w:szCs w:val="28"/>
        </w:rPr>
        <w:t xml:space="preserve"> «правовым актом органа контроля»;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 пункте 25: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«б» изложить в следующей редакции: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«б) оценка состояния внутреннего финансового контроля и внутреннего финансового аудита в отношении объекта контроля, полученная в результате проведения органом контроля анализа осуществления главными администраторами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бюджетных средств </w:t>
      </w:r>
      <w:r>
        <w:rPr>
          <w:rFonts w:ascii="Times New Roman" w:hAnsi="Times New Roman" w:cs="Times New Roman"/>
          <w:sz w:val="28"/>
          <w:szCs w:val="28"/>
        </w:rPr>
        <w:t>внутреннего финансового контроля и внутреннего финансового аудита;»;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«г» изложить в следующей редакции: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«г) информация о нарушении законодательства, поступившая в орган контроля, а также полученная по результатам анализа данных единой информационной системы в сфере закупок.»;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абзац второй пункта 26 изложить в следующей редакции: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целях настоящего Порядка под идентичным контрольным мероприятием понимается контрольное мероприятие, в рамках которого иными государственными органами проводятся (планируются к проведению) контрольные действия в отношении деятельности объекта контроля, которые могут быть проведены органом контроля.»;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в пункте 30 слов</w:t>
      </w:r>
      <w:r w:rsidR="00D956E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«решения руководителя» заменить словами «правового акта органа контроля»;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в пункте 33 слова «При обследовании» заменить словами «При проведении обследования», слово «приказом» заменить словами «правовым актом»;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дополнить пунктом 36.1 следующего содержания: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«36.1. Объект контроля вправе представить письменные возражения на заключение, подготовленное по результатам проведения обследования, в </w:t>
      </w:r>
      <w:r>
        <w:rPr>
          <w:szCs w:val="28"/>
        </w:rPr>
        <w:lastRenderedPageBreak/>
        <w:t>течение 10 рабочих дней с даты его получения. Письменные возражения объекта контроля приобщаются к материалам обследования.»;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13) в пункте 43 слова «по акту проверки» исключить;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в пункте 50 слово «прилагается» заменить словом «приобщается»;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дополнить пунктом 57.1 следующего содержания: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«57.1. Объект контроля вправе представить письменные возражения на акт выездной проверки (ревизии) в течение 10 рабочих дней с даты его получения. Письменные возражения объекта контроля приобщаются к материалам выездной проверки (ревизии).»;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пункт 58 после слов «не позднее 60» дополнить словом «календарных»;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в пункте 60: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подпункты «а»</w:t>
      </w:r>
      <w:r w:rsidR="00D956E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«б» изложить в следующей редакции: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о направлении представления и (или) предписания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направлении уведомления о применении бюджетных мер принуждения;»;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«г» следующего содержания: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«г) о направлении предписания </w:t>
      </w:r>
      <w:r w:rsidR="00996904">
        <w:rPr>
          <w:szCs w:val="28"/>
        </w:rPr>
        <w:t>об устранении</w:t>
      </w:r>
      <w:r>
        <w:rPr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закупок.»;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18) в пункте 61:</w:t>
      </w:r>
    </w:p>
    <w:p w:rsidR="00A928D2" w:rsidRDefault="00D956E9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подпункты «а», </w:t>
      </w:r>
      <w:r w:rsidR="00A928D2">
        <w:rPr>
          <w:rFonts w:ascii="Times New Roman" w:hAnsi="Times New Roman" w:cs="Times New Roman"/>
          <w:sz w:val="28"/>
          <w:szCs w:val="28"/>
        </w:rPr>
        <w:t>«б» изложить в следующей редакции: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«а) о направлении представления и (или) предписания в случае выявления нарушений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 направлении уведомления о применении бюджетных мер принуждения;»;</w:t>
      </w:r>
    </w:p>
    <w:p w:rsidR="00A928D2" w:rsidRDefault="00A928D2" w:rsidP="00A928D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подпунктом «г» следующего содержания: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«г) о направлении предписания </w:t>
      </w:r>
      <w:r w:rsidR="00996904">
        <w:rPr>
          <w:szCs w:val="28"/>
        </w:rPr>
        <w:t>об устранении</w:t>
      </w:r>
      <w:r>
        <w:rPr>
          <w:szCs w:val="28"/>
        </w:rPr>
        <w:t xml:space="preserve"> нарушений законодательства Российской Федерации и иных нормативных правовых актов о контрактной системе в сфере закупок.»;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19) пункт 62 изложить в следующей редакции: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«62. Уведомление о применении бюджетных мер принуждения направляется органом контроля в Министерство финансов Республики Карелия не позднее 60 календарных дней после дня окончания проверки (ревизии).»;</w:t>
      </w:r>
    </w:p>
    <w:p w:rsidR="00D956E9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20) </w:t>
      </w:r>
      <w:r w:rsidR="00D956E9">
        <w:rPr>
          <w:szCs w:val="28"/>
        </w:rPr>
        <w:t>пункт 63 после слов «не позднее 60» дополнить словом «календарных»;</w:t>
      </w:r>
    </w:p>
    <w:p w:rsidR="00A928D2" w:rsidRDefault="00D956E9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 xml:space="preserve">21) </w:t>
      </w:r>
      <w:r w:rsidR="00A928D2">
        <w:rPr>
          <w:szCs w:val="28"/>
        </w:rPr>
        <w:t>пункт 71 изложить в следующей редакции: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lastRenderedPageBreak/>
        <w:t>«71. В пояснительной записке к годовому отчету приводятся сведения об основных направлениях контрольной деятельности</w:t>
      </w:r>
      <w:r w:rsidR="00D956E9">
        <w:rPr>
          <w:szCs w:val="28"/>
        </w:rPr>
        <w:t>.</w:t>
      </w:r>
      <w:r>
        <w:rPr>
          <w:szCs w:val="28"/>
        </w:rPr>
        <w:t>»;</w:t>
      </w:r>
    </w:p>
    <w:p w:rsidR="00A928D2" w:rsidRDefault="00D956E9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22</w:t>
      </w:r>
      <w:r w:rsidR="00A928D2">
        <w:rPr>
          <w:szCs w:val="28"/>
        </w:rPr>
        <w:t>) дополнить пунктом 73 следующего содержания:</w:t>
      </w:r>
    </w:p>
    <w:p w:rsidR="00A928D2" w:rsidRDefault="00A928D2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>
        <w:rPr>
          <w:szCs w:val="28"/>
        </w:rPr>
        <w:t>«73. Результаты проведения контрольных мероприятий размещаются на официальном сайте органа контроля в информационно-телекоммуникационной сети «Интернет», а также в единой информационной системе в сфере закупок в порядке, установленном законодательством Российской Федерации и Республики Карелия.»</w:t>
      </w:r>
      <w:r w:rsidR="00D956E9">
        <w:rPr>
          <w:szCs w:val="28"/>
        </w:rPr>
        <w:t>.</w:t>
      </w:r>
    </w:p>
    <w:p w:rsidR="00D956E9" w:rsidRDefault="00D956E9" w:rsidP="00A928D2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951E0" w:rsidRDefault="008951E0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317979" w:rsidRPr="00317979" w:rsidRDefault="00317979" w:rsidP="00317979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317979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>еменно исполняющий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317979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7979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317979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EC6C74" w:rsidRDefault="00EC6C74" w:rsidP="00EC6C74">
      <w:pPr>
        <w:autoSpaceDE w:val="0"/>
        <w:autoSpaceDN w:val="0"/>
        <w:adjustRightInd w:val="0"/>
        <w:jc w:val="right"/>
        <w:rPr>
          <w:szCs w:val="28"/>
        </w:rPr>
      </w:pPr>
    </w:p>
    <w:p w:rsidR="00EC6C74" w:rsidRDefault="00EC6C74" w:rsidP="00EC6C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C6C74" w:rsidRDefault="00EC6C74" w:rsidP="00EC6C74">
      <w:pPr>
        <w:autoSpaceDE w:val="0"/>
        <w:autoSpaceDN w:val="0"/>
        <w:adjustRightInd w:val="0"/>
        <w:ind w:left="540"/>
        <w:jc w:val="both"/>
        <w:rPr>
          <w:szCs w:val="28"/>
        </w:rPr>
      </w:pPr>
    </w:p>
    <w:sectPr w:rsidR="00EC6C74" w:rsidSect="00AA4F6A">
      <w:headerReference w:type="default" r:id="rId10"/>
      <w:headerReference w:type="first" r:id="rId11"/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777118"/>
      <w:docPartObj>
        <w:docPartGallery w:val="Page Numbers (Top of Page)"/>
        <w:docPartUnique/>
      </w:docPartObj>
    </w:sdtPr>
    <w:sdtEndPr/>
    <w:sdtContent>
      <w:p w:rsidR="00D956E9" w:rsidRDefault="00D956E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02CB">
          <w:rPr>
            <w:noProof/>
          </w:rPr>
          <w:t>5</w:t>
        </w:r>
        <w:r>
          <w:fldChar w:fldCharType="end"/>
        </w:r>
      </w:p>
    </w:sdtContent>
  </w:sdt>
  <w:p w:rsidR="00D956E9" w:rsidRDefault="00D956E9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6E9" w:rsidRDefault="00D956E9">
    <w:pPr>
      <w:pStyle w:val="a7"/>
      <w:jc w:val="center"/>
    </w:pPr>
  </w:p>
  <w:p w:rsidR="00D956E9" w:rsidRDefault="00D956E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30F3D"/>
    <w:multiLevelType w:val="hybridMultilevel"/>
    <w:tmpl w:val="F3FCCA2C"/>
    <w:lvl w:ilvl="0" w:tplc="B1E8B1E4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1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844D8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44C6A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9690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8D2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956E9"/>
    <w:rsid w:val="00DA22F0"/>
    <w:rsid w:val="00DB34EF"/>
    <w:rsid w:val="00DC600E"/>
    <w:rsid w:val="00DD02CB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2B2EF-1C1C-4676-BC7C-F9DD2BBF0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1109</Words>
  <Characters>7982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2017-04-07T12:27:00Z</cp:lastPrinted>
  <dcterms:created xsi:type="dcterms:W3CDTF">2017-04-03T07:29:00Z</dcterms:created>
  <dcterms:modified xsi:type="dcterms:W3CDTF">2017-04-07T12:27:00Z</dcterms:modified>
</cp:coreProperties>
</file>