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5E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Россий</w:t>
      </w:r>
      <w:bookmarkStart w:id="0" w:name="_GoBack"/>
      <w:bookmarkEnd w:id="0"/>
      <w:r>
        <w:rPr>
          <w:sz w:val="32"/>
        </w:rPr>
        <w:t xml:space="preserve">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55E9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C08FB">
        <w:t>14 апреля 2017 года № 121-П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B684A" w:rsidRDefault="004B684A" w:rsidP="004B684A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Правительства</w:t>
      </w:r>
    </w:p>
    <w:p w:rsidR="004B684A" w:rsidRDefault="004B684A" w:rsidP="004B684A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Республики Карелия от 23 апреля 2014 года № 129-П</w:t>
      </w:r>
    </w:p>
    <w:p w:rsidR="004B684A" w:rsidRDefault="004B684A" w:rsidP="008A478F">
      <w:pPr>
        <w:widowControl w:val="0"/>
        <w:autoSpaceDE w:val="0"/>
        <w:autoSpaceDN w:val="0"/>
        <w:adjustRightInd w:val="0"/>
        <w:spacing w:before="12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color w:val="000000"/>
          <w:szCs w:val="28"/>
        </w:rPr>
        <w:t>п</w:t>
      </w:r>
      <w:proofErr w:type="gramEnd"/>
      <w:r>
        <w:rPr>
          <w:b/>
          <w:bCs/>
          <w:color w:val="000000"/>
          <w:szCs w:val="28"/>
        </w:rPr>
        <w:t xml:space="preserve"> о с т а н о в л я е т:</w:t>
      </w:r>
    </w:p>
    <w:p w:rsidR="004B684A" w:rsidRDefault="004B684A" w:rsidP="004B684A">
      <w:pPr>
        <w:autoSpaceDE w:val="0"/>
        <w:autoSpaceDN w:val="0"/>
        <w:adjustRightInd w:val="0"/>
        <w:ind w:right="141" w:firstLine="709"/>
        <w:jc w:val="both"/>
        <w:rPr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 xml:space="preserve">Внести в Региональную адресную </w:t>
      </w:r>
      <w:r w:rsidRPr="004B684A">
        <w:rPr>
          <w:bCs/>
          <w:color w:val="000000"/>
          <w:szCs w:val="28"/>
        </w:rPr>
        <w:t>программу</w:t>
      </w:r>
      <w:r>
        <w:rPr>
          <w:bCs/>
          <w:color w:val="000000"/>
          <w:szCs w:val="28"/>
        </w:rPr>
        <w:t xml:space="preserve"> по переселению граждан из аварийного жилищного фонда на 2014</w:t>
      </w:r>
      <w:r w:rsidR="008A478F">
        <w:rPr>
          <w:bCs/>
          <w:color w:val="000000"/>
          <w:szCs w:val="28"/>
        </w:rPr>
        <w:t xml:space="preserve"> – </w:t>
      </w:r>
      <w:r>
        <w:rPr>
          <w:bCs/>
          <w:color w:val="000000"/>
          <w:szCs w:val="28"/>
        </w:rPr>
        <w:t>2017 годы, утвержденную постановлением Правительства Республики Карелия от 23 апреля 2014 года № 129-П (</w:t>
      </w:r>
      <w:r>
        <w:rPr>
          <w:color w:val="000000"/>
          <w:szCs w:val="28"/>
        </w:rPr>
        <w:t xml:space="preserve">Собрание законодательства Республики Карелия, 2014, № 4, </w:t>
      </w:r>
      <w:r w:rsidR="008A478F">
        <w:rPr>
          <w:color w:val="000000"/>
          <w:szCs w:val="28"/>
        </w:rPr>
        <w:t xml:space="preserve">                  </w:t>
      </w:r>
      <w:r>
        <w:rPr>
          <w:color w:val="000000"/>
          <w:szCs w:val="28"/>
        </w:rPr>
        <w:t>ст. 627; № 5, ст. 807; № 10, ст. 1824; 2015, № 4, ст. 668;  № 6, ст. 1163; № 8, ст. 1533;</w:t>
      </w:r>
      <w:proofErr w:type="gramEnd"/>
      <w:r>
        <w:rPr>
          <w:color w:val="000000"/>
          <w:szCs w:val="28"/>
        </w:rPr>
        <w:t xml:space="preserve"> № </w:t>
      </w:r>
      <w:proofErr w:type="gramStart"/>
      <w:r>
        <w:rPr>
          <w:color w:val="000000"/>
          <w:szCs w:val="28"/>
        </w:rPr>
        <w:t xml:space="preserve">12, ст. 2361; 2016, № 4, ст. 831; № 8, ст. 1767; </w:t>
      </w:r>
      <w:r>
        <w:rPr>
          <w:bCs/>
          <w:color w:val="000000"/>
          <w:szCs w:val="28"/>
        </w:rPr>
        <w:t xml:space="preserve">Официальный интернет-портал правовой информации (www.pravo.gov.ru), </w:t>
      </w:r>
      <w:r>
        <w:rPr>
          <w:rStyle w:val="pagesindoccount"/>
        </w:rPr>
        <w:t xml:space="preserve">29 ноября </w:t>
      </w:r>
      <w:r w:rsidR="00110A2C">
        <w:rPr>
          <w:rStyle w:val="pagesindoccount"/>
        </w:rPr>
        <w:t xml:space="preserve">                </w:t>
      </w:r>
      <w:r>
        <w:rPr>
          <w:rStyle w:val="pagesindoccount"/>
        </w:rPr>
        <w:t xml:space="preserve">2016 года, № 1000201611290003; 28 декабря 2016 года, </w:t>
      </w:r>
      <w:r w:rsidR="00110A2C">
        <w:rPr>
          <w:rStyle w:val="pagesindoccount"/>
        </w:rPr>
        <w:t xml:space="preserve">                                             </w:t>
      </w:r>
      <w:r>
        <w:rPr>
          <w:rStyle w:val="pagesindoccount"/>
        </w:rPr>
        <w:t>№ 1000201612280020</w:t>
      </w:r>
      <w:r>
        <w:rPr>
          <w:color w:val="000000"/>
          <w:szCs w:val="28"/>
        </w:rPr>
        <w:t>), следующие изменения:</w:t>
      </w:r>
      <w:proofErr w:type="gramEnd"/>
    </w:p>
    <w:p w:rsidR="004B684A" w:rsidRDefault="004B684A" w:rsidP="004B684A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bCs/>
        </w:rPr>
      </w:pPr>
      <w:r>
        <w:rPr>
          <w:bCs/>
        </w:rPr>
        <w:t>1) в</w:t>
      </w:r>
      <w:r>
        <w:rPr>
          <w:szCs w:val="28"/>
        </w:rPr>
        <w:t xml:space="preserve"> паспорте Региональной адресной программы по переселению граждан из аварийного жилищного фонда на 2014</w:t>
      </w:r>
      <w:r w:rsidR="008A478F">
        <w:rPr>
          <w:szCs w:val="28"/>
        </w:rPr>
        <w:t xml:space="preserve"> – </w:t>
      </w:r>
      <w:r>
        <w:rPr>
          <w:szCs w:val="28"/>
        </w:rPr>
        <w:t>2017 годы, утвержденной постановлением Правительства Республики Карелия от 23 апреля 2014 года № 129-П (далее – Программа)</w:t>
      </w:r>
      <w:r w:rsidR="00B939A5">
        <w:rPr>
          <w:szCs w:val="28"/>
        </w:rPr>
        <w:t>,</w:t>
      </w:r>
      <w:r>
        <w:rPr>
          <w:szCs w:val="28"/>
        </w:rPr>
        <w:t xml:space="preserve"> позиции «Объемы и источники финансирования Программы», «Ожидаемые конечные результаты реализации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1984"/>
        <w:gridCol w:w="6761"/>
        <w:gridCol w:w="434"/>
      </w:tblGrid>
      <w:tr w:rsidR="004B684A" w:rsidTr="00110A2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684A" w:rsidRDefault="004B68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4A" w:rsidRDefault="004B684A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4A" w:rsidRDefault="004B684A" w:rsidP="00110A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общий объем финансирования Программы составляет   </w:t>
            </w:r>
          </w:p>
          <w:p w:rsidR="004B684A" w:rsidRDefault="004B684A" w:rsidP="00110A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4 769 363 034,68 руб., из них:</w:t>
            </w:r>
          </w:p>
          <w:p w:rsidR="004B684A" w:rsidRDefault="004B684A" w:rsidP="00110A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3 920 869 343,14 руб. </w:t>
            </w:r>
            <w:r w:rsidR="002E5795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средства Фонда;</w:t>
            </w:r>
          </w:p>
          <w:p w:rsidR="004B684A" w:rsidRDefault="004B684A" w:rsidP="00110A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667 480 211,60 руб. </w:t>
            </w:r>
            <w:r w:rsidR="002E5795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средства бюджета Республики Карелия на долевое финансирование;</w:t>
            </w:r>
          </w:p>
          <w:p w:rsidR="004B684A" w:rsidRDefault="004B684A" w:rsidP="00110A2C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181 013 479,94 руб. </w:t>
            </w:r>
            <w:r w:rsidR="002E5795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средства </w:t>
            </w:r>
            <w:r w:rsidR="00110A2C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бюджетов</w:t>
            </w:r>
            <w:r w:rsidR="00110A2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муниципальных образований на долевое финансирование.</w:t>
            </w:r>
          </w:p>
          <w:p w:rsidR="004B684A" w:rsidRDefault="004B684A" w:rsidP="00110A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разбивкой по этапам:</w:t>
            </w:r>
          </w:p>
          <w:p w:rsidR="004B684A" w:rsidRDefault="004B684A" w:rsidP="00110A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общий объем финансирования 2014 года составляет </w:t>
            </w:r>
          </w:p>
          <w:p w:rsidR="004B684A" w:rsidRDefault="004B684A" w:rsidP="00110A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1 373 658 375,22 руб., из них:</w:t>
            </w:r>
          </w:p>
          <w:p w:rsidR="004B684A" w:rsidRDefault="004B684A" w:rsidP="00110A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788 320 887,98 руб. – средства Фонда;</w:t>
            </w:r>
          </w:p>
          <w:p w:rsidR="004B684A" w:rsidRDefault="004B684A" w:rsidP="00110A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476 950 750,08 руб. – средства бюджета Республики Карелия на долевое финансирование;</w:t>
            </w:r>
          </w:p>
          <w:p w:rsidR="004B684A" w:rsidRDefault="004B684A" w:rsidP="00110A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108 386 737,16 руб. – средства местных бюджетов на долевое финансирование;</w:t>
            </w:r>
          </w:p>
          <w:p w:rsidR="004B684A" w:rsidRDefault="004B684A" w:rsidP="00110A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2015 года составляет </w:t>
            </w:r>
          </w:p>
          <w:p w:rsidR="004B684A" w:rsidRDefault="004B684A" w:rsidP="00110A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1 546 926 220,85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руб., из них:</w:t>
            </w:r>
          </w:p>
          <w:p w:rsidR="004B684A" w:rsidRDefault="004B684A" w:rsidP="00110A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1 345 429 081,00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 – средства Фонда;</w:t>
            </w:r>
          </w:p>
          <w:p w:rsidR="004B684A" w:rsidRDefault="004B684A" w:rsidP="00110A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135 469 516,17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 – средства бюджета Республики Карелия на долевое финансирование;</w:t>
            </w:r>
          </w:p>
          <w:p w:rsidR="004B684A" w:rsidRDefault="004B684A" w:rsidP="00110A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66 027 623,68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 – средства местных бюджетов на долевое финансирование;</w:t>
            </w:r>
          </w:p>
          <w:p w:rsidR="004B684A" w:rsidRDefault="004B684A" w:rsidP="00110A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2016 года составляет </w:t>
            </w:r>
          </w:p>
          <w:p w:rsidR="004B684A" w:rsidRDefault="004B684A" w:rsidP="00110A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1 848 778 438,61 руб., из них:</w:t>
            </w:r>
          </w:p>
          <w:p w:rsidR="004B684A" w:rsidRDefault="004B684A" w:rsidP="00110A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1 787 119 374,16 руб. – средства Фонда;</w:t>
            </w:r>
          </w:p>
          <w:p w:rsidR="004B684A" w:rsidRDefault="004B684A" w:rsidP="00110A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55 059 945,35 руб. – средства бюджета Республики Карелия на долевое финансирование;</w:t>
            </w:r>
          </w:p>
          <w:p w:rsidR="004B684A" w:rsidRDefault="004B684A" w:rsidP="00110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6 599 119,10 руб. – средства местных бюджетов на долевое финансирование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84A" w:rsidRDefault="004B68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B684A" w:rsidRDefault="004B68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B684A" w:rsidRDefault="004B68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B684A" w:rsidRDefault="004B68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B684A" w:rsidRDefault="004B68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B684A" w:rsidRDefault="004B68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B684A" w:rsidRDefault="004B68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B684A" w:rsidRDefault="004B68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B684A" w:rsidRDefault="004B68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B684A" w:rsidRDefault="004B68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B684A" w:rsidRDefault="004B68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B684A" w:rsidRDefault="004B68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B684A" w:rsidRDefault="004B68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B684A" w:rsidRDefault="004B68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B684A" w:rsidRDefault="004B68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B684A" w:rsidRDefault="004B68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B684A" w:rsidRDefault="004B68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B684A" w:rsidRDefault="004B68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B684A" w:rsidRDefault="004B68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B684A" w:rsidRDefault="004B68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B684A" w:rsidRDefault="004B68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B684A" w:rsidRDefault="004B68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B684A" w:rsidRDefault="004B68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B684A" w:rsidRDefault="004B68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B684A" w:rsidRDefault="004B68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B684A" w:rsidRDefault="004B68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»;</w:t>
            </w:r>
          </w:p>
        </w:tc>
      </w:tr>
    </w:tbl>
    <w:p w:rsidR="004B684A" w:rsidRDefault="004B684A" w:rsidP="008A478F">
      <w:pPr>
        <w:autoSpaceDE w:val="0"/>
        <w:autoSpaceDN w:val="0"/>
        <w:adjustRightInd w:val="0"/>
        <w:spacing w:before="12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2) в разделе 4:</w:t>
      </w:r>
    </w:p>
    <w:p w:rsidR="004B684A" w:rsidRDefault="004B684A" w:rsidP="004B684A">
      <w:pPr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дополнить абзацами следующего содержания:</w:t>
      </w:r>
    </w:p>
    <w:p w:rsidR="004B684A" w:rsidRDefault="004B684A" w:rsidP="004B684A">
      <w:pPr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«Доля консолидированного бюджета Республики Карелия составляет:</w:t>
      </w:r>
    </w:p>
    <w:p w:rsidR="004B684A" w:rsidRDefault="004B684A" w:rsidP="004B684A">
      <w:pPr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по этапу 2014 года </w:t>
      </w:r>
      <w:r w:rsidR="008A478F">
        <w:rPr>
          <w:bCs/>
          <w:color w:val="000000"/>
          <w:szCs w:val="28"/>
        </w:rPr>
        <w:t>–</w:t>
      </w:r>
      <w:r>
        <w:rPr>
          <w:bCs/>
          <w:color w:val="000000"/>
          <w:szCs w:val="28"/>
        </w:rPr>
        <w:t xml:space="preserve"> 42,61%;</w:t>
      </w:r>
    </w:p>
    <w:p w:rsidR="004B684A" w:rsidRDefault="004B684A" w:rsidP="004B684A">
      <w:pPr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по этапу 2015 года </w:t>
      </w:r>
      <w:r w:rsidR="008A478F">
        <w:rPr>
          <w:bCs/>
          <w:color w:val="000000"/>
          <w:szCs w:val="28"/>
        </w:rPr>
        <w:t>–</w:t>
      </w:r>
      <w:r>
        <w:rPr>
          <w:bCs/>
          <w:color w:val="000000"/>
          <w:szCs w:val="28"/>
        </w:rPr>
        <w:t xml:space="preserve"> 13,03%;</w:t>
      </w:r>
    </w:p>
    <w:p w:rsidR="004B684A" w:rsidRDefault="004B684A" w:rsidP="004B684A">
      <w:pPr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по этапу 2016 года </w:t>
      </w:r>
      <w:r w:rsidR="008A478F">
        <w:rPr>
          <w:bCs/>
          <w:color w:val="000000"/>
          <w:szCs w:val="28"/>
        </w:rPr>
        <w:t>–</w:t>
      </w:r>
      <w:r>
        <w:rPr>
          <w:bCs/>
          <w:color w:val="000000"/>
          <w:szCs w:val="28"/>
        </w:rPr>
        <w:t xml:space="preserve"> 3,33%.»;</w:t>
      </w:r>
    </w:p>
    <w:p w:rsidR="004B684A" w:rsidRDefault="004B684A" w:rsidP="002E5795">
      <w:pPr>
        <w:autoSpaceDE w:val="0"/>
        <w:autoSpaceDN w:val="0"/>
        <w:adjustRightInd w:val="0"/>
        <w:spacing w:after="12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таблицу «Объем ресурсного обеспечения Программы» изложить в следующей редакции:</w:t>
      </w:r>
    </w:p>
    <w:p w:rsidR="004B684A" w:rsidRDefault="004B684A" w:rsidP="004B684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«Объем ресурсного обеспечения Программы</w:t>
      </w:r>
    </w:p>
    <w:p w:rsidR="004B684A" w:rsidRDefault="004B684A" w:rsidP="004B684A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(рублей)</w:t>
      </w:r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996"/>
        <w:gridCol w:w="1276"/>
        <w:gridCol w:w="1843"/>
        <w:gridCol w:w="1843"/>
        <w:gridCol w:w="1843"/>
        <w:gridCol w:w="1701"/>
        <w:gridCol w:w="428"/>
      </w:tblGrid>
      <w:tr w:rsidR="004B684A" w:rsidTr="004B684A">
        <w:trPr>
          <w:gridAfter w:val="1"/>
          <w:wAfter w:w="428" w:type="dxa"/>
          <w:trHeight w:val="154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84A" w:rsidRDefault="004B684A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Этапы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реализа-ции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(год)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84A" w:rsidRDefault="004B68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Рассе-ляемая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площадь</w:t>
            </w:r>
          </w:p>
          <w:p w:rsidR="004B684A" w:rsidRDefault="004B684A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84A" w:rsidRDefault="004B684A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-62" w:firstLine="62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84A" w:rsidRDefault="004B684A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Средства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84A" w:rsidRDefault="004B684A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Средства бюджета Республики Карелия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84A" w:rsidRDefault="004B684A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Средства бюджетов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муни-ципальных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образований</w:t>
            </w:r>
          </w:p>
        </w:tc>
      </w:tr>
      <w:tr w:rsidR="004B684A" w:rsidTr="004B684A">
        <w:trPr>
          <w:gridAfter w:val="1"/>
          <w:wAfter w:w="428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84A" w:rsidRDefault="004B6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84A" w:rsidRDefault="004B6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37 233,32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84A" w:rsidRDefault="004B684A">
            <w:pPr>
              <w:pStyle w:val="ConsPlusNormal"/>
              <w:ind w:right="-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1 373 658 375,22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84A" w:rsidRDefault="004B6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788 320 887,98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84A" w:rsidRDefault="004B6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476 950 750,08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84A" w:rsidRDefault="004B6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108 386 737,16</w:t>
            </w:r>
          </w:p>
        </w:tc>
      </w:tr>
      <w:tr w:rsidR="004B684A" w:rsidTr="004B684A">
        <w:trPr>
          <w:gridAfter w:val="1"/>
          <w:wAfter w:w="428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84A" w:rsidRDefault="004B6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84A" w:rsidRDefault="004B6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36 737,40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684A" w:rsidRDefault="004B6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1 546 926 220,85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684A" w:rsidRDefault="004B6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1 345 429 081,00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684A" w:rsidRDefault="004B6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135 469 516,17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684A" w:rsidRDefault="004B6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66 027 623,68</w:t>
            </w:r>
          </w:p>
        </w:tc>
      </w:tr>
      <w:tr w:rsidR="004B684A" w:rsidTr="004B684A">
        <w:trPr>
          <w:gridAfter w:val="1"/>
          <w:wAfter w:w="428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84A" w:rsidRDefault="004B6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84A" w:rsidRDefault="004B6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42 352,77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84A" w:rsidRDefault="004B6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1 848 778 438,61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84A" w:rsidRDefault="004B6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1 787 119 374,16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84A" w:rsidRDefault="004B6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55 059 945,35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84A" w:rsidRDefault="004B6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6 599 119,10</w:t>
            </w:r>
          </w:p>
        </w:tc>
      </w:tr>
      <w:tr w:rsidR="004B684A" w:rsidTr="004B684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84A" w:rsidRDefault="004B6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684A" w:rsidRDefault="004B6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116 323,49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684A" w:rsidRDefault="004B6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4 769 363 034,68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684A" w:rsidRDefault="004B6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3 920 869 343,14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684A" w:rsidRDefault="004B6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667 480 211,60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684A" w:rsidRDefault="004B6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181 013 479,94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B684A" w:rsidRDefault="004B6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B684A" w:rsidRDefault="004B684A" w:rsidP="004B684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8951E0" w:rsidRDefault="004B684A" w:rsidP="008A478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3) приложения 1 и 2 изложить в следующей редакции:</w:t>
      </w: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10A2C"/>
    <w:rsid w:val="0013077C"/>
    <w:rsid w:val="001348C3"/>
    <w:rsid w:val="001605B0"/>
    <w:rsid w:val="00195D34"/>
    <w:rsid w:val="001A000A"/>
    <w:rsid w:val="001C08FB"/>
    <w:rsid w:val="001C34DC"/>
    <w:rsid w:val="001D1CF8"/>
    <w:rsid w:val="001F4355"/>
    <w:rsid w:val="002073C3"/>
    <w:rsid w:val="00265050"/>
    <w:rsid w:val="002A6B23"/>
    <w:rsid w:val="002C5979"/>
    <w:rsid w:val="002E5795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B684A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55E95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0387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A478F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939A5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pagesindoccount">
    <w:name w:val="pagesindoccount"/>
    <w:basedOn w:val="a0"/>
    <w:rsid w:val="004B6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5D19-1D7F-40B4-BBB0-202AC0A2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2017-04-14T15:20:00Z</cp:lastPrinted>
  <dcterms:created xsi:type="dcterms:W3CDTF">2017-04-14T13:20:00Z</dcterms:created>
  <dcterms:modified xsi:type="dcterms:W3CDTF">2017-04-18T06:00:00Z</dcterms:modified>
</cp:coreProperties>
</file>