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E035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</w:t>
      </w:r>
      <w:bookmarkStart w:id="0" w:name="_GoBack"/>
      <w:bookmarkEnd w:id="0"/>
      <w:r>
        <w:rPr>
          <w:sz w:val="32"/>
        </w:rPr>
        <w:t xml:space="preserve">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E03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E0351">
        <w:t>6 апреля 2017 года № 189р-П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E0351" w:rsidRDefault="00184065" w:rsidP="0089555D">
      <w:pPr>
        <w:ind w:right="140"/>
        <w:jc w:val="both"/>
      </w:pPr>
      <w:r>
        <w:tab/>
      </w:r>
    </w:p>
    <w:p w:rsidR="0089555D" w:rsidRDefault="00D26DAD" w:rsidP="006E0351">
      <w:pPr>
        <w:ind w:right="140" w:firstLine="720"/>
        <w:jc w:val="both"/>
      </w:pPr>
      <w:proofErr w:type="gramStart"/>
      <w:r>
        <w:t>Одобрить Соглашение между Министерством строительства и жилищно-коммунального хозяйства Российской Федерации и Правительством Республики Карелия о предоставлении в 2017 году субвенций из федерального бюджета бюджету субъекта Российской Федерации на обеспечение жильем нуждающихся в улучшении жилищных условий отдельных категорий граждан, установленных Федеральным законом от 12 января 1995 г. № 5-ФЗ «О ветеранах»</w:t>
      </w:r>
      <w:r w:rsidR="00FF343B">
        <w:t xml:space="preserve">, в соответствии </w:t>
      </w:r>
      <w:r w:rsidR="00FF343B">
        <w:br/>
        <w:t>с Указом Президента Российской Федерации от 7 мая 2008</w:t>
      </w:r>
      <w:proofErr w:type="gramEnd"/>
      <w:r w:rsidR="00FF343B">
        <w:t xml:space="preserve"> г. № 714 </w:t>
      </w:r>
      <w:r w:rsidR="00FF343B">
        <w:br/>
        <w:t xml:space="preserve">«Об обеспечении жильем ветеранов Великой Отечественной войны </w:t>
      </w:r>
      <w:r w:rsidR="00FF343B">
        <w:br/>
        <w:t>1941 – 1945 годов»</w:t>
      </w:r>
      <w:r>
        <w:t xml:space="preserve">. </w:t>
      </w:r>
    </w:p>
    <w:p w:rsidR="00D26DAD" w:rsidRDefault="00D26DA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0351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6DAD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43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9BC1-CA23-46BD-8E46-EBFB71A6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2017-04-06T08:29:00Z</cp:lastPrinted>
  <dcterms:created xsi:type="dcterms:W3CDTF">2017-04-05T07:01:00Z</dcterms:created>
  <dcterms:modified xsi:type="dcterms:W3CDTF">2017-04-06T08:29:00Z</dcterms:modified>
</cp:coreProperties>
</file>