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3ED8478" wp14:editId="59FFD7F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8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668E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668E8">
        <w:t>15 мая 2017 года № 147</w:t>
      </w:r>
      <w:r w:rsidR="00A668E8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31B13" w:rsidRPr="00531B13" w:rsidRDefault="00531B13" w:rsidP="00531B13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r w:rsidRPr="00531B13">
        <w:rPr>
          <w:b/>
          <w:szCs w:val="28"/>
        </w:rPr>
        <w:t xml:space="preserve">Об органе исполнительной власти Республики Карелия, уполномоченном на осуществление функций государственного заказчика по заключению государственного контракта о равном освещении деятельности политических партий, представленных </w:t>
      </w:r>
      <w:r>
        <w:rPr>
          <w:b/>
          <w:szCs w:val="28"/>
        </w:rPr>
        <w:br/>
      </w:r>
      <w:r w:rsidRPr="00531B13">
        <w:rPr>
          <w:b/>
          <w:szCs w:val="28"/>
        </w:rPr>
        <w:t xml:space="preserve">в Законодательном Собрании Республики Карелия, телеканалом, зарегистрированным территориальным органом федерального органа исполнительной власти, уполномоченного на осуществление функций </w:t>
      </w:r>
      <w:r>
        <w:rPr>
          <w:b/>
          <w:szCs w:val="28"/>
        </w:rPr>
        <w:br/>
      </w:r>
      <w:r w:rsidRPr="00531B13">
        <w:rPr>
          <w:b/>
          <w:szCs w:val="28"/>
        </w:rPr>
        <w:t xml:space="preserve">по регистрации </w:t>
      </w:r>
      <w:r w:rsidR="007B4002">
        <w:rPr>
          <w:b/>
          <w:szCs w:val="28"/>
        </w:rPr>
        <w:t xml:space="preserve">средств </w:t>
      </w:r>
      <w:r w:rsidRPr="00531B13">
        <w:rPr>
          <w:b/>
          <w:szCs w:val="28"/>
        </w:rPr>
        <w:t xml:space="preserve">массовой информации по Республике Карелия </w:t>
      </w:r>
    </w:p>
    <w:bookmarkEnd w:id="0"/>
    <w:p w:rsidR="00531B13" w:rsidRDefault="00531B13" w:rsidP="00531B13">
      <w:pPr>
        <w:autoSpaceDE w:val="0"/>
        <w:autoSpaceDN w:val="0"/>
        <w:adjustRightInd w:val="0"/>
        <w:jc w:val="center"/>
        <w:rPr>
          <w:szCs w:val="28"/>
        </w:rPr>
      </w:pPr>
    </w:p>
    <w:p w:rsidR="00531B13" w:rsidRDefault="00531B13" w:rsidP="00531B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реализации абзаца четвер</w:t>
      </w:r>
      <w:r w:rsidR="007B4002">
        <w:rPr>
          <w:szCs w:val="28"/>
        </w:rPr>
        <w:t>т</w:t>
      </w:r>
      <w:r>
        <w:rPr>
          <w:szCs w:val="28"/>
        </w:rPr>
        <w:t xml:space="preserve">ого части 2 статьи 2 Закона Республики Карелия от 30 июля 2010 года № 1420-ЗРК «О гарантиях равенства политических партий, представленных в Законодательном Собрании Республики Карелия, при освещении их деятельности региональными телеканалом и радиоканалом» Правительство Республики Карелия </w:t>
      </w:r>
      <w:proofErr w:type="gramStart"/>
      <w:r w:rsidRPr="00531B13">
        <w:rPr>
          <w:b/>
          <w:szCs w:val="28"/>
        </w:rPr>
        <w:t>п</w:t>
      </w:r>
      <w:proofErr w:type="gramEnd"/>
      <w:r w:rsidRPr="00531B13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8951E0" w:rsidRDefault="00531B13" w:rsidP="00531B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Определить Администрацию Главы Республики Карелия органом исполнительной власти Республики Карелия, уполномоченным на</w:t>
      </w:r>
      <w:r w:rsidRPr="00531B13">
        <w:rPr>
          <w:szCs w:val="28"/>
        </w:rPr>
        <w:t xml:space="preserve"> </w:t>
      </w:r>
      <w:r>
        <w:rPr>
          <w:szCs w:val="28"/>
        </w:rPr>
        <w:t xml:space="preserve">осуществление функций государственного заказчика по заключению государственного контракта о равном освещении деятельности политических партий, представленных в Законодательном Собрании Республики Карелия, телеканалом, зарегистрированным территориальным органом федерального органа исполнительной власти, уполномоченного на осуществление функций по регистрации </w:t>
      </w:r>
      <w:r w:rsidR="007B4002">
        <w:rPr>
          <w:szCs w:val="28"/>
        </w:rPr>
        <w:t xml:space="preserve">средств </w:t>
      </w:r>
      <w:r>
        <w:rPr>
          <w:szCs w:val="28"/>
        </w:rPr>
        <w:t xml:space="preserve">массовой информации по Республике Карелия.     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31B13" w:rsidRDefault="00531B13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1B13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B4002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68E8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CC28-A4F3-4823-8780-6ECB4C1E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2017-05-16T12:40:00Z</cp:lastPrinted>
  <dcterms:created xsi:type="dcterms:W3CDTF">2017-05-02T12:06:00Z</dcterms:created>
  <dcterms:modified xsi:type="dcterms:W3CDTF">2017-05-16T12:40:00Z</dcterms:modified>
</cp:coreProperties>
</file>