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5D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5DB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D5DB4">
        <w:t>5 мая 2017 года № 234р-П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41198" w:rsidRDefault="00E33AFD" w:rsidP="00E33AFD">
      <w:pPr>
        <w:ind w:firstLine="709"/>
        <w:jc w:val="both"/>
      </w:pPr>
      <w:r>
        <w:t>В</w:t>
      </w:r>
      <w:r w:rsidR="00D41198">
        <w:t xml:space="preserve">нести в состав Организационного комитета по проведению </w:t>
      </w:r>
      <w:r w:rsidR="00D41198">
        <w:br/>
        <w:t xml:space="preserve">в Республике Карелия регионального этапа Всероссийского конкурса </w:t>
      </w:r>
      <w:r>
        <w:t xml:space="preserve"> </w:t>
      </w:r>
      <w:r w:rsidR="00D41198">
        <w:t xml:space="preserve">«Семья года» (далее – Организационный комитет), утвержденный распоряжением Правительства Республики Карелия от 22 августа 2016 года № 647р-П (Собрание законодательства Республики Карелия, 2016, № 8, </w:t>
      </w:r>
      <w:r w:rsidR="00483BFC">
        <w:br/>
      </w:r>
      <w:r w:rsidR="00D41198">
        <w:t>ст. 1829)</w:t>
      </w:r>
      <w:r w:rsidR="00C117C2">
        <w:t>,</w:t>
      </w:r>
      <w:r w:rsidR="00D41198">
        <w:t xml:space="preserve"> следующие изменения:</w:t>
      </w:r>
    </w:p>
    <w:p w:rsidR="00D41198" w:rsidRDefault="00D41198" w:rsidP="00E33AFD">
      <w:pPr>
        <w:ind w:firstLine="709"/>
        <w:jc w:val="both"/>
      </w:pPr>
      <w:r>
        <w:t>1) включить в состав Организационного комитета следующих лиц:</w:t>
      </w:r>
    </w:p>
    <w:p w:rsidR="0089555D" w:rsidRDefault="00D41198" w:rsidP="00D41198">
      <w:pPr>
        <w:ind w:firstLine="709"/>
        <w:jc w:val="both"/>
      </w:pPr>
      <w:proofErr w:type="spellStart"/>
      <w:r>
        <w:t>Подсадник</w:t>
      </w:r>
      <w:proofErr w:type="spellEnd"/>
      <w:r>
        <w:t xml:space="preserve"> Л.А. – заместитель Премьер-министра Правительства Республики Карелия, председатель Организационного комитета;</w:t>
      </w:r>
    </w:p>
    <w:p w:rsidR="00D41198" w:rsidRDefault="00D41198" w:rsidP="00D41198">
      <w:pPr>
        <w:ind w:firstLine="709"/>
        <w:jc w:val="both"/>
      </w:pPr>
      <w:r>
        <w:t>Герасимова Ю.А. – ведущий специалист Министерства по делам молодежи, физической культуре и спорту Республики Карелия;</w:t>
      </w:r>
    </w:p>
    <w:p w:rsidR="00D41198" w:rsidRDefault="00D41198" w:rsidP="00D41198">
      <w:pPr>
        <w:ind w:firstLine="709"/>
        <w:jc w:val="both"/>
      </w:pPr>
      <w:proofErr w:type="spellStart"/>
      <w:r>
        <w:t>Волокославская</w:t>
      </w:r>
      <w:proofErr w:type="spellEnd"/>
      <w:r>
        <w:t xml:space="preserve"> Е.Л. – главный специалист Министерства культуры Республики Карелия;</w:t>
      </w:r>
    </w:p>
    <w:p w:rsidR="00D41198" w:rsidRDefault="00D41198" w:rsidP="00D41198">
      <w:pPr>
        <w:ind w:firstLine="709"/>
        <w:jc w:val="both"/>
      </w:pPr>
      <w:r>
        <w:t>2) указать новую должность Жоховой Л.П. – заместитель председателя Совета при Главе Республики Карелия по содействию развитию гражданского общества и правам человека;</w:t>
      </w:r>
    </w:p>
    <w:p w:rsidR="00D41198" w:rsidRDefault="00D41198" w:rsidP="00D41198">
      <w:pPr>
        <w:ind w:firstLine="709"/>
        <w:jc w:val="both"/>
      </w:pPr>
      <w:r>
        <w:t xml:space="preserve">3) исключить из состава Организационного комитета Косареву О.Ф., </w:t>
      </w:r>
      <w:proofErr w:type="spellStart"/>
      <w:r>
        <w:t>Улич</w:t>
      </w:r>
      <w:proofErr w:type="spellEnd"/>
      <w:r>
        <w:t xml:space="preserve"> В.В., Яровую Н.М.</w:t>
      </w:r>
    </w:p>
    <w:p w:rsidR="00D41198" w:rsidRDefault="00D41198" w:rsidP="00D41198">
      <w:pPr>
        <w:ind w:firstLine="709"/>
        <w:jc w:val="both"/>
      </w:pPr>
      <w:r>
        <w:t xml:space="preserve"> 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3BFC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5DB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17C2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198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3AFD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CCA0-DA23-432B-B079-06FEA061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2017-05-05T11:54:00Z</cp:lastPrinted>
  <dcterms:created xsi:type="dcterms:W3CDTF">2017-04-27T09:57:00Z</dcterms:created>
  <dcterms:modified xsi:type="dcterms:W3CDTF">2017-05-05T11:54:00Z</dcterms:modified>
</cp:coreProperties>
</file>