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C545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</w:t>
      </w:r>
      <w:bookmarkStart w:id="0" w:name="_GoBack"/>
      <w:bookmarkEnd w:id="0"/>
      <w:r>
        <w:rPr>
          <w:sz w:val="32"/>
        </w:rPr>
        <w:t xml:space="preserve">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C545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C5450">
        <w:t xml:space="preserve"> 15 мая 2017 года № 244р-П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8A09EF" w:rsidRDefault="008A09EF" w:rsidP="0089555D">
      <w:pPr>
        <w:ind w:right="140"/>
        <w:jc w:val="both"/>
      </w:pPr>
      <w:r>
        <w:tab/>
      </w:r>
      <w:proofErr w:type="gramStart"/>
      <w:r>
        <w:t>В соответствии с Законом Республики Карелия от 6 июня 2000 года                              № 414-ЗРК «Об управлении и распоряжении государственным имуществом Республики Карелия», на основании протокола по итогам заочного голосования Совета директоров акционерного общества «Корпорация развития Республики Карелия» от 17 апреля 2017 года № 52 о безвозмездной передаче доли в размере 1%, принадлежащей Цветковой Юлии Владиславовне, в уставном капитале общества с ограниченной ответственностью «КАРЕЛЭНЕРГОРЕСУРС</w:t>
      </w:r>
      <w:proofErr w:type="gramEnd"/>
      <w:r>
        <w:t xml:space="preserve">» путем заключения договора дарения (пожертвования):   </w:t>
      </w:r>
    </w:p>
    <w:p w:rsidR="008A09EF" w:rsidRDefault="008A09EF" w:rsidP="0089555D">
      <w:pPr>
        <w:ind w:right="140"/>
        <w:jc w:val="both"/>
      </w:pPr>
      <w:r>
        <w:tab/>
        <w:t>1. Принять в государственную собственность Республики Карелия из собственности Цветковой Юлии Владиславовны долю в уставном капитале  общества с ограниченной ответственностью «КАРЕЛЭНЕРГОРЕСУРС» (1% доли в уставном капитале общества).</w:t>
      </w:r>
    </w:p>
    <w:p w:rsidR="00A32C1D" w:rsidRDefault="00A32C1D" w:rsidP="0089555D">
      <w:pPr>
        <w:ind w:right="140"/>
        <w:jc w:val="both"/>
      </w:pPr>
      <w:r>
        <w:tab/>
        <w:t>2. Государственному комитету Республики Карелия по управлению государственным имуществом и организации закупок осуществить прием имущества, указанного в пункте 1 настоящего распоряжения, в установленном законом порядке.</w:t>
      </w:r>
    </w:p>
    <w:p w:rsidR="00D44B41" w:rsidRDefault="00A32C1D" w:rsidP="0089555D">
      <w:pPr>
        <w:ind w:right="140"/>
        <w:jc w:val="both"/>
      </w:pPr>
      <w:r>
        <w:tab/>
        <w:t>3. Поручить Председателю Государственного комитета Республики Карелия по управлению государственным имуществом и организации закупок Родионову Дмитрию</w:t>
      </w:r>
      <w:r w:rsidR="00FE2823">
        <w:t xml:space="preserve"> Андреевичу подписать договор дарения (пожертвования) доли в уставном капитале общества с ограниченной ответственностью «КАРЕЛЭНЕРГОРЕСУРС» от имени Республики Карелия.</w:t>
      </w:r>
    </w:p>
    <w:p w:rsidR="00A32C1D" w:rsidRDefault="00FE2823" w:rsidP="0089555D">
      <w:pPr>
        <w:ind w:right="140"/>
        <w:jc w:val="both"/>
      </w:pPr>
      <w:r>
        <w:t xml:space="preserve">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09EF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2C1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450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4B41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2823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10BF-E7AA-4037-A6FB-19F48DE6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2017-05-15T11:09:00Z</cp:lastPrinted>
  <dcterms:created xsi:type="dcterms:W3CDTF">2017-05-05T06:52:00Z</dcterms:created>
  <dcterms:modified xsi:type="dcterms:W3CDTF">2017-05-15T11:09:00Z</dcterms:modified>
</cp:coreProperties>
</file>