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648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48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648CB">
        <w:t>17 мая 2017 года № 25</w:t>
      </w:r>
      <w:r w:rsidR="000648CB">
        <w:t>5</w:t>
      </w:r>
      <w:r w:rsidR="000648C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13DA" w:rsidRDefault="000B13DA" w:rsidP="000B13DA">
      <w:pPr>
        <w:ind w:firstLine="709"/>
        <w:jc w:val="both"/>
        <w:rPr>
          <w:szCs w:val="28"/>
        </w:rPr>
      </w:pPr>
    </w:p>
    <w:p w:rsidR="000B13DA" w:rsidRDefault="000B13DA" w:rsidP="000B13D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Лахденпохского городского поселения от 23 декабря 2016 года № </w:t>
      </w:r>
      <w:r>
        <w:rPr>
          <w:szCs w:val="28"/>
          <w:lang w:val="en-US"/>
        </w:rPr>
        <w:t>XXXXIV</w:t>
      </w:r>
      <w:r>
        <w:rPr>
          <w:szCs w:val="28"/>
        </w:rPr>
        <w:t>/283-</w:t>
      </w:r>
      <w:r>
        <w:rPr>
          <w:szCs w:val="28"/>
          <w:lang w:val="en-US"/>
        </w:rPr>
        <w:t>III</w:t>
      </w:r>
      <w:r>
        <w:rPr>
          <w:szCs w:val="28"/>
        </w:rPr>
        <w:t xml:space="preserve"> «Об утверждении перечня имущества, предлагаемого к передаче из государственной собственности  Республики Карелия в муниципальную собственность Лахденпохского городского поселения», в соответствии с Законом Республики Карелия                  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Лахденпохского городского поселения государственное имущество Республики Карелия согласно приложению к настоящему распоряжению. </w:t>
      </w:r>
    </w:p>
    <w:p w:rsidR="000B13DA" w:rsidRDefault="000B13DA" w:rsidP="000B13DA">
      <w:pPr>
        <w:ind w:right="140" w:firstLine="709"/>
        <w:jc w:val="both"/>
        <w:rPr>
          <w:szCs w:val="28"/>
        </w:rPr>
      </w:pP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0B13DA" w:rsidRDefault="000B13DA" w:rsidP="008507AF">
      <w:pPr>
        <w:pStyle w:val="ConsPlusNormal"/>
        <w:ind w:firstLine="0"/>
        <w:rPr>
          <w:sz w:val="28"/>
          <w:szCs w:val="28"/>
        </w:rPr>
      </w:pPr>
    </w:p>
    <w:p w:rsidR="000B13DA" w:rsidRDefault="000B13DA" w:rsidP="000B13DA">
      <w:pPr>
        <w:ind w:firstLine="709"/>
        <w:jc w:val="both"/>
        <w:rPr>
          <w:szCs w:val="28"/>
        </w:rPr>
        <w:sectPr w:rsidR="000B13DA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0B13DA" w:rsidTr="000B13DA">
        <w:tc>
          <w:tcPr>
            <w:tcW w:w="4490" w:type="dxa"/>
          </w:tcPr>
          <w:p w:rsidR="000B13DA" w:rsidRDefault="000B13DA">
            <w:pPr>
              <w:jc w:val="both"/>
              <w:rPr>
                <w:szCs w:val="28"/>
              </w:rPr>
            </w:pPr>
          </w:p>
          <w:p w:rsidR="000B13DA" w:rsidRDefault="000B13DA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0B13DA" w:rsidRDefault="000B13DA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0B13DA" w:rsidRDefault="000B13DA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0B13DA" w:rsidRDefault="000B13D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648CB">
              <w:t>17 мая 2017 года № 25</w:t>
            </w:r>
            <w:r w:rsidR="000648CB">
              <w:t>5</w:t>
            </w:r>
            <w:bookmarkStart w:id="0" w:name="_GoBack"/>
            <w:bookmarkEnd w:id="0"/>
            <w:r w:rsidR="000648CB">
              <w:t>р-П</w:t>
            </w:r>
          </w:p>
          <w:p w:rsidR="000B13DA" w:rsidRDefault="000B13DA">
            <w:pPr>
              <w:rPr>
                <w:szCs w:val="28"/>
              </w:rPr>
            </w:pPr>
          </w:p>
        </w:tc>
      </w:tr>
    </w:tbl>
    <w:p w:rsidR="000B13DA" w:rsidRDefault="000B13DA" w:rsidP="000B13DA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0B13DA" w:rsidRDefault="000B13DA" w:rsidP="000B13DA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0B13DA" w:rsidRDefault="000B13DA" w:rsidP="000B13DA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0B13DA" w:rsidRDefault="00AA4D54" w:rsidP="00AA4D54">
      <w:pPr>
        <w:jc w:val="center"/>
        <w:rPr>
          <w:szCs w:val="28"/>
        </w:rPr>
      </w:pPr>
      <w:r>
        <w:rPr>
          <w:szCs w:val="28"/>
        </w:rPr>
        <w:t>Лахденпохского городского поселения</w:t>
      </w:r>
    </w:p>
    <w:p w:rsidR="00AA4D54" w:rsidRDefault="00AA4D54" w:rsidP="00AA4D54">
      <w:pPr>
        <w:jc w:val="center"/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693"/>
        <w:gridCol w:w="3402"/>
      </w:tblGrid>
      <w:tr w:rsidR="000B13DA" w:rsidRPr="00AA4D54" w:rsidTr="00AA4D54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DA" w:rsidRPr="00AA4D54" w:rsidRDefault="000B13DA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№</w:t>
            </w:r>
          </w:p>
          <w:p w:rsidR="000B13DA" w:rsidRPr="00AA4D54" w:rsidRDefault="000B13DA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3DA" w:rsidRPr="00AA4D54" w:rsidRDefault="000B13DA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Наименование  имущества</w:t>
            </w:r>
          </w:p>
          <w:p w:rsidR="000B13DA" w:rsidRPr="00AA4D54" w:rsidRDefault="000B13DA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3DA" w:rsidRPr="00AA4D54" w:rsidRDefault="00AA4D54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3DA" w:rsidRPr="00AA4D54" w:rsidRDefault="00AA4D54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B13DA" w:rsidRPr="00AA4D54" w:rsidTr="00AA4D54">
        <w:trPr>
          <w:trHeight w:val="6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DA" w:rsidRPr="00AA4D54" w:rsidRDefault="000B13DA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3DA" w:rsidRPr="00AA4D54" w:rsidRDefault="00AA4D54">
            <w:pPr>
              <w:jc w:val="both"/>
              <w:rPr>
                <w:szCs w:val="28"/>
              </w:rPr>
            </w:pPr>
            <w:r w:rsidRPr="00AA4D54">
              <w:rPr>
                <w:szCs w:val="28"/>
              </w:rPr>
              <w:t>Помещение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D54" w:rsidRDefault="00AA4D54" w:rsidP="00AA4D54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AA4D54" w:rsidRDefault="00AA4D54" w:rsidP="00AA4D54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ул. Бусалова, д. 7, </w:t>
            </w:r>
          </w:p>
          <w:p w:rsidR="000B13DA" w:rsidRPr="00AA4D54" w:rsidRDefault="00AA4D54" w:rsidP="00AA4D54">
            <w:pPr>
              <w:rPr>
                <w:szCs w:val="28"/>
              </w:rPr>
            </w:pPr>
            <w:r w:rsidRPr="00AA4D54">
              <w:rPr>
                <w:szCs w:val="28"/>
              </w:rPr>
              <w:t>пом.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87B" w:rsidRDefault="00AA4D54" w:rsidP="00AA4D54">
            <w:pPr>
              <w:rPr>
                <w:szCs w:val="28"/>
              </w:rPr>
            </w:pPr>
            <w:r>
              <w:rPr>
                <w:szCs w:val="28"/>
              </w:rPr>
              <w:t xml:space="preserve">нежилое, одноэтажное, котельная, общая площадь 98,7 кв. м, </w:t>
            </w:r>
          </w:p>
          <w:p w:rsidR="000B13DA" w:rsidRPr="00AA4D54" w:rsidRDefault="00AA4D54" w:rsidP="00AA4D54">
            <w:pPr>
              <w:rPr>
                <w:szCs w:val="28"/>
              </w:rPr>
            </w:pPr>
            <w:r>
              <w:rPr>
                <w:szCs w:val="28"/>
              </w:rPr>
              <w:t>1977 года постройки</w:t>
            </w:r>
          </w:p>
        </w:tc>
      </w:tr>
      <w:tr w:rsidR="00F96724" w:rsidRPr="00AA4D54" w:rsidTr="00AA4D54">
        <w:trPr>
          <w:trHeight w:val="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A4D54" w:rsidRDefault="00F96724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24" w:rsidRPr="00AA4D54" w:rsidRDefault="00F96724" w:rsidP="00DD7A41">
            <w:pPr>
              <w:jc w:val="both"/>
              <w:rPr>
                <w:szCs w:val="28"/>
              </w:rPr>
            </w:pPr>
            <w:r w:rsidRPr="00AA4D54">
              <w:rPr>
                <w:szCs w:val="28"/>
              </w:rPr>
              <w:t>Помещение</w:t>
            </w:r>
            <w:r>
              <w:rPr>
                <w:szCs w:val="28"/>
              </w:rPr>
              <w:t xml:space="preserve">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24" w:rsidRDefault="00F96724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F96724" w:rsidRDefault="00F96724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ул. </w:t>
            </w:r>
            <w:r>
              <w:rPr>
                <w:szCs w:val="28"/>
              </w:rPr>
              <w:t>Пионерская</w:t>
            </w:r>
            <w:r w:rsidRPr="00AA4D54">
              <w:rPr>
                <w:szCs w:val="28"/>
              </w:rPr>
              <w:t xml:space="preserve">, д. </w:t>
            </w:r>
            <w:r>
              <w:rPr>
                <w:szCs w:val="28"/>
              </w:rPr>
              <w:t>5</w:t>
            </w:r>
            <w:r w:rsidRPr="00AA4D54">
              <w:rPr>
                <w:szCs w:val="28"/>
              </w:rPr>
              <w:t xml:space="preserve">, </w:t>
            </w:r>
          </w:p>
          <w:p w:rsidR="00F96724" w:rsidRPr="00AA4D54" w:rsidRDefault="00F96724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>пом.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24" w:rsidRPr="00AA4D54" w:rsidRDefault="00F96724" w:rsidP="00F96724">
            <w:pPr>
              <w:rPr>
                <w:szCs w:val="28"/>
              </w:rPr>
            </w:pPr>
            <w:r>
              <w:rPr>
                <w:szCs w:val="28"/>
              </w:rPr>
              <w:t>нежилое, этаж цокольный, общая площадь 100,5 кв. м, 1938 года постройки</w:t>
            </w:r>
          </w:p>
        </w:tc>
      </w:tr>
      <w:tr w:rsidR="00F96724" w:rsidRPr="00AA4D54" w:rsidTr="00AA4D54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A4D54" w:rsidRDefault="00F96724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24" w:rsidRPr="00AA4D54" w:rsidRDefault="00F96724" w:rsidP="00DD7A41">
            <w:pPr>
              <w:jc w:val="both"/>
              <w:rPr>
                <w:szCs w:val="28"/>
              </w:rPr>
            </w:pPr>
            <w:r w:rsidRPr="00AA4D54">
              <w:rPr>
                <w:szCs w:val="28"/>
              </w:rPr>
              <w:t>Помещение</w:t>
            </w:r>
            <w:r>
              <w:rPr>
                <w:szCs w:val="28"/>
              </w:rPr>
              <w:t xml:space="preserve"> котельной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24" w:rsidRDefault="00F96724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F96724" w:rsidRDefault="00F96724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ул. </w:t>
            </w:r>
            <w:r>
              <w:rPr>
                <w:szCs w:val="28"/>
              </w:rPr>
              <w:t>Ладожская</w:t>
            </w:r>
            <w:r w:rsidRPr="00AA4D54">
              <w:rPr>
                <w:szCs w:val="28"/>
              </w:rPr>
              <w:t xml:space="preserve">, д. </w:t>
            </w:r>
            <w:r>
              <w:rPr>
                <w:szCs w:val="28"/>
              </w:rPr>
              <w:t>8</w:t>
            </w:r>
            <w:r w:rsidRPr="00AA4D54">
              <w:rPr>
                <w:szCs w:val="28"/>
              </w:rPr>
              <w:t xml:space="preserve">, </w:t>
            </w:r>
          </w:p>
          <w:p w:rsidR="00F96724" w:rsidRPr="00AA4D54" w:rsidRDefault="00F96724" w:rsidP="00F96724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пом. </w:t>
            </w:r>
            <w:r>
              <w:rPr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724" w:rsidRPr="00AA4D54" w:rsidRDefault="00F96724" w:rsidP="00F96724">
            <w:pPr>
              <w:rPr>
                <w:szCs w:val="28"/>
              </w:rPr>
            </w:pPr>
            <w:r>
              <w:rPr>
                <w:szCs w:val="28"/>
              </w:rPr>
              <w:t>нежилое, этаж – подвал, общая площадь 78,6 кв. м, 1936 года постройки</w:t>
            </w:r>
          </w:p>
        </w:tc>
      </w:tr>
      <w:tr w:rsidR="00CF119F" w:rsidRPr="00AA4D54" w:rsidTr="00AA4D54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F" w:rsidRPr="00AA4D54" w:rsidRDefault="00CF119F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Дымовая труба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CF119F">
            <w:pPr>
              <w:rPr>
                <w:szCs w:val="28"/>
              </w:rPr>
            </w:pPr>
            <w:r w:rsidRPr="00AA4D54">
              <w:rPr>
                <w:szCs w:val="28"/>
              </w:rPr>
              <w:t>ул. Бусалова,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0 рублей</w:t>
            </w:r>
          </w:p>
        </w:tc>
      </w:tr>
      <w:tr w:rsidR="00CF119F" w:rsidRPr="00AA4D54" w:rsidTr="00AA4D54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F" w:rsidRPr="00AA4D54" w:rsidRDefault="00CF119F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Котел «Универсал»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>ул. Бусалова,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6978,72 рубля</w:t>
            </w:r>
          </w:p>
        </w:tc>
      </w:tr>
      <w:tr w:rsidR="00CF119F" w:rsidRPr="00AA4D54" w:rsidTr="00AA4D54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9F" w:rsidRPr="00AA4D54" w:rsidRDefault="00CF119F">
            <w:pPr>
              <w:jc w:val="center"/>
              <w:rPr>
                <w:szCs w:val="28"/>
              </w:rPr>
            </w:pPr>
            <w:r w:rsidRPr="00AA4D54">
              <w:rPr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Насос К 80-50-200 (2 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>ул. Бусалова,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13364,51 рубля</w:t>
            </w:r>
          </w:p>
        </w:tc>
      </w:tr>
      <w:tr w:rsidR="00CF119F" w:rsidRPr="00AA4D54" w:rsidTr="00AA4D54">
        <w:trPr>
          <w:trHeight w:val="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Насос К 8-18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>ул. Бусалова, д. 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495,48 рубл</w:t>
            </w:r>
            <w:r w:rsidR="00DB687B">
              <w:rPr>
                <w:szCs w:val="28"/>
              </w:rPr>
              <w:t>я</w:t>
            </w:r>
          </w:p>
        </w:tc>
      </w:tr>
      <w:tr w:rsidR="00CF119F" w:rsidRPr="00AA4D54" w:rsidTr="00AA4D54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Насос К 20-30 </w:t>
            </w:r>
          </w:p>
          <w:p w:rsidR="00CF119F" w:rsidRPr="00AA4D54" w:rsidRDefault="00CF1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 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CF119F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ул. </w:t>
            </w:r>
            <w:r>
              <w:rPr>
                <w:szCs w:val="28"/>
              </w:rPr>
              <w:t>Пионерская</w:t>
            </w:r>
            <w:r w:rsidRPr="00AA4D54">
              <w:rPr>
                <w:szCs w:val="28"/>
              </w:rPr>
              <w:t xml:space="preserve">, д. </w:t>
            </w:r>
            <w:r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DD7A41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0 рублей</w:t>
            </w:r>
          </w:p>
        </w:tc>
      </w:tr>
      <w:tr w:rsidR="00CF119F" w:rsidRPr="00AA4D54" w:rsidTr="00AA4D54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87B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 xml:space="preserve">Котел </w:t>
            </w:r>
          </w:p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«Универсал-6»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ул. </w:t>
            </w:r>
            <w:r>
              <w:rPr>
                <w:szCs w:val="28"/>
              </w:rPr>
              <w:t>Пионерская</w:t>
            </w:r>
            <w:r w:rsidRPr="00AA4D54">
              <w:rPr>
                <w:szCs w:val="28"/>
              </w:rPr>
              <w:t xml:space="preserve">, д. </w:t>
            </w:r>
            <w:r>
              <w:rPr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6978,72 рубля</w:t>
            </w:r>
          </w:p>
        </w:tc>
      </w:tr>
      <w:tr w:rsidR="00CF119F" w:rsidRPr="00AA4D54" w:rsidTr="00AA4D54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9F" w:rsidRDefault="00CF1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87B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 xml:space="preserve">Котел </w:t>
            </w:r>
          </w:p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«Универсал-6»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Default="00CF119F" w:rsidP="00DD7A41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г. Лахденпохья, </w:t>
            </w:r>
          </w:p>
          <w:p w:rsidR="00CF119F" w:rsidRPr="00AA4D54" w:rsidRDefault="00CF119F" w:rsidP="00CF119F">
            <w:pPr>
              <w:rPr>
                <w:szCs w:val="28"/>
              </w:rPr>
            </w:pPr>
            <w:r w:rsidRPr="00AA4D54">
              <w:rPr>
                <w:szCs w:val="28"/>
              </w:rPr>
              <w:t xml:space="preserve">ул. </w:t>
            </w:r>
            <w:r>
              <w:rPr>
                <w:szCs w:val="28"/>
              </w:rPr>
              <w:t>Ладожская</w:t>
            </w:r>
            <w:r w:rsidRPr="00AA4D54">
              <w:rPr>
                <w:szCs w:val="28"/>
              </w:rPr>
              <w:t xml:space="preserve">, д. </w:t>
            </w:r>
            <w:r>
              <w:rPr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9F" w:rsidRPr="00AA4D54" w:rsidRDefault="00CF119F" w:rsidP="00CF119F">
            <w:pPr>
              <w:rPr>
                <w:szCs w:val="28"/>
              </w:rPr>
            </w:pPr>
            <w:r>
              <w:rPr>
                <w:szCs w:val="28"/>
              </w:rPr>
              <w:t>балансовая стоимость             0 рублей</w:t>
            </w:r>
          </w:p>
        </w:tc>
      </w:tr>
    </w:tbl>
    <w:p w:rsidR="000B13DA" w:rsidRDefault="000B13DA" w:rsidP="000B13DA">
      <w:pPr>
        <w:rPr>
          <w:sz w:val="20"/>
        </w:rPr>
      </w:pPr>
    </w:p>
    <w:p w:rsidR="000B13DA" w:rsidRDefault="000B13DA" w:rsidP="000B13DA">
      <w:pPr>
        <w:jc w:val="center"/>
      </w:pPr>
      <w:r>
        <w:t>______________</w:t>
      </w:r>
    </w:p>
    <w:p w:rsidR="000B13DA" w:rsidRDefault="000B13DA" w:rsidP="008507AF">
      <w:pPr>
        <w:pStyle w:val="ConsPlusNormal"/>
        <w:ind w:firstLine="0"/>
        <w:rPr>
          <w:sz w:val="28"/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5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48CB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13DA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2A4E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4D54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19F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687B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672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0E7C-0C91-411C-A67C-7306E6D3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2017-05-18T09:33:00Z</cp:lastPrinted>
  <dcterms:created xsi:type="dcterms:W3CDTF">2017-05-03T06:05:00Z</dcterms:created>
  <dcterms:modified xsi:type="dcterms:W3CDTF">2017-05-18T09:33:00Z</dcterms:modified>
</cp:coreProperties>
</file>