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D1B2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D1B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5E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5E2F">
        <w:t>7 июня 2017 года № 31</w:t>
      </w:r>
      <w:bookmarkStart w:id="0" w:name="_GoBack"/>
      <w:bookmarkEnd w:id="0"/>
      <w:r w:rsidR="00E75E2F">
        <w:t>4</w:t>
      </w:r>
      <w:r w:rsidR="005904D9">
        <w:t>р</w:t>
      </w:r>
      <w:r w:rsidR="00E75E2F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75362D" w:rsidRDefault="0075362D" w:rsidP="0075362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решения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 11 октября 2016 года № 6 «Об утверждении Перечня объектов  государственной с</w:t>
      </w:r>
      <w:r w:rsidR="00BE1F32">
        <w:rPr>
          <w:szCs w:val="28"/>
        </w:rPr>
        <w:t>обственности Республики Карелия</w:t>
      </w:r>
      <w:r>
        <w:rPr>
          <w:szCs w:val="28"/>
        </w:rPr>
        <w:t xml:space="preserve"> предлагаемых для передачи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района», от 10 мая 2017 года № 2 «О внесении изменений в Решение </w:t>
      </w:r>
      <w:r>
        <w:rPr>
          <w:szCs w:val="28"/>
          <w:lang w:val="en-US"/>
        </w:rPr>
        <w:t>XXVIII</w:t>
      </w:r>
      <w:r w:rsidRPr="0075362D">
        <w:rPr>
          <w:szCs w:val="28"/>
        </w:rPr>
        <w:t xml:space="preserve"> </w:t>
      </w:r>
      <w:r>
        <w:rPr>
          <w:szCs w:val="28"/>
        </w:rPr>
        <w:t>сессии</w:t>
      </w:r>
      <w:r w:rsidRPr="0075362D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="00BE1F32">
        <w:rPr>
          <w:szCs w:val="28"/>
        </w:rPr>
        <w:t xml:space="preserve"> созыва от 11 октября</w:t>
      </w:r>
      <w:proofErr w:type="gramEnd"/>
      <w:r w:rsidR="00BE1F32">
        <w:rPr>
          <w:szCs w:val="28"/>
        </w:rPr>
        <w:t xml:space="preserve"> </w:t>
      </w:r>
      <w:proofErr w:type="gramStart"/>
      <w:r w:rsidR="00BE1F32">
        <w:rPr>
          <w:szCs w:val="28"/>
        </w:rPr>
        <w:t xml:space="preserve">2016 </w:t>
      </w:r>
      <w:r>
        <w:rPr>
          <w:szCs w:val="28"/>
        </w:rPr>
        <w:t>№ 6 «Об утверждении Перечня объектов  государственной с</w:t>
      </w:r>
      <w:r w:rsidR="00BE1F32">
        <w:rPr>
          <w:szCs w:val="28"/>
        </w:rPr>
        <w:t>обственности Республики Карелия</w:t>
      </w:r>
      <w:r>
        <w:rPr>
          <w:szCs w:val="28"/>
        </w:rPr>
        <w:t xml:space="preserve"> предлагаемых для передачи в муниципальную собственность </w:t>
      </w:r>
      <w:proofErr w:type="spellStart"/>
      <w:r>
        <w:rPr>
          <w:szCs w:val="28"/>
        </w:rPr>
        <w:t>Прио</w:t>
      </w:r>
      <w:r w:rsidR="00BE1F32">
        <w:rPr>
          <w:szCs w:val="28"/>
        </w:rPr>
        <w:t>нежского</w:t>
      </w:r>
      <w:proofErr w:type="spellEnd"/>
      <w:r w:rsidR="00BE1F32">
        <w:rPr>
          <w:szCs w:val="28"/>
        </w:rPr>
        <w:t xml:space="preserve"> муниципального района»</w:t>
      </w:r>
      <w:r>
        <w:rPr>
          <w:szCs w:val="28"/>
        </w:rPr>
        <w:t xml:space="preserve">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учебник О.И. </w:t>
      </w:r>
      <w:proofErr w:type="spellStart"/>
      <w:r>
        <w:rPr>
          <w:szCs w:val="28"/>
        </w:rPr>
        <w:t>Алонцевой</w:t>
      </w:r>
      <w:proofErr w:type="spellEnd"/>
      <w:r>
        <w:rPr>
          <w:szCs w:val="28"/>
        </w:rPr>
        <w:t>, О.Н.</w:t>
      </w:r>
      <w:proofErr w:type="gramEnd"/>
      <w:r>
        <w:rPr>
          <w:szCs w:val="28"/>
        </w:rPr>
        <w:t xml:space="preserve"> Серебрянниковой «Карельский язык»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 для 5 класса в количестве 10 экземпляров общей стоимостью 3800 рублей.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5362D" w:rsidRDefault="0075362D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BD1B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BD1B2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04D9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362D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1B27"/>
    <w:rsid w:val="00BD2FF4"/>
    <w:rsid w:val="00BD6694"/>
    <w:rsid w:val="00BD6BB2"/>
    <w:rsid w:val="00BE0F42"/>
    <w:rsid w:val="00BE1F3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E2F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4C83-E173-4F68-8250-A7AA6204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2017-06-07T12:05:00Z</cp:lastPrinted>
  <dcterms:created xsi:type="dcterms:W3CDTF">2017-06-02T09:52:00Z</dcterms:created>
  <dcterms:modified xsi:type="dcterms:W3CDTF">2017-06-14T11:29:00Z</dcterms:modified>
</cp:coreProperties>
</file>