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611" w:rsidRPr="00C866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C6092" w:rsidRDefault="008C609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4D5C">
      <w:pPr>
        <w:spacing w:before="240"/>
        <w:ind w:left="-142"/>
        <w:jc w:val="center"/>
      </w:pPr>
      <w:r>
        <w:t>от</w:t>
      </w:r>
      <w:r w:rsidR="007C4D5C">
        <w:t xml:space="preserve"> 17 июля 2017 года № 244-П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25929" w:rsidRDefault="00425929" w:rsidP="008F3D3A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  <w:bookmarkStart w:id="0" w:name="_GoBack"/>
      <w:r>
        <w:rPr>
          <w:b/>
          <w:bCs/>
          <w:kern w:val="3"/>
          <w:szCs w:val="28"/>
        </w:rPr>
        <w:t>О внесении изменений в постановление Правительства</w:t>
      </w:r>
    </w:p>
    <w:p w:rsidR="00425929" w:rsidRDefault="00425929" w:rsidP="008F3D3A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  <w:r>
        <w:rPr>
          <w:b/>
          <w:bCs/>
          <w:kern w:val="3"/>
          <w:szCs w:val="28"/>
        </w:rPr>
        <w:t>Республики Карелия от 20 июня 2014 года № 197-П</w:t>
      </w:r>
    </w:p>
    <w:bookmarkEnd w:id="0"/>
    <w:p w:rsidR="00425929" w:rsidRDefault="00425929" w:rsidP="00425929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</w:p>
    <w:p w:rsidR="00425929" w:rsidRDefault="00425929" w:rsidP="00F40619">
      <w:pPr>
        <w:suppressAutoHyphens/>
        <w:ind w:left="567" w:right="140" w:firstLine="709"/>
        <w:jc w:val="both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Правительство Республики Карелия </w:t>
      </w:r>
      <w:r>
        <w:rPr>
          <w:b/>
          <w:kern w:val="3"/>
          <w:szCs w:val="28"/>
        </w:rPr>
        <w:t>п о с т а н о в л я е т:</w:t>
      </w:r>
    </w:p>
    <w:p w:rsidR="00425929" w:rsidRDefault="00425929" w:rsidP="00F40619">
      <w:pPr>
        <w:pStyle w:val="ConsPlusNormal"/>
        <w:ind w:left="567" w:right="140"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постановление Правительства Республики Карелия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br/>
        <w:t>от 20 июня 2014 года № 197-П «Об утверждении государственной программы Республики Карелия «Развитие транспортной системы в Республике Карелия на 2014</w:t>
      </w:r>
      <w:r w:rsidR="001C2AE9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="001C2AE9">
        <w:rPr>
          <w:rFonts w:ascii="Times New Roman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2020 годы» (Собрание законодательства Республики Карелия, 2014, № 6, ст. 1059; 2016, № 7 ст. 1552; О</w:t>
      </w:r>
      <w:r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</w:t>
      </w:r>
      <w:r w:rsidRPr="000C3BE8">
        <w:rPr>
          <w:rFonts w:ascii="Times New Roman" w:hAnsi="Times New Roman" w:cs="Times New Roman"/>
          <w:bCs/>
          <w:kern w:val="3"/>
          <w:sz w:val="28"/>
          <w:szCs w:val="28"/>
        </w:rPr>
        <w:t xml:space="preserve">информации </w:t>
      </w:r>
      <w:r w:rsidR="000C3BE8" w:rsidRPr="000C3BE8">
        <w:rPr>
          <w:rFonts w:ascii="Times New Roman" w:hAnsi="Times New Roman" w:cs="Times New Roman"/>
          <w:bCs/>
          <w:sz w:val="28"/>
          <w:szCs w:val="28"/>
        </w:rPr>
        <w:t>(www.pravo.gov.ru),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28 декабря </w:t>
      </w:r>
      <w:r w:rsidR="001C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 года, № 1000201612280016; 2 февраля 2017 года, № 1000201702020009; 17 мая 2017 года, № 1000201705170006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) следующие изменения:</w:t>
      </w:r>
    </w:p>
    <w:p w:rsidR="00425929" w:rsidRDefault="00425929" w:rsidP="00F40619">
      <w:pPr>
        <w:pStyle w:val="ConsPlusNormal"/>
        <w:ind w:left="567" w:right="140"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1) </w:t>
      </w:r>
      <w:r w:rsidR="001C2AE9">
        <w:rPr>
          <w:rFonts w:ascii="Times New Roman" w:hAnsi="Times New Roman" w:cs="Times New Roman"/>
          <w:kern w:val="3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3"/>
          <w:sz w:val="28"/>
          <w:szCs w:val="28"/>
        </w:rPr>
        <w:t>наименовани</w:t>
      </w:r>
      <w:r w:rsidR="00CE7E0A">
        <w:rPr>
          <w:rFonts w:ascii="Times New Roman" w:hAnsi="Times New Roman" w:cs="Times New Roman"/>
          <w:kern w:val="3"/>
          <w:sz w:val="28"/>
          <w:szCs w:val="28"/>
        </w:rPr>
        <w:t>и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слова «в Республике Карелия на 2014 </w:t>
      </w:r>
      <w:r w:rsidR="00F40619">
        <w:rPr>
          <w:rFonts w:ascii="Times New Roman" w:hAnsi="Times New Roman" w:cs="Times New Roman"/>
          <w:kern w:val="3"/>
          <w:sz w:val="28"/>
          <w:szCs w:val="28"/>
        </w:rPr>
        <w:t>–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2020 годы»</w:t>
      </w:r>
      <w:r w:rsidR="001C2AE9" w:rsidRPr="001C2AE9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1C2AE9">
        <w:rPr>
          <w:rFonts w:ascii="Times New Roman" w:hAnsi="Times New Roman" w:cs="Times New Roman"/>
          <w:kern w:val="3"/>
          <w:sz w:val="28"/>
          <w:szCs w:val="28"/>
        </w:rPr>
        <w:t>исключить</w:t>
      </w:r>
      <w:r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425929" w:rsidRDefault="00425929" w:rsidP="00F40619">
      <w:pPr>
        <w:pStyle w:val="ConsPlusNormal"/>
        <w:ind w:left="567" w:right="140"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2) в преамбуле слова «от 26 сентября</w:t>
      </w:r>
      <w:r w:rsidR="00684C01">
        <w:rPr>
          <w:rFonts w:ascii="Times New Roman" w:hAnsi="Times New Roman" w:cs="Times New Roman"/>
          <w:kern w:val="3"/>
          <w:sz w:val="28"/>
          <w:szCs w:val="28"/>
        </w:rPr>
        <w:t xml:space="preserve"> 2012 года № 574р-П» заменить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слова</w:t>
      </w:r>
      <w:r w:rsidR="00684C01">
        <w:rPr>
          <w:rFonts w:ascii="Times New Roman" w:hAnsi="Times New Roman" w:cs="Times New Roman"/>
          <w:kern w:val="3"/>
          <w:sz w:val="28"/>
          <w:szCs w:val="28"/>
        </w:rPr>
        <w:t>ми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«от 23 марта  2017 года № 158р-П»; </w:t>
      </w:r>
    </w:p>
    <w:p w:rsidR="00425929" w:rsidRDefault="00425929" w:rsidP="00F40619">
      <w:pPr>
        <w:pStyle w:val="ConsPlusNormal"/>
        <w:ind w:left="567" w:right="140"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3) в пункте 1 слова «в Республике Карелия на 2014 </w:t>
      </w:r>
      <w:r w:rsidR="00F40619">
        <w:rPr>
          <w:rFonts w:ascii="Times New Roman" w:hAnsi="Times New Roman" w:cs="Times New Roman"/>
          <w:kern w:val="3"/>
          <w:sz w:val="28"/>
          <w:szCs w:val="28"/>
        </w:rPr>
        <w:t>–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2020 годы»</w:t>
      </w:r>
      <w:r w:rsidR="001C2AE9">
        <w:rPr>
          <w:rFonts w:ascii="Times New Roman" w:hAnsi="Times New Roman" w:cs="Times New Roman"/>
          <w:kern w:val="3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425929" w:rsidRDefault="00425929" w:rsidP="00F40619">
      <w:pPr>
        <w:pStyle w:val="ConsPlusNormal"/>
        <w:ind w:left="567" w:right="140"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4) государственную программу Республики Карелия «Развитие транспортной системы</w:t>
      </w:r>
      <w:r w:rsidR="001C2AE9">
        <w:rPr>
          <w:rFonts w:ascii="Times New Roman" w:hAnsi="Times New Roman" w:cs="Times New Roman"/>
          <w:kern w:val="3"/>
          <w:sz w:val="28"/>
          <w:szCs w:val="28"/>
        </w:rPr>
        <w:t xml:space="preserve"> в Республике Карелия на 2014 – 2020 годы</w:t>
      </w:r>
      <w:r w:rsidR="00CE7E0A">
        <w:rPr>
          <w:rFonts w:ascii="Times New Roman" w:hAnsi="Times New Roman" w:cs="Times New Roman"/>
          <w:kern w:val="3"/>
          <w:sz w:val="28"/>
          <w:szCs w:val="28"/>
        </w:rPr>
        <w:t>»</w:t>
      </w:r>
      <w:r w:rsidR="001C2AE9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изложить в следующей редакции:</w:t>
      </w:r>
    </w:p>
    <w:p w:rsidR="00F40619" w:rsidRDefault="00F40619" w:rsidP="00F40619">
      <w:pPr>
        <w:pStyle w:val="ConsPlusNormal"/>
        <w:ind w:left="567" w:right="140"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</w:p>
    <w:p w:rsidR="00425929" w:rsidRDefault="00425929" w:rsidP="00FB3752">
      <w:pPr>
        <w:ind w:left="4820"/>
        <w:rPr>
          <w:kern w:val="3"/>
          <w:szCs w:val="28"/>
        </w:rPr>
      </w:pPr>
      <w:r>
        <w:rPr>
          <w:kern w:val="3"/>
          <w:szCs w:val="28"/>
        </w:rPr>
        <w:t>«Утверждена постановлением Правительства</w:t>
      </w:r>
      <w:r w:rsidR="00FB3752">
        <w:rPr>
          <w:kern w:val="3"/>
          <w:szCs w:val="28"/>
        </w:rPr>
        <w:t xml:space="preserve"> </w:t>
      </w:r>
      <w:r>
        <w:rPr>
          <w:kern w:val="3"/>
          <w:szCs w:val="28"/>
        </w:rPr>
        <w:t>Республики Карелия</w:t>
      </w:r>
    </w:p>
    <w:p w:rsidR="00425929" w:rsidRDefault="00425929" w:rsidP="00425929">
      <w:pPr>
        <w:suppressAutoHyphens/>
        <w:ind w:firstLine="4820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 xml:space="preserve">от 20 июня 2014 года № 197-П </w:t>
      </w:r>
    </w:p>
    <w:p w:rsidR="00425929" w:rsidRDefault="00425929" w:rsidP="00425929">
      <w:pPr>
        <w:suppressAutoHyphens/>
        <w:ind w:firstLine="4820"/>
        <w:textAlignment w:val="baseline"/>
        <w:outlineLvl w:val="1"/>
        <w:rPr>
          <w:kern w:val="3"/>
          <w:szCs w:val="28"/>
        </w:rPr>
      </w:pPr>
    </w:p>
    <w:p w:rsidR="00FB3752" w:rsidRDefault="00FB3752" w:rsidP="00425929">
      <w:pPr>
        <w:suppressAutoHyphens/>
        <w:ind w:firstLine="4820"/>
        <w:textAlignment w:val="baseline"/>
        <w:outlineLvl w:val="1"/>
        <w:rPr>
          <w:kern w:val="3"/>
          <w:szCs w:val="28"/>
        </w:rPr>
      </w:pPr>
    </w:p>
    <w:p w:rsidR="00734874" w:rsidRDefault="00734874" w:rsidP="00425929">
      <w:pPr>
        <w:suppressAutoHyphens/>
        <w:ind w:firstLine="4820"/>
        <w:textAlignment w:val="baseline"/>
        <w:outlineLvl w:val="1"/>
        <w:rPr>
          <w:kern w:val="3"/>
          <w:szCs w:val="28"/>
        </w:rPr>
      </w:pPr>
    </w:p>
    <w:p w:rsidR="00F40619" w:rsidRDefault="00F40619" w:rsidP="00425929">
      <w:pPr>
        <w:suppressAutoHyphens/>
        <w:ind w:firstLine="4820"/>
        <w:textAlignment w:val="baseline"/>
        <w:outlineLvl w:val="1"/>
        <w:rPr>
          <w:kern w:val="3"/>
          <w:szCs w:val="28"/>
        </w:rPr>
      </w:pPr>
    </w:p>
    <w:p w:rsidR="00425929" w:rsidRDefault="00425929" w:rsidP="00425929">
      <w:pPr>
        <w:suppressAutoHyphens/>
        <w:jc w:val="center"/>
        <w:textAlignment w:val="baseline"/>
        <w:outlineLvl w:val="1"/>
        <w:rPr>
          <w:kern w:val="3"/>
          <w:szCs w:val="28"/>
        </w:rPr>
      </w:pPr>
      <w:r>
        <w:rPr>
          <w:b/>
          <w:bCs/>
          <w:kern w:val="3"/>
          <w:szCs w:val="28"/>
        </w:rPr>
        <w:lastRenderedPageBreak/>
        <w:t>Государственная программа Республики Карелия</w:t>
      </w:r>
    </w:p>
    <w:p w:rsidR="00425929" w:rsidRDefault="00425929" w:rsidP="00425929">
      <w:pPr>
        <w:suppressAutoHyphens/>
        <w:jc w:val="center"/>
        <w:textAlignment w:val="baseline"/>
        <w:outlineLvl w:val="1"/>
        <w:rPr>
          <w:b/>
          <w:bCs/>
          <w:kern w:val="3"/>
          <w:szCs w:val="28"/>
        </w:rPr>
      </w:pPr>
      <w:r>
        <w:rPr>
          <w:b/>
          <w:bCs/>
          <w:kern w:val="3"/>
          <w:szCs w:val="28"/>
        </w:rPr>
        <w:t xml:space="preserve">«Развитие транспортной системы» </w:t>
      </w:r>
    </w:p>
    <w:p w:rsidR="00425929" w:rsidRDefault="00425929" w:rsidP="00425929">
      <w:pPr>
        <w:suppressAutoHyphens/>
        <w:jc w:val="center"/>
        <w:textAlignment w:val="baseline"/>
        <w:outlineLvl w:val="1"/>
        <w:rPr>
          <w:kern w:val="3"/>
          <w:sz w:val="20"/>
        </w:rPr>
      </w:pPr>
    </w:p>
    <w:p w:rsidR="00425929" w:rsidRDefault="00425929" w:rsidP="00425929">
      <w:pPr>
        <w:suppressAutoHyphens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>ПАСПОРТ</w:t>
      </w:r>
    </w:p>
    <w:p w:rsidR="00425929" w:rsidRDefault="00425929" w:rsidP="00425929">
      <w:pPr>
        <w:suppressAutoHyphens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>государственной программы Республики Карелия</w:t>
      </w:r>
    </w:p>
    <w:p w:rsidR="00425929" w:rsidRDefault="00425929" w:rsidP="00F40619">
      <w:pPr>
        <w:suppressAutoHyphens/>
        <w:spacing w:after="120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>«Развитие транспортной системы»</w:t>
      </w:r>
    </w:p>
    <w:tbl>
      <w:tblPr>
        <w:tblW w:w="9214" w:type="dxa"/>
        <w:tblInd w:w="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6662"/>
      </w:tblGrid>
      <w:tr w:rsidR="00425929" w:rsidRPr="00F40619" w:rsidTr="00F4061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Ответственный исполнитель</w:t>
            </w:r>
          </w:p>
          <w:p w:rsidR="00425929" w:rsidRPr="00F40619" w:rsidRDefault="00425929" w:rsidP="00F40619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государственной программы  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425929" w:rsidRPr="00F40619" w:rsidTr="00F4061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 w:rsidP="00F40619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autoSpaceDN w:val="0"/>
              <w:ind w:left="7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отсутствуют</w:t>
            </w:r>
          </w:p>
        </w:tc>
      </w:tr>
      <w:tr w:rsidR="00425929" w:rsidRPr="00F40619" w:rsidTr="00F4061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Министерство образования Республики Карелия,</w:t>
            </w:r>
          </w:p>
          <w:p w:rsidR="00425929" w:rsidRPr="00F40619" w:rsidRDefault="00425929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425929" w:rsidRPr="00F40619" w:rsidRDefault="00425929" w:rsidP="00F40619">
            <w:pPr>
              <w:suppressAutoHyphens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25929" w:rsidRPr="00F40619" w:rsidTr="00F4061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Цель государственной программы 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 w:rsidP="001C2AE9">
            <w:pPr>
              <w:suppressAutoHyphens/>
              <w:autoSpaceDN w:val="0"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Республик</w:t>
            </w:r>
            <w:r w:rsidR="001C2AE9">
              <w:rPr>
                <w:kern w:val="3"/>
                <w:sz w:val="26"/>
                <w:szCs w:val="26"/>
              </w:rPr>
              <w:t>и</w:t>
            </w:r>
            <w:r w:rsidRPr="00F40619">
              <w:rPr>
                <w:kern w:val="3"/>
                <w:sz w:val="26"/>
                <w:szCs w:val="26"/>
              </w:rPr>
              <w:t xml:space="preserve"> Карелия</w:t>
            </w:r>
          </w:p>
        </w:tc>
      </w:tr>
      <w:tr w:rsidR="00425929" w:rsidRPr="00F40619" w:rsidTr="00F4061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 w:rsidP="00F40619">
            <w:pPr>
              <w:suppressAutoHyphens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подпрограмма 1 «Региональная целевая программа «Развитие дорожного хозяйства Республики Карелия на период до 2015 года» (в 2014</w:t>
            </w:r>
            <w:r w:rsidR="00F40619">
              <w:rPr>
                <w:kern w:val="3"/>
                <w:sz w:val="26"/>
                <w:szCs w:val="26"/>
              </w:rPr>
              <w:t xml:space="preserve"> – </w:t>
            </w:r>
            <w:r w:rsidRPr="00F40619">
              <w:rPr>
                <w:kern w:val="3"/>
                <w:sz w:val="26"/>
                <w:szCs w:val="26"/>
              </w:rPr>
              <w:t>2015 годах), «Развитие дорожного хозяйства» (в 2016</w:t>
            </w:r>
            <w:r w:rsidR="00F40619">
              <w:rPr>
                <w:kern w:val="3"/>
                <w:sz w:val="26"/>
                <w:szCs w:val="26"/>
              </w:rPr>
              <w:t xml:space="preserve"> – </w:t>
            </w:r>
            <w:r w:rsidRPr="00F40619">
              <w:rPr>
                <w:kern w:val="3"/>
                <w:sz w:val="26"/>
                <w:szCs w:val="26"/>
              </w:rPr>
              <w:t>2020 годах);</w:t>
            </w:r>
          </w:p>
          <w:p w:rsidR="00425929" w:rsidRPr="00F40619" w:rsidRDefault="00425929" w:rsidP="00F40619">
            <w:pPr>
              <w:suppressAutoHyphens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подпрограмма 2 «Долгосрочная целевая программа «Повышение безопасности дорожного движения в Республике Карелия» на 2012</w:t>
            </w:r>
            <w:r w:rsidR="00F40619">
              <w:rPr>
                <w:kern w:val="3"/>
                <w:sz w:val="26"/>
                <w:szCs w:val="26"/>
              </w:rPr>
              <w:t xml:space="preserve"> – </w:t>
            </w:r>
            <w:r w:rsidRPr="00F40619">
              <w:rPr>
                <w:kern w:val="3"/>
                <w:sz w:val="26"/>
                <w:szCs w:val="26"/>
              </w:rPr>
              <w:t>2015 годы» (в 2014</w:t>
            </w:r>
            <w:r w:rsidR="00F40619">
              <w:rPr>
                <w:kern w:val="3"/>
                <w:sz w:val="26"/>
                <w:szCs w:val="26"/>
              </w:rPr>
              <w:t xml:space="preserve"> – </w:t>
            </w:r>
            <w:r w:rsidRPr="00F40619">
              <w:rPr>
                <w:kern w:val="3"/>
                <w:sz w:val="26"/>
                <w:szCs w:val="26"/>
              </w:rPr>
              <w:t>2015 годах), «Повышение безопасности дорожного движения» (в 2016</w:t>
            </w:r>
            <w:r w:rsidR="00F40619">
              <w:rPr>
                <w:kern w:val="3"/>
                <w:sz w:val="26"/>
                <w:szCs w:val="26"/>
              </w:rPr>
              <w:t xml:space="preserve"> – </w:t>
            </w:r>
            <w:r w:rsidRPr="00F40619">
              <w:rPr>
                <w:kern w:val="3"/>
                <w:sz w:val="26"/>
                <w:szCs w:val="26"/>
              </w:rPr>
              <w:t>2020 годах);</w:t>
            </w:r>
          </w:p>
          <w:p w:rsidR="00425929" w:rsidRPr="00F40619" w:rsidRDefault="00425929" w:rsidP="00F40619">
            <w:pPr>
              <w:suppressAutoHyphens/>
              <w:autoSpaceDN w:val="0"/>
              <w:spacing w:after="120"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подпрограмма 3 «Развитие транспортного обслуживания населения» </w:t>
            </w:r>
          </w:p>
        </w:tc>
      </w:tr>
      <w:tr w:rsidR="00425929" w:rsidRPr="00F40619" w:rsidTr="00F4061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 w:rsidP="00F40619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Этапы и сроки реализации         </w:t>
            </w:r>
            <w:r w:rsidRPr="00F40619">
              <w:rPr>
                <w:kern w:val="3"/>
                <w:sz w:val="26"/>
                <w:szCs w:val="26"/>
              </w:rPr>
              <w:br/>
              <w:t xml:space="preserve">государственной программы  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</w:tbl>
    <w:p w:rsidR="00425929" w:rsidRPr="00F40619" w:rsidRDefault="00425929" w:rsidP="00425929">
      <w:pPr>
        <w:rPr>
          <w:kern w:val="3"/>
          <w:sz w:val="26"/>
          <w:szCs w:val="26"/>
        </w:rPr>
        <w:sectPr w:rsidR="00425929" w:rsidRPr="00F40619" w:rsidSect="00A722B9">
          <w:headerReference w:type="default" r:id="rId9"/>
          <w:pgSz w:w="11906" w:h="16838"/>
          <w:pgMar w:top="1134" w:right="851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1"/>
        <w:gridCol w:w="6784"/>
      </w:tblGrid>
      <w:tr w:rsidR="00425929" w:rsidRPr="00F40619" w:rsidTr="001C2AE9">
        <w:trPr>
          <w:trHeight w:val="4981"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29" w:rsidRPr="00F40619" w:rsidRDefault="00425929">
            <w:pPr>
              <w:suppressAutoHyphens/>
              <w:jc w:val="both"/>
              <w:textAlignment w:val="baseline"/>
              <w:rPr>
                <w:b/>
                <w:bCs/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lastRenderedPageBreak/>
              <w:t>Объем финансового обеспечения</w:t>
            </w:r>
          </w:p>
          <w:p w:rsidR="00425929" w:rsidRPr="00F40619" w:rsidRDefault="00425929">
            <w:pPr>
              <w:suppressAutoHyphens/>
              <w:textAlignment w:val="baseline"/>
              <w:rPr>
                <w:b/>
                <w:bCs/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государственной программы </w:t>
            </w:r>
          </w:p>
          <w:p w:rsidR="00425929" w:rsidRPr="00F40619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605" w:type="dxa"/>
              <w:jc w:val="center"/>
              <w:tblInd w:w="5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992"/>
              <w:gridCol w:w="1701"/>
              <w:gridCol w:w="1788"/>
              <w:gridCol w:w="2124"/>
            </w:tblGrid>
            <w:tr w:rsidR="00425929" w:rsidRPr="00F40619" w:rsidTr="00684C01">
              <w:trPr>
                <w:cantSplit/>
                <w:jc w:val="center"/>
              </w:trPr>
              <w:tc>
                <w:tcPr>
                  <w:tcW w:w="992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Всего</w:t>
                  </w:r>
                  <w:r w:rsidR="001C2AE9">
                    <w:rPr>
                      <w:kern w:val="3"/>
                      <w:sz w:val="26"/>
                      <w:szCs w:val="26"/>
                    </w:rPr>
                    <w:t>, тыс. рублей</w:t>
                  </w:r>
                </w:p>
              </w:tc>
              <w:tc>
                <w:tcPr>
                  <w:tcW w:w="391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F40619" w:rsidRDefault="00425929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425929" w:rsidRPr="00F40619" w:rsidTr="00684C01">
              <w:trPr>
                <w:cantSplit/>
                <w:trHeight w:val="819"/>
                <w:jc w:val="center"/>
              </w:trPr>
              <w:tc>
                <w:tcPr>
                  <w:tcW w:w="992" w:type="dxa"/>
                  <w:vMerge/>
                  <w:vAlign w:val="center"/>
                  <w:hideMark/>
                </w:tcPr>
                <w:p w:rsidR="00425929" w:rsidRPr="00F40619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425929" w:rsidRPr="00F40619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F40619" w:rsidRDefault="00425929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бюджет</w:t>
                  </w:r>
                </w:p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 xml:space="preserve">за счет безвозмездных целевых поступлений в бюджет Республики Карелия </w:t>
                  </w:r>
                </w:p>
              </w:tc>
            </w:tr>
            <w:tr w:rsidR="00425929" w:rsidRPr="00F40619" w:rsidTr="00684C01">
              <w:trPr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2573986,84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2573986,84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F40619" w:rsidTr="00684C01">
              <w:trPr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2485713,60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2004289,20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481424,40</w:t>
                  </w:r>
                </w:p>
              </w:tc>
            </w:tr>
            <w:tr w:rsidR="00425929" w:rsidRPr="00F40619" w:rsidTr="00684C01">
              <w:trPr>
                <w:trHeight w:val="101"/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F40619">
                    <w:rPr>
                      <w:color w:val="000000"/>
                      <w:sz w:val="26"/>
                      <w:szCs w:val="26"/>
                    </w:rPr>
                    <w:t>2967952,70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F40619">
                    <w:rPr>
                      <w:color w:val="000000"/>
                      <w:sz w:val="26"/>
                      <w:szCs w:val="26"/>
                    </w:rPr>
                    <w:t>1959227,80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1008724,9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</w:tr>
            <w:tr w:rsidR="00425929" w:rsidRPr="00F40619" w:rsidTr="00684C01">
              <w:trPr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3663559,10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3013517,80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650041,3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</w:tr>
            <w:tr w:rsidR="00425929" w:rsidRPr="00F40619" w:rsidTr="00684C01">
              <w:trPr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1899975,30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1899975,30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F40619" w:rsidTr="00684C01">
              <w:trPr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1C2AE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>
                    <w:rPr>
                      <w:kern w:val="3"/>
                      <w:sz w:val="26"/>
                      <w:szCs w:val="26"/>
                    </w:rPr>
                    <w:t>2</w:t>
                  </w:r>
                  <w:r w:rsidR="00425929" w:rsidRPr="00F40619">
                    <w:rPr>
                      <w:kern w:val="3"/>
                      <w:sz w:val="26"/>
                      <w:szCs w:val="26"/>
                    </w:rPr>
                    <w:t>019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1832994,40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1832994,40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F40619" w:rsidTr="00684C01">
              <w:trPr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3725808,12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2972663,02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753145,10</w:t>
                  </w:r>
                </w:p>
              </w:tc>
            </w:tr>
            <w:tr w:rsidR="00425929" w:rsidRPr="00F40619" w:rsidTr="00684C01">
              <w:trPr>
                <w:jc w:val="center"/>
              </w:trPr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F40619" w:rsidRDefault="00425929" w:rsidP="008F3D3A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И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того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19149990,06</w:t>
                  </w:r>
                </w:p>
              </w:tc>
              <w:tc>
                <w:tcPr>
                  <w:tcW w:w="17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16256654,36</w:t>
                  </w:r>
                </w:p>
              </w:tc>
              <w:tc>
                <w:tcPr>
                  <w:tcW w:w="2124" w:type="dxa"/>
                  <w:hideMark/>
                </w:tcPr>
                <w:p w:rsidR="00425929" w:rsidRPr="00F40619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F40619">
                    <w:rPr>
                      <w:kern w:val="3"/>
                      <w:sz w:val="26"/>
                      <w:szCs w:val="26"/>
                    </w:rPr>
                    <w:t>2893335,70</w:t>
                  </w:r>
                </w:p>
              </w:tc>
            </w:tr>
          </w:tbl>
          <w:p w:rsidR="00425929" w:rsidRPr="00F40619" w:rsidRDefault="00425929">
            <w:pPr>
              <w:jc w:val="center"/>
              <w:rPr>
                <w:sz w:val="26"/>
                <w:szCs w:val="26"/>
              </w:rPr>
            </w:pPr>
          </w:p>
        </w:tc>
      </w:tr>
      <w:tr w:rsidR="00425929" w:rsidRPr="00F40619" w:rsidTr="00425929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Ожидаемые конечные результаты реализации</w:t>
            </w:r>
          </w:p>
          <w:p w:rsidR="00425929" w:rsidRPr="00F40619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F40619" w:rsidRDefault="00425929" w:rsidP="00E6443D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в количественном (относительном) выражении:</w:t>
            </w:r>
          </w:p>
          <w:p w:rsidR="00425929" w:rsidRPr="00F40619" w:rsidRDefault="00425929" w:rsidP="00E6443D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1) увеличение плотности сети автомобильных дорог общего пользования регионального или межмуници</w:t>
            </w:r>
            <w:r w:rsidR="00711789">
              <w:rPr>
                <w:kern w:val="3"/>
                <w:sz w:val="26"/>
                <w:szCs w:val="26"/>
              </w:rPr>
              <w:t>-</w:t>
            </w:r>
            <w:r w:rsidRPr="00F40619">
              <w:rPr>
                <w:kern w:val="3"/>
                <w:sz w:val="26"/>
                <w:szCs w:val="26"/>
              </w:rPr>
              <w:t>пального значения и местного значения, соответствующих нормативным требованиям к транспортно-эксплуата</w:t>
            </w:r>
            <w:r w:rsidR="00711789">
              <w:rPr>
                <w:kern w:val="3"/>
                <w:sz w:val="26"/>
                <w:szCs w:val="26"/>
              </w:rPr>
              <w:t>-</w:t>
            </w:r>
            <w:r w:rsidRPr="00F40619">
              <w:rPr>
                <w:kern w:val="3"/>
                <w:sz w:val="26"/>
                <w:szCs w:val="26"/>
              </w:rPr>
              <w:t>ционным показателям, к концу 2020 года по сравнению с 2012 годом на 4,68 м на кв. км, или на 35 процентов;</w:t>
            </w:r>
          </w:p>
          <w:p w:rsidR="00425929" w:rsidRPr="00F40619" w:rsidRDefault="00425929" w:rsidP="00E6443D">
            <w:pPr>
              <w:suppressAutoHyphens/>
              <w:ind w:left="4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2) сокращение числа погибших в результате дорожно-транспортных происшествий </w:t>
            </w:r>
            <w:r w:rsidR="00711789">
              <w:rPr>
                <w:kern w:val="3"/>
                <w:sz w:val="26"/>
                <w:szCs w:val="26"/>
              </w:rPr>
              <w:t>за</w:t>
            </w:r>
            <w:r w:rsidRPr="00F40619">
              <w:rPr>
                <w:kern w:val="3"/>
                <w:sz w:val="26"/>
                <w:szCs w:val="26"/>
              </w:rPr>
              <w:t xml:space="preserve"> год к</w:t>
            </w:r>
            <w:r w:rsidR="00E6443D">
              <w:rPr>
                <w:kern w:val="3"/>
                <w:sz w:val="26"/>
                <w:szCs w:val="26"/>
              </w:rPr>
              <w:t xml:space="preserve"> </w:t>
            </w:r>
            <w:r w:rsidRPr="00F40619">
              <w:rPr>
                <w:kern w:val="3"/>
                <w:sz w:val="26"/>
                <w:szCs w:val="26"/>
              </w:rPr>
              <w:t>2020 году по сравнению с 2012 годом на 27,3 процента;</w:t>
            </w:r>
          </w:p>
          <w:p w:rsidR="00425929" w:rsidRPr="00F40619" w:rsidRDefault="00425929" w:rsidP="00E6443D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3) количество пассажиров</w:t>
            </w:r>
            <w:r w:rsidR="00711789">
              <w:rPr>
                <w:kern w:val="3"/>
                <w:sz w:val="26"/>
                <w:szCs w:val="26"/>
              </w:rPr>
              <w:t>,</w:t>
            </w:r>
            <w:r w:rsidRPr="00F40619">
              <w:rPr>
                <w:kern w:val="3"/>
                <w:sz w:val="26"/>
                <w:szCs w:val="26"/>
              </w:rPr>
              <w:t xml:space="preserve"> </w:t>
            </w:r>
            <w:r w:rsidR="00711789" w:rsidRPr="00F40619">
              <w:rPr>
                <w:kern w:val="3"/>
                <w:sz w:val="26"/>
                <w:szCs w:val="26"/>
              </w:rPr>
              <w:t xml:space="preserve">перевезенных </w:t>
            </w:r>
            <w:r w:rsidRPr="00F40619">
              <w:rPr>
                <w:kern w:val="3"/>
                <w:sz w:val="26"/>
                <w:szCs w:val="26"/>
              </w:rPr>
              <w:t>всеми видами транспорта (железнодорожный, автобусный, внутренний водный, воздушный) за период реализации государственной программы</w:t>
            </w:r>
            <w:r w:rsidR="00711789">
              <w:rPr>
                <w:kern w:val="3"/>
                <w:sz w:val="26"/>
                <w:szCs w:val="26"/>
              </w:rPr>
              <w:t>,</w:t>
            </w:r>
            <w:r w:rsidRPr="00F40619">
              <w:rPr>
                <w:kern w:val="3"/>
                <w:sz w:val="26"/>
                <w:szCs w:val="26"/>
              </w:rPr>
              <w:t xml:space="preserve"> –</w:t>
            </w:r>
            <w:r w:rsidR="00E6443D">
              <w:rPr>
                <w:kern w:val="3"/>
                <w:sz w:val="26"/>
                <w:szCs w:val="26"/>
              </w:rPr>
              <w:t xml:space="preserve"> </w:t>
            </w:r>
            <w:r w:rsidRPr="00F40619">
              <w:rPr>
                <w:kern w:val="3"/>
                <w:sz w:val="26"/>
                <w:szCs w:val="26"/>
              </w:rPr>
              <w:t>72470,7 тыс. человек;</w:t>
            </w:r>
          </w:p>
          <w:p w:rsidR="00425929" w:rsidRPr="00F40619" w:rsidRDefault="00425929" w:rsidP="00E6443D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4) рост количества пассажиров</w:t>
            </w:r>
            <w:r w:rsidR="00711789">
              <w:rPr>
                <w:kern w:val="3"/>
                <w:sz w:val="26"/>
                <w:szCs w:val="26"/>
              </w:rPr>
              <w:t>,</w:t>
            </w:r>
            <w:r w:rsidR="00711789" w:rsidRPr="00F40619">
              <w:rPr>
                <w:kern w:val="3"/>
                <w:sz w:val="26"/>
                <w:szCs w:val="26"/>
              </w:rPr>
              <w:t xml:space="preserve"> перевезенных</w:t>
            </w:r>
            <w:r w:rsidRPr="00F40619">
              <w:rPr>
                <w:kern w:val="3"/>
                <w:sz w:val="26"/>
                <w:szCs w:val="26"/>
              </w:rPr>
              <w:t xml:space="preserve"> </w:t>
            </w:r>
            <w:r w:rsidR="00711789">
              <w:rPr>
                <w:kern w:val="3"/>
                <w:sz w:val="26"/>
                <w:szCs w:val="26"/>
              </w:rPr>
              <w:t>за</w:t>
            </w:r>
            <w:r w:rsidRPr="00F40619">
              <w:rPr>
                <w:kern w:val="3"/>
                <w:sz w:val="26"/>
                <w:szCs w:val="26"/>
              </w:rPr>
              <w:t xml:space="preserve"> год всеми видами транспорта (железнодорожный, автобусный, внутренний водный, воздушный)</w:t>
            </w:r>
            <w:r w:rsidR="00711789">
              <w:rPr>
                <w:kern w:val="3"/>
                <w:sz w:val="26"/>
                <w:szCs w:val="26"/>
              </w:rPr>
              <w:t>,</w:t>
            </w:r>
            <w:r w:rsidRPr="00F40619">
              <w:rPr>
                <w:kern w:val="3"/>
                <w:sz w:val="26"/>
                <w:szCs w:val="26"/>
              </w:rPr>
              <w:t xml:space="preserve"> к</w:t>
            </w:r>
            <w:r w:rsidR="00E6443D">
              <w:rPr>
                <w:kern w:val="3"/>
                <w:sz w:val="26"/>
                <w:szCs w:val="26"/>
              </w:rPr>
              <w:t xml:space="preserve"> </w:t>
            </w:r>
            <w:r w:rsidRPr="00F40619">
              <w:rPr>
                <w:kern w:val="3"/>
                <w:sz w:val="26"/>
                <w:szCs w:val="26"/>
              </w:rPr>
              <w:t>2020 году по сравнению с 2012 годом на 5 процентов.</w:t>
            </w:r>
          </w:p>
          <w:p w:rsidR="00425929" w:rsidRPr="00F40619" w:rsidRDefault="00711789" w:rsidP="00E6443D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kern w:val="3"/>
                <w:sz w:val="26"/>
                <w:szCs w:val="26"/>
              </w:rPr>
              <w:t>В</w:t>
            </w:r>
            <w:r w:rsidR="00425929" w:rsidRPr="00F40619">
              <w:rPr>
                <w:kern w:val="3"/>
                <w:sz w:val="26"/>
                <w:szCs w:val="26"/>
              </w:rPr>
              <w:t xml:space="preserve"> качественном выражении:</w:t>
            </w:r>
          </w:p>
          <w:p w:rsidR="00425929" w:rsidRPr="00F40619" w:rsidRDefault="00425929" w:rsidP="00E6443D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1) обеспечение бесперебойного, безопасного движения автомобильного транспорта по всей сети автомобильных дорог общего пользования регионального или межмуниципального значения в период реализации государственной программы;</w:t>
            </w:r>
          </w:p>
          <w:p w:rsidR="00425929" w:rsidRDefault="00425929" w:rsidP="00E6443D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2) обеспечение регулярного сообщения между всеми городами, районами в Республике Карелия и городом Петрозаводском в период реализации государственной программы</w:t>
            </w:r>
          </w:p>
          <w:p w:rsidR="00711789" w:rsidRPr="00F40619" w:rsidRDefault="00711789" w:rsidP="00E6443D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:rsidR="00425929" w:rsidRDefault="00425929" w:rsidP="00425929">
      <w:pPr>
        <w:suppressAutoHyphens/>
        <w:jc w:val="center"/>
        <w:textAlignment w:val="baseline"/>
        <w:rPr>
          <w:bCs/>
          <w:kern w:val="3"/>
          <w:szCs w:val="28"/>
        </w:rPr>
      </w:pPr>
    </w:p>
    <w:p w:rsidR="00711789" w:rsidRDefault="00711789" w:rsidP="00425929">
      <w:pPr>
        <w:suppressAutoHyphens/>
        <w:jc w:val="center"/>
        <w:textAlignment w:val="baseline"/>
        <w:rPr>
          <w:bCs/>
          <w:kern w:val="3"/>
          <w:szCs w:val="28"/>
        </w:rPr>
      </w:pPr>
    </w:p>
    <w:p w:rsidR="00425929" w:rsidRDefault="00425929" w:rsidP="00425929">
      <w:pPr>
        <w:suppressAutoHyphens/>
        <w:jc w:val="center"/>
        <w:textAlignment w:val="baseline"/>
        <w:rPr>
          <w:bCs/>
          <w:kern w:val="3"/>
          <w:szCs w:val="28"/>
        </w:rPr>
      </w:pPr>
      <w:r>
        <w:rPr>
          <w:bCs/>
          <w:kern w:val="3"/>
          <w:szCs w:val="28"/>
        </w:rPr>
        <w:t>ПАСПОРТ</w:t>
      </w:r>
    </w:p>
    <w:p w:rsidR="00425929" w:rsidRDefault="00425929" w:rsidP="00425929">
      <w:pPr>
        <w:autoSpaceDE w:val="0"/>
        <w:adjustRightInd w:val="0"/>
        <w:jc w:val="center"/>
        <w:outlineLvl w:val="1"/>
        <w:rPr>
          <w:kern w:val="3"/>
          <w:szCs w:val="28"/>
        </w:rPr>
      </w:pPr>
      <w:r>
        <w:rPr>
          <w:kern w:val="3"/>
          <w:szCs w:val="28"/>
        </w:rPr>
        <w:t xml:space="preserve">подпрограммы 1 </w:t>
      </w:r>
    </w:p>
    <w:p w:rsidR="00425929" w:rsidRDefault="00425929" w:rsidP="00425929">
      <w:pPr>
        <w:autoSpaceDE w:val="0"/>
        <w:adjustRightInd w:val="0"/>
        <w:jc w:val="center"/>
        <w:outlineLvl w:val="1"/>
        <w:rPr>
          <w:kern w:val="3"/>
          <w:szCs w:val="28"/>
        </w:rPr>
      </w:pPr>
      <w:r>
        <w:rPr>
          <w:kern w:val="3"/>
          <w:szCs w:val="28"/>
        </w:rPr>
        <w:t>«Региональная целевая программа «Развитие</w:t>
      </w:r>
    </w:p>
    <w:p w:rsidR="00425929" w:rsidRDefault="00425929" w:rsidP="00425929">
      <w:pPr>
        <w:suppressAutoHyphens/>
        <w:ind w:left="7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дорожного хозяйства Республики Карелия на период до 2015 года» </w:t>
      </w:r>
    </w:p>
    <w:p w:rsidR="00425929" w:rsidRDefault="00425929" w:rsidP="00425929">
      <w:pPr>
        <w:suppressAutoHyphens/>
        <w:ind w:left="7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>(в 2014</w:t>
      </w:r>
      <w:r w:rsidR="00E6443D">
        <w:rPr>
          <w:kern w:val="3"/>
          <w:szCs w:val="28"/>
        </w:rPr>
        <w:t xml:space="preserve"> – </w:t>
      </w:r>
      <w:r>
        <w:rPr>
          <w:kern w:val="3"/>
          <w:szCs w:val="28"/>
        </w:rPr>
        <w:t xml:space="preserve">2015 годах), «Развитие дорожного хозяйства» </w:t>
      </w:r>
    </w:p>
    <w:p w:rsidR="00425929" w:rsidRDefault="00425929" w:rsidP="00347421">
      <w:pPr>
        <w:suppressAutoHyphens/>
        <w:spacing w:after="120"/>
        <w:ind w:left="7"/>
        <w:jc w:val="center"/>
        <w:textAlignment w:val="baseline"/>
        <w:rPr>
          <w:color w:val="000000"/>
          <w:kern w:val="3"/>
          <w:szCs w:val="28"/>
        </w:rPr>
      </w:pPr>
      <w:r>
        <w:rPr>
          <w:kern w:val="3"/>
          <w:szCs w:val="28"/>
        </w:rPr>
        <w:t>(в 2016</w:t>
      </w:r>
      <w:r w:rsidR="00E6443D">
        <w:rPr>
          <w:kern w:val="3"/>
          <w:szCs w:val="28"/>
        </w:rPr>
        <w:t xml:space="preserve"> – </w:t>
      </w:r>
      <w:r>
        <w:rPr>
          <w:kern w:val="3"/>
          <w:szCs w:val="28"/>
        </w:rPr>
        <w:t>2020 годах)</w:t>
      </w:r>
    </w:p>
    <w:tbl>
      <w:tblPr>
        <w:tblW w:w="94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31"/>
        <w:gridCol w:w="6849"/>
      </w:tblGrid>
      <w:tr w:rsidR="00425929" w:rsidTr="00425929">
        <w:trPr>
          <w:trHeight w:val="59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425929" w:rsidTr="00425929">
        <w:trPr>
          <w:trHeight w:val="23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Участники 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отсутствуют</w:t>
            </w:r>
          </w:p>
        </w:tc>
      </w:tr>
      <w:tr w:rsidR="00425929" w:rsidTr="00425929">
        <w:trPr>
          <w:trHeight w:val="59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Цель подпрограммы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903130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 xml:space="preserve">развитие и совершенствование сети автомобильных дорог </w:t>
            </w:r>
            <w:r w:rsidRPr="00E6443D">
              <w:rPr>
                <w:sz w:val="26"/>
                <w:szCs w:val="26"/>
              </w:rPr>
              <w:t xml:space="preserve">общего пользования </w:t>
            </w:r>
            <w:r w:rsidRPr="00E6443D">
              <w:rPr>
                <w:kern w:val="3"/>
                <w:sz w:val="26"/>
                <w:szCs w:val="26"/>
              </w:rPr>
              <w:t>регионального или межмуници</w:t>
            </w:r>
            <w:r w:rsidR="008F3D3A">
              <w:rPr>
                <w:kern w:val="3"/>
                <w:sz w:val="26"/>
                <w:szCs w:val="26"/>
              </w:rPr>
              <w:t>-</w:t>
            </w:r>
            <w:r w:rsidRPr="00E6443D">
              <w:rPr>
                <w:kern w:val="3"/>
                <w:sz w:val="26"/>
                <w:szCs w:val="26"/>
              </w:rPr>
              <w:t>пального значения</w:t>
            </w:r>
            <w:r w:rsidR="00903130">
              <w:rPr>
                <w:kern w:val="3"/>
                <w:sz w:val="26"/>
                <w:szCs w:val="26"/>
              </w:rPr>
              <w:t xml:space="preserve"> и</w:t>
            </w:r>
            <w:r w:rsidRPr="00E6443D">
              <w:rPr>
                <w:kern w:val="3"/>
                <w:sz w:val="26"/>
                <w:szCs w:val="26"/>
              </w:rPr>
              <w:t xml:space="preserve"> местного значения</w:t>
            </w:r>
            <w:r w:rsidR="00903130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425929" w:rsidTr="00425929">
        <w:trPr>
          <w:trHeight w:val="137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E6443D">
            <w:pPr>
              <w:suppressAutoHyphens/>
              <w:ind w:firstLine="3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1) п</w:t>
            </w:r>
            <w:r w:rsidRPr="00E6443D">
              <w:rPr>
                <w:sz w:val="26"/>
                <w:szCs w:val="26"/>
              </w:rPr>
              <w:t>овышение показателей транспортно-эксплуата</w:t>
            </w:r>
            <w:r w:rsidR="00E6443D">
              <w:rPr>
                <w:sz w:val="26"/>
                <w:szCs w:val="26"/>
              </w:rPr>
              <w:t>-</w:t>
            </w:r>
            <w:r w:rsidRPr="00E6443D">
              <w:rPr>
                <w:sz w:val="26"/>
                <w:szCs w:val="26"/>
              </w:rPr>
              <w:t>ционного состояния автомобильных дорог общего пользования регионального или межмуниципального значения</w:t>
            </w:r>
            <w:r w:rsidR="00903130">
              <w:rPr>
                <w:sz w:val="26"/>
                <w:szCs w:val="26"/>
              </w:rPr>
              <w:t xml:space="preserve"> и</w:t>
            </w:r>
            <w:r w:rsidRPr="00E6443D">
              <w:rPr>
                <w:sz w:val="26"/>
                <w:szCs w:val="26"/>
              </w:rPr>
              <w:t xml:space="preserve"> местного значения</w:t>
            </w:r>
            <w:r w:rsidR="00903130">
              <w:rPr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выявление нарушений </w:t>
            </w:r>
            <w:r w:rsidR="00903130">
              <w:rPr>
                <w:kern w:val="3"/>
                <w:sz w:val="26"/>
                <w:szCs w:val="26"/>
              </w:rPr>
              <w:t>П</w:t>
            </w:r>
            <w:r w:rsidRPr="00E6443D">
              <w:rPr>
                <w:kern w:val="3"/>
                <w:sz w:val="26"/>
                <w:szCs w:val="26"/>
              </w:rPr>
              <w:t>равил дорожного движения Российской Федерации;</w:t>
            </w:r>
          </w:p>
          <w:p w:rsidR="00425929" w:rsidRPr="00E6443D" w:rsidRDefault="00425929" w:rsidP="00903130">
            <w:pPr>
              <w:suppressAutoHyphens/>
              <w:ind w:firstLine="34"/>
              <w:jc w:val="both"/>
              <w:textAlignment w:val="baseline"/>
              <w:rPr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2) с</w:t>
            </w:r>
            <w:r w:rsidRPr="00E6443D">
              <w:rPr>
                <w:sz w:val="26"/>
                <w:szCs w:val="26"/>
              </w:rPr>
              <w:t>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</w:t>
            </w:r>
            <w:r w:rsidR="008F3D3A">
              <w:rPr>
                <w:sz w:val="26"/>
                <w:szCs w:val="26"/>
              </w:rPr>
              <w:t>-</w:t>
            </w:r>
            <w:r w:rsidRPr="00E6443D">
              <w:rPr>
                <w:sz w:val="26"/>
                <w:szCs w:val="26"/>
              </w:rPr>
              <w:t>ципального значения</w:t>
            </w:r>
            <w:r w:rsidR="00903130">
              <w:rPr>
                <w:sz w:val="26"/>
                <w:szCs w:val="26"/>
              </w:rPr>
              <w:t xml:space="preserve"> и местного значения</w:t>
            </w:r>
            <w:r w:rsidRPr="00E6443D">
              <w:rPr>
                <w:sz w:val="26"/>
                <w:szCs w:val="26"/>
              </w:rPr>
              <w:t>, находящихся в неудовлетворительном состоянии</w:t>
            </w:r>
          </w:p>
        </w:tc>
      </w:tr>
      <w:tr w:rsidR="00425929" w:rsidTr="00425929">
        <w:trPr>
          <w:trHeight w:val="58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  <w:tr w:rsidR="00425929" w:rsidTr="00425929">
        <w:trPr>
          <w:trHeight w:val="381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69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21"/>
              <w:gridCol w:w="1843"/>
              <w:gridCol w:w="1843"/>
              <w:gridCol w:w="1983"/>
            </w:tblGrid>
            <w:tr w:rsidR="00425929" w:rsidRPr="00E6443D" w:rsidTr="00EC542A">
              <w:tc>
                <w:tcPr>
                  <w:tcW w:w="1021" w:type="dxa"/>
                  <w:vMerge w:val="restart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-108" w:hanging="2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Г</w:t>
                  </w:r>
                  <w:r w:rsidR="00E6443D">
                    <w:rPr>
                      <w:kern w:val="3"/>
                      <w:sz w:val="26"/>
                      <w:szCs w:val="26"/>
                    </w:rPr>
                    <w:t>од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right="-108" w:hanging="2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Всего</w:t>
                  </w:r>
                  <w:r w:rsidR="00EC542A">
                    <w:rPr>
                      <w:kern w:val="3"/>
                      <w:sz w:val="26"/>
                      <w:szCs w:val="26"/>
                    </w:rPr>
                    <w:t>, тыс. рублей</w:t>
                  </w:r>
                </w:p>
              </w:tc>
              <w:tc>
                <w:tcPr>
                  <w:tcW w:w="382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tabs>
                      <w:tab w:val="left" w:pos="1122"/>
                    </w:tabs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vMerge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425929" w:rsidRPr="00E6443D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425929" w:rsidRPr="00E6443D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бюджет</w:t>
                  </w:r>
                </w:p>
                <w:p w:rsidR="00425929" w:rsidRPr="00E6443D" w:rsidRDefault="00425929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Республики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за счет безвозмездных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целевых поступлений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в бюджет Республики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2318849,50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2318849,50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0,00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2267997,60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1786573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,</w:t>
                  </w: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481424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,</w:t>
                  </w: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40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2751634,90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1742910,00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1008724,90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3375493,10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2725451,80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650041,30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1746214,50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1746214,50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1724178,50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1724178,50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3532622,12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2779477,02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753145,10</w:t>
                  </w:r>
                </w:p>
              </w:tc>
            </w:tr>
            <w:tr w:rsidR="00425929" w:rsidRPr="00E6443D" w:rsidTr="00EC542A">
              <w:tc>
                <w:tcPr>
                  <w:tcW w:w="1021" w:type="dxa"/>
                  <w:tcBorders>
                    <w:top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8F3D3A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И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17716990,22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14823654,52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2893335,70</w:t>
                  </w:r>
                </w:p>
              </w:tc>
            </w:tr>
          </w:tbl>
          <w:p w:rsidR="00425929" w:rsidRPr="00E6443D" w:rsidRDefault="00425929">
            <w:pPr>
              <w:rPr>
                <w:sz w:val="26"/>
                <w:szCs w:val="26"/>
              </w:rPr>
            </w:pPr>
          </w:p>
        </w:tc>
      </w:tr>
      <w:tr w:rsidR="00425929" w:rsidTr="00425929">
        <w:trPr>
          <w:trHeight w:val="169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Ожидаемые конечные результаты</w:t>
            </w: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 к концу 2020 года до 61 процента, или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по сравнению с 2012 годом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на 12 процентных пунктов;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к концу 2020 года составит 2562 км;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увеличение протяженности автомобильных дорог общего пользования регионального или межмуници</w:t>
            </w:r>
            <w:r w:rsidR="008F3D3A">
              <w:rPr>
                <w:color w:val="000000"/>
                <w:sz w:val="26"/>
                <w:szCs w:val="26"/>
              </w:rPr>
              <w:t>-</w:t>
            </w:r>
            <w:r w:rsidRPr="00E6443D">
              <w:rPr>
                <w:color w:val="000000"/>
                <w:sz w:val="26"/>
                <w:szCs w:val="26"/>
              </w:rPr>
              <w:t>пального значения, соответствующих нормативным требованиям к транспортно-эксплуатационным показате</w:t>
            </w:r>
            <w:r w:rsidR="008F3D3A">
              <w:rPr>
                <w:color w:val="000000"/>
                <w:sz w:val="26"/>
                <w:szCs w:val="26"/>
              </w:rPr>
              <w:t>-</w:t>
            </w:r>
            <w:r w:rsidRPr="00E6443D">
              <w:rPr>
                <w:color w:val="000000"/>
                <w:sz w:val="26"/>
                <w:szCs w:val="26"/>
              </w:rPr>
              <w:t>лям, к концу 2020 года по сравнению с 2012 годом на 738 км, или на 40 процентов;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sz w:val="26"/>
                <w:szCs w:val="26"/>
              </w:rPr>
            </w:pPr>
            <w:r w:rsidRPr="00E6443D">
              <w:rPr>
                <w:sz w:val="26"/>
                <w:szCs w:val="26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</w:t>
            </w:r>
            <w:r w:rsidR="004E473A">
              <w:rPr>
                <w:sz w:val="26"/>
                <w:szCs w:val="26"/>
              </w:rPr>
              <w:t>-</w:t>
            </w:r>
            <w:r w:rsidRPr="00E6443D">
              <w:rPr>
                <w:sz w:val="26"/>
                <w:szCs w:val="26"/>
              </w:rPr>
              <w:t>ционным показателям</w:t>
            </w:r>
            <w:r w:rsidR="004E473A">
              <w:rPr>
                <w:sz w:val="26"/>
                <w:szCs w:val="26"/>
              </w:rPr>
              <w:t>,</w:t>
            </w:r>
            <w:r w:rsidRPr="00E6443D">
              <w:rPr>
                <w:sz w:val="26"/>
                <w:szCs w:val="26"/>
              </w:rPr>
              <w:t xml:space="preserve"> к концу 2020 года составит 683 км;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sz w:val="26"/>
                <w:szCs w:val="26"/>
              </w:rPr>
            </w:pPr>
            <w:r w:rsidRPr="00E6443D">
              <w:rPr>
                <w:sz w:val="26"/>
                <w:szCs w:val="26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концу 2020 года по сравнению с 2012 годом на 117 км, или на 21 процент;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сокращение количества некапитальных мостовых сооружений, расположенных на автомобильных дорогах общего пользования регионального или межмуници</w:t>
            </w:r>
            <w:r w:rsidR="008F3D3A">
              <w:rPr>
                <w:color w:val="000000"/>
                <w:sz w:val="26"/>
                <w:szCs w:val="26"/>
              </w:rPr>
              <w:t>-</w:t>
            </w:r>
            <w:r w:rsidRPr="00E6443D">
              <w:rPr>
                <w:color w:val="000000"/>
                <w:sz w:val="26"/>
                <w:szCs w:val="26"/>
              </w:rPr>
              <w:t>пального значения, к концу 2020 года до 208 единиц, или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по сравнению с 2012 годом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на 27 единиц;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сокращение количества мостовых сооружений,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к концу 2020 года до 5 единиц, или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по сравнению с 2012 годом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на 46 единиц;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сокращение количества водопропускных труб,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к концу 2020 года до 749 единиц, или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по сравнению с 2012 годом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на 50 единиц;</w:t>
            </w:r>
          </w:p>
          <w:p w:rsidR="00425929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135,5 км;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осуществление капитального ремонта и ремонта автомобильных дорог общего пользования регионального или межмуниципального значения общей протяженностью 410 км;</w:t>
            </w:r>
          </w:p>
          <w:p w:rsidR="00425929" w:rsidRPr="00E6443D" w:rsidRDefault="00425929" w:rsidP="00E6443D">
            <w:pPr>
              <w:pStyle w:val="ad"/>
              <w:numPr>
                <w:ilvl w:val="0"/>
                <w:numId w:val="14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снижение доли дорожно-транспортных происшест</w:t>
            </w:r>
            <w:r w:rsidR="008F3D3A">
              <w:rPr>
                <w:color w:val="000000"/>
                <w:sz w:val="26"/>
                <w:szCs w:val="26"/>
              </w:rPr>
              <w:t>-</w:t>
            </w:r>
            <w:r w:rsidRPr="00E6443D">
              <w:rPr>
                <w:color w:val="000000"/>
                <w:sz w:val="26"/>
                <w:szCs w:val="26"/>
              </w:rPr>
              <w:t xml:space="preserve">вий при неблагоприятных дорожных условиях </w:t>
            </w:r>
            <w:r w:rsidR="004E473A">
              <w:rPr>
                <w:color w:val="000000"/>
                <w:sz w:val="26"/>
                <w:szCs w:val="26"/>
              </w:rPr>
              <w:t>в</w:t>
            </w:r>
            <w:r w:rsidRPr="00E6443D">
              <w:rPr>
                <w:color w:val="000000"/>
                <w:sz w:val="26"/>
                <w:szCs w:val="26"/>
              </w:rPr>
              <w:t xml:space="preserve"> обще</w:t>
            </w:r>
            <w:r w:rsidR="004E473A">
              <w:rPr>
                <w:color w:val="000000"/>
                <w:sz w:val="26"/>
                <w:szCs w:val="26"/>
              </w:rPr>
              <w:t>м</w:t>
            </w:r>
            <w:r w:rsidRPr="00E6443D">
              <w:rPr>
                <w:color w:val="000000"/>
                <w:sz w:val="26"/>
                <w:szCs w:val="26"/>
              </w:rPr>
              <w:t xml:space="preserve"> количеств</w:t>
            </w:r>
            <w:r w:rsidR="004E473A">
              <w:rPr>
                <w:color w:val="000000"/>
                <w:sz w:val="26"/>
                <w:szCs w:val="26"/>
              </w:rPr>
              <w:t>е</w:t>
            </w:r>
            <w:r w:rsidRPr="00E6443D">
              <w:rPr>
                <w:color w:val="000000"/>
                <w:sz w:val="26"/>
                <w:szCs w:val="26"/>
              </w:rPr>
              <w:t xml:space="preserve"> дорожно-транспортных происшествий на сети автомобильных дорог общего пользования регионального или межмуниципального значения к концу 2020 года до 24 процентов, или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по сравнению с 2012 годом</w:t>
            </w:r>
            <w:r w:rsidR="004E473A"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на 10 процентных пунктов;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</w:t>
            </w:r>
          </w:p>
          <w:p w:rsidR="00425929" w:rsidRPr="00E6443D" w:rsidRDefault="00425929" w:rsidP="00E6443D">
            <w:pPr>
              <w:numPr>
                <w:ilvl w:val="0"/>
                <w:numId w:val="14"/>
              </w:numPr>
              <w:suppressAutoHyphens/>
              <w:ind w:left="0" w:firstLine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sz w:val="26"/>
                <w:szCs w:val="26"/>
              </w:rPr>
              <w:t>увеличение суммы денежных взысканий (</w:t>
            </w:r>
            <w:r w:rsidRPr="00E6443D">
              <w:rPr>
                <w:kern w:val="3"/>
                <w:sz w:val="26"/>
                <w:szCs w:val="26"/>
              </w:rPr>
              <w:t xml:space="preserve">штрафов) за нарушения </w:t>
            </w:r>
            <w:r w:rsidR="004E473A">
              <w:rPr>
                <w:kern w:val="3"/>
                <w:sz w:val="26"/>
                <w:szCs w:val="26"/>
              </w:rPr>
              <w:t>П</w:t>
            </w:r>
            <w:r w:rsidRPr="00E6443D">
              <w:rPr>
                <w:kern w:val="3"/>
                <w:sz w:val="26"/>
                <w:szCs w:val="26"/>
              </w:rPr>
              <w:t>равил дорожного движения</w:t>
            </w:r>
            <w:r w:rsidR="004E473A">
              <w:rPr>
                <w:kern w:val="3"/>
                <w:sz w:val="26"/>
                <w:szCs w:val="26"/>
              </w:rPr>
              <w:t xml:space="preserve"> Российской Федерации</w:t>
            </w:r>
            <w:r w:rsidRPr="00E6443D">
              <w:rPr>
                <w:kern w:val="3"/>
                <w:sz w:val="26"/>
                <w:szCs w:val="26"/>
              </w:rPr>
              <w:t>, выявленные с применением комплексов фото-, видеофиксации, к концу 2020 года до 130,0 млн. рублей</w:t>
            </w:r>
            <w:r w:rsidR="004E473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или</w:t>
            </w:r>
            <w:r w:rsidR="004E473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4E473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на 55 млн. рублей;</w:t>
            </w:r>
          </w:p>
          <w:p w:rsidR="00425929" w:rsidRPr="00E6443D" w:rsidRDefault="00425929" w:rsidP="004E473A">
            <w:pPr>
              <w:numPr>
                <w:ilvl w:val="0"/>
                <w:numId w:val="14"/>
              </w:numPr>
              <w:suppressAutoHyphens/>
              <w:spacing w:after="120"/>
              <w:ind w:left="0" w:firstLine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 xml:space="preserve">сокращение </w:t>
            </w:r>
            <w:r w:rsidRPr="00E6443D">
              <w:rPr>
                <w:rFonts w:eastAsia="Calibri"/>
                <w:sz w:val="26"/>
                <w:szCs w:val="26"/>
                <w:lang w:eastAsia="en-US"/>
              </w:rPr>
              <w:t xml:space="preserve">количества нарушений </w:t>
            </w:r>
            <w:r w:rsidR="004E473A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E6443D">
              <w:rPr>
                <w:rFonts w:eastAsia="Calibri"/>
                <w:sz w:val="26"/>
                <w:szCs w:val="26"/>
                <w:lang w:eastAsia="en-US"/>
              </w:rPr>
              <w:t>равил дорожного движения Российской Федерации, выявленных с применением комплексов фото-, видеофиксации</w:t>
            </w:r>
            <w:r w:rsidRPr="00E6443D">
              <w:rPr>
                <w:rFonts w:eastAsia="Calibri"/>
                <w:color w:val="00B050"/>
                <w:sz w:val="26"/>
                <w:szCs w:val="26"/>
                <w:lang w:eastAsia="en-US"/>
              </w:rPr>
              <w:t>,</w:t>
            </w:r>
            <w:r w:rsidRPr="00E6443D">
              <w:rPr>
                <w:rFonts w:eastAsia="Calibri"/>
                <w:sz w:val="26"/>
                <w:szCs w:val="26"/>
                <w:lang w:eastAsia="en-US"/>
              </w:rPr>
              <w:t xml:space="preserve"> к концу 2020 года до 284,0 тыс. единиц</w:t>
            </w:r>
          </w:p>
        </w:tc>
      </w:tr>
    </w:tbl>
    <w:p w:rsidR="00425929" w:rsidRDefault="00425929" w:rsidP="00CC601E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ПАСПОРТ </w:t>
      </w:r>
    </w:p>
    <w:p w:rsidR="00425929" w:rsidRDefault="00425929" w:rsidP="008F3D3A">
      <w:pPr>
        <w:tabs>
          <w:tab w:val="left" w:pos="9356"/>
        </w:tabs>
        <w:suppressAutoHyphens/>
        <w:ind w:right="423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подпрограммы 2 </w:t>
      </w:r>
    </w:p>
    <w:p w:rsidR="00425929" w:rsidRDefault="00425929" w:rsidP="00CC601E">
      <w:pPr>
        <w:tabs>
          <w:tab w:val="left" w:pos="9356"/>
        </w:tabs>
        <w:suppressAutoHyphens/>
        <w:spacing w:after="120"/>
        <w:ind w:right="423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>«Долгосрочная целевая программа «Повышение безопасности дорожного движения в Республике Карелия» на 2012</w:t>
      </w:r>
      <w:r w:rsidR="00E6443D">
        <w:rPr>
          <w:kern w:val="3"/>
          <w:szCs w:val="28"/>
        </w:rPr>
        <w:t xml:space="preserve"> – </w:t>
      </w:r>
      <w:r>
        <w:rPr>
          <w:kern w:val="3"/>
          <w:szCs w:val="28"/>
        </w:rPr>
        <w:t>2015 годы» (в 2014</w:t>
      </w:r>
      <w:r w:rsidR="00E6443D">
        <w:rPr>
          <w:kern w:val="3"/>
          <w:szCs w:val="28"/>
        </w:rPr>
        <w:t xml:space="preserve"> – </w:t>
      </w:r>
      <w:r>
        <w:rPr>
          <w:kern w:val="3"/>
          <w:szCs w:val="28"/>
        </w:rPr>
        <w:t>2015 годах), «Повышение безопасности дорожного движения» (в 2016</w:t>
      </w:r>
      <w:r w:rsidR="00E6443D">
        <w:rPr>
          <w:kern w:val="3"/>
          <w:szCs w:val="28"/>
        </w:rPr>
        <w:t xml:space="preserve"> – </w:t>
      </w:r>
      <w:r>
        <w:rPr>
          <w:kern w:val="3"/>
          <w:szCs w:val="28"/>
        </w:rPr>
        <w:t>2020 годах)</w:t>
      </w: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6839"/>
      </w:tblGrid>
      <w:tr w:rsidR="00425929" w:rsidTr="00425929">
        <w:trPr>
          <w:trHeight w:val="598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E6443D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425929" w:rsidTr="00425929">
        <w:trPr>
          <w:trHeight w:val="23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Участники 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Министерство образования Республики Карелия,</w:t>
            </w:r>
          </w:p>
          <w:p w:rsidR="00425929" w:rsidRPr="00E6443D" w:rsidRDefault="00425929" w:rsidP="00E6443D">
            <w:pPr>
              <w:suppressAutoHyphens/>
              <w:autoSpaceDN w:val="0"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25929" w:rsidTr="00425929">
        <w:trPr>
          <w:trHeight w:val="598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Цель подпрограммы 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E6443D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</w:tr>
      <w:tr w:rsidR="00425929" w:rsidTr="00425929">
        <w:trPr>
          <w:trHeight w:val="137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8F3D3A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1) с</w:t>
            </w:r>
            <w:r w:rsidRPr="00E6443D">
              <w:rPr>
                <w:sz w:val="26"/>
                <w:szCs w:val="26"/>
              </w:rPr>
              <w:t>овершенствование организации дорожного движения и повышение эффективности  оказани</w:t>
            </w:r>
            <w:r w:rsidR="004E473A">
              <w:rPr>
                <w:sz w:val="26"/>
                <w:szCs w:val="26"/>
              </w:rPr>
              <w:t>я</w:t>
            </w:r>
            <w:r w:rsidRPr="00E6443D">
              <w:rPr>
                <w:sz w:val="26"/>
                <w:szCs w:val="26"/>
              </w:rPr>
              <w:t xml:space="preserve"> помощи лицам, пострадавшим в результате дорожно-транспортных происшествий</w:t>
            </w:r>
            <w:r w:rsidRPr="00E6443D">
              <w:rPr>
                <w:color w:val="000000"/>
                <w:kern w:val="3"/>
                <w:sz w:val="26"/>
                <w:szCs w:val="26"/>
              </w:rPr>
              <w:t>;</w:t>
            </w:r>
          </w:p>
          <w:p w:rsidR="00425929" w:rsidRPr="00E6443D" w:rsidRDefault="00425929" w:rsidP="008F3D3A">
            <w:pPr>
              <w:suppressAutoHyphens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2) п</w:t>
            </w:r>
            <w:r w:rsidRPr="00E6443D">
              <w:rPr>
                <w:sz w:val="26"/>
                <w:szCs w:val="26"/>
              </w:rPr>
              <w:t>овышение безопасности дорожного движения</w:t>
            </w:r>
          </w:p>
        </w:tc>
      </w:tr>
      <w:tr w:rsidR="00425929" w:rsidTr="00425929">
        <w:trPr>
          <w:trHeight w:val="582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4C58AC" w:rsidRPr="00E6443D" w:rsidRDefault="004C58AC" w:rsidP="00CC601E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</w:t>
            </w:r>
            <w:r w:rsidR="00425929" w:rsidRPr="00E6443D">
              <w:rPr>
                <w:color w:val="000000"/>
                <w:kern w:val="3"/>
                <w:sz w:val="26"/>
                <w:szCs w:val="26"/>
              </w:rPr>
              <w:t>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  <w:tr w:rsidR="00425929" w:rsidTr="00425929">
        <w:trPr>
          <w:trHeight w:val="64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25" w:type="dxa"/>
              <w:tblBorders>
                <w:top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407"/>
              <w:gridCol w:w="1459"/>
              <w:gridCol w:w="1715"/>
              <w:gridCol w:w="1944"/>
            </w:tblGrid>
            <w:tr w:rsidR="00425929" w:rsidRPr="00E6443D" w:rsidTr="004E473A">
              <w:tc>
                <w:tcPr>
                  <w:tcW w:w="140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5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25929" w:rsidRPr="00E6443D" w:rsidRDefault="00425929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Всего</w:t>
                  </w:r>
                  <w:r w:rsidR="004E473A">
                    <w:rPr>
                      <w:kern w:val="3"/>
                      <w:sz w:val="26"/>
                      <w:szCs w:val="26"/>
                    </w:rPr>
                    <w:t>, тыс. рублей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365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 w:rsidP="00E6443D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 том чи</w:t>
                  </w:r>
                  <w:r w:rsidR="00E6443D">
                    <w:rPr>
                      <w:kern w:val="3"/>
                      <w:sz w:val="26"/>
                      <w:szCs w:val="26"/>
                    </w:rPr>
                    <w:t>с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ле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vMerge/>
                  <w:vAlign w:val="center"/>
                  <w:hideMark/>
                </w:tcPr>
                <w:p w:rsidR="00425929" w:rsidRPr="00E6443D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459" w:type="dxa"/>
                  <w:vMerge/>
                  <w:vAlign w:val="center"/>
                  <w:hideMark/>
                </w:tcPr>
                <w:p w:rsidR="00425929" w:rsidRPr="00E6443D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бюджет Республики Карелия</w:t>
                  </w:r>
                </w:p>
              </w:tc>
              <w:tc>
                <w:tcPr>
                  <w:tcW w:w="1944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за счет безвозмездных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целевых поступлений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в бюджет Республики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44" w:type="dxa"/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6910,00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6910,00</w:t>
                  </w:r>
                </w:p>
              </w:tc>
              <w:tc>
                <w:tcPr>
                  <w:tcW w:w="1944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14000,00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14000,00</w:t>
                  </w:r>
                </w:p>
              </w:tc>
              <w:tc>
                <w:tcPr>
                  <w:tcW w:w="1944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1944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38543,80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38543,80</w:t>
                  </w:r>
                </w:p>
              </w:tc>
              <w:tc>
                <w:tcPr>
                  <w:tcW w:w="1944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44" w:type="dxa"/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38927,00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38927,00</w:t>
                  </w:r>
                </w:p>
              </w:tc>
              <w:tc>
                <w:tcPr>
                  <w:tcW w:w="1944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E473A">
              <w:tc>
                <w:tcPr>
                  <w:tcW w:w="14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8F3D3A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И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того</w:t>
                  </w:r>
                </w:p>
              </w:tc>
              <w:tc>
                <w:tcPr>
                  <w:tcW w:w="14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138380,80</w:t>
                  </w:r>
                </w:p>
              </w:tc>
              <w:tc>
                <w:tcPr>
                  <w:tcW w:w="17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138380,80</w:t>
                  </w:r>
                </w:p>
              </w:tc>
              <w:tc>
                <w:tcPr>
                  <w:tcW w:w="1944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</w:tbl>
          <w:p w:rsidR="00425929" w:rsidRPr="00E6443D" w:rsidRDefault="00425929">
            <w:pPr>
              <w:rPr>
                <w:sz w:val="26"/>
                <w:szCs w:val="26"/>
              </w:rPr>
            </w:pPr>
          </w:p>
        </w:tc>
      </w:tr>
      <w:tr w:rsidR="00425929" w:rsidTr="00425929">
        <w:trPr>
          <w:trHeight w:val="616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Ожидаемые </w:t>
            </w:r>
          </w:p>
          <w:p w:rsidR="00425929" w:rsidRPr="00E6443D" w:rsidRDefault="00425929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конечные результаты</w:t>
            </w: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E6443D">
            <w:pPr>
              <w:suppressAutoHyphens/>
              <w:ind w:left="44"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1) с</w:t>
            </w:r>
            <w:r w:rsidRPr="00E6443D">
              <w:rPr>
                <w:kern w:val="3"/>
                <w:sz w:val="26"/>
                <w:szCs w:val="26"/>
              </w:rPr>
              <w:t xml:space="preserve">окращение числа погибших в результате дорожно-транспортных происшествий </w:t>
            </w:r>
            <w:r w:rsidR="00F125AA">
              <w:rPr>
                <w:kern w:val="3"/>
                <w:sz w:val="26"/>
                <w:szCs w:val="26"/>
              </w:rPr>
              <w:t>за</w:t>
            </w:r>
            <w:r w:rsidRPr="00E6443D">
              <w:rPr>
                <w:kern w:val="3"/>
                <w:sz w:val="26"/>
                <w:szCs w:val="26"/>
              </w:rPr>
              <w:t xml:space="preserve"> год к</w:t>
            </w:r>
            <w:r w:rsidR="005E29C5"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2020 году по сравнению с 2012 годом на</w:t>
            </w:r>
            <w:r w:rsidR="005E29C5"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27,3 процента;</w:t>
            </w:r>
          </w:p>
          <w:p w:rsidR="00425929" w:rsidRPr="00E6443D" w:rsidRDefault="00425929" w:rsidP="00E6443D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2) снижение </w:t>
            </w:r>
            <w:r w:rsidRPr="00E6443D">
              <w:rPr>
                <w:kern w:val="3"/>
                <w:sz w:val="26"/>
                <w:szCs w:val="26"/>
              </w:rPr>
              <w:t xml:space="preserve">социального риска (числа погибших в результате дорожно-транспортных происшествий </w:t>
            </w:r>
            <w:r w:rsidR="00F125AA">
              <w:rPr>
                <w:kern w:val="3"/>
                <w:sz w:val="26"/>
                <w:szCs w:val="26"/>
              </w:rPr>
              <w:t>за</w:t>
            </w:r>
            <w:r w:rsidRPr="00E6443D">
              <w:rPr>
                <w:kern w:val="3"/>
                <w:sz w:val="26"/>
                <w:szCs w:val="26"/>
              </w:rPr>
              <w:t xml:space="preserve"> год на 100 тыс. человек населения)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к 2020 году до </w:t>
            </w:r>
            <w:r w:rsidRPr="00E6443D">
              <w:rPr>
                <w:color w:val="000000"/>
                <w:kern w:val="3"/>
                <w:sz w:val="26"/>
                <w:szCs w:val="26"/>
              </w:rPr>
              <w:br/>
              <w:t>13,8 человек на 100 человек населения, или</w:t>
            </w:r>
            <w:r w:rsidR="00F125AA"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по сравнению с 2012 годом</w:t>
            </w:r>
            <w:r w:rsidR="00F125AA"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на 20 процентов</w:t>
            </w:r>
            <w:r w:rsidRPr="00E6443D">
              <w:rPr>
                <w:kern w:val="3"/>
                <w:sz w:val="26"/>
                <w:szCs w:val="26"/>
              </w:rPr>
              <w:t>;</w:t>
            </w:r>
          </w:p>
          <w:p w:rsidR="00425929" w:rsidRPr="00E6443D" w:rsidRDefault="00425929" w:rsidP="00E6443D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 xml:space="preserve">3) снижение транспортного риска (числа погибших в результате дорожно-транспортных происшествий </w:t>
            </w:r>
            <w:r w:rsidR="00F125AA">
              <w:rPr>
                <w:kern w:val="3"/>
                <w:sz w:val="26"/>
                <w:szCs w:val="26"/>
              </w:rPr>
              <w:t>за</w:t>
            </w:r>
            <w:r w:rsidRPr="00E6443D">
              <w:rPr>
                <w:kern w:val="3"/>
                <w:sz w:val="26"/>
                <w:szCs w:val="26"/>
              </w:rPr>
              <w:t xml:space="preserve"> год на 10 тыс. транспортных средств, зарегистрированных в Республике Карелия)</w:t>
            </w:r>
            <w:r w:rsidR="00E6443D"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к 2020 году до 3,49 человек на 10 тыс. транспортных средств,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или</w:t>
            </w:r>
            <w:r w:rsidR="00F125AA"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по сравнению с 2012 годом</w:t>
            </w:r>
            <w:r w:rsidR="00F125AA"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на 20 процентов</w:t>
            </w:r>
            <w:r w:rsidRPr="00E6443D">
              <w:rPr>
                <w:kern w:val="3"/>
                <w:sz w:val="26"/>
                <w:szCs w:val="26"/>
              </w:rPr>
              <w:t>;</w:t>
            </w:r>
          </w:p>
          <w:p w:rsidR="00425929" w:rsidRPr="00E6443D" w:rsidRDefault="00425929" w:rsidP="00E6443D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4) р</w:t>
            </w:r>
            <w:r w:rsidRPr="00E6443D">
              <w:rPr>
                <w:kern w:val="3"/>
                <w:sz w:val="26"/>
                <w:szCs w:val="26"/>
              </w:rPr>
              <w:t>ост доли пешеходных переходов, оборудованных современными техническими средствами организации дорожного движения, в общем количестве пешеходных переходов к 2020 году до 100 процентов, или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="00E6443D"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на 95 процентных пунктов;</w:t>
            </w:r>
          </w:p>
          <w:p w:rsidR="00425929" w:rsidRPr="00E6443D" w:rsidRDefault="00425929" w:rsidP="00E6443D">
            <w:pPr>
              <w:suppressAutoHyphens/>
              <w:ind w:hanging="1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5) рост доли участков автомобильных дорог общего пользования регионального или межмуниципального значения – мест концентрации дорожно-транспортных происшествий, на которых выполнены мероприятия по снижению аварийности, в общем количестве участков автомобильных дорог общего пользования регионального или межмуниципального значения – мест концентрации дорожно-транспортных происшествий к концу 2020 года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до 100 процентов, </w:t>
            </w:r>
            <w:r w:rsidRPr="00E6443D">
              <w:rPr>
                <w:kern w:val="3"/>
                <w:sz w:val="26"/>
                <w:szCs w:val="26"/>
              </w:rPr>
              <w:t>или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на </w:t>
            </w:r>
            <w:r w:rsidRPr="00E6443D">
              <w:rPr>
                <w:color w:val="000000"/>
                <w:kern w:val="3"/>
                <w:sz w:val="26"/>
                <w:szCs w:val="26"/>
              </w:rPr>
              <w:t>65 процентных пунктов;</w:t>
            </w:r>
          </w:p>
          <w:p w:rsidR="00425929" w:rsidRDefault="00425929" w:rsidP="00E6443D">
            <w:pPr>
              <w:suppressAutoHyphens/>
              <w:ind w:hanging="1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6) снижение общего количества дорожно-транспортных происшествий к концу 2020 года</w:t>
            </w:r>
            <w:r w:rsidR="005E29C5">
              <w:rPr>
                <w:color w:val="000000"/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color w:val="000000"/>
                <w:kern w:val="3"/>
                <w:sz w:val="26"/>
                <w:szCs w:val="26"/>
              </w:rPr>
              <w:t>на 20 процентов по сравнению с 2016 годом;</w:t>
            </w:r>
          </w:p>
          <w:p w:rsidR="00425929" w:rsidRPr="00E6443D" w:rsidRDefault="00425929" w:rsidP="00E6443D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7) рост доли подразделений противопожарной службы Республики Карелия, обеспеченных гидравлическим аварийно-спасательным инструментом для оказания помощи пострадавшим в результате дорожно-транспортных происшествий, в общем количестве подразделений противопожарной службы    Республики Карелия к концу 2020 года до 100 процентов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или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="00E6443D"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на 89 процентных пунктов;</w:t>
            </w:r>
          </w:p>
          <w:p w:rsidR="00425929" w:rsidRPr="00E6443D" w:rsidRDefault="00425929" w:rsidP="00E6443D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8) сокращение числа несовершеннолетних, пострадавших в результате дорожно-транспортных происшествий по причине нарушения ими Правил дорожного движения</w:t>
            </w:r>
            <w:r w:rsidR="00F125AA">
              <w:rPr>
                <w:kern w:val="3"/>
                <w:sz w:val="26"/>
                <w:szCs w:val="26"/>
              </w:rPr>
              <w:t xml:space="preserve"> Российской Федерации</w:t>
            </w:r>
            <w:r w:rsidRPr="00E6443D">
              <w:rPr>
                <w:kern w:val="3"/>
                <w:sz w:val="26"/>
                <w:szCs w:val="26"/>
              </w:rPr>
              <w:t xml:space="preserve">, </w:t>
            </w:r>
            <w:r w:rsidR="00F125AA">
              <w:rPr>
                <w:kern w:val="3"/>
                <w:sz w:val="26"/>
                <w:szCs w:val="26"/>
              </w:rPr>
              <w:t>за</w:t>
            </w:r>
            <w:r w:rsidRPr="00E6443D">
              <w:rPr>
                <w:kern w:val="3"/>
                <w:sz w:val="26"/>
                <w:szCs w:val="26"/>
              </w:rPr>
              <w:t xml:space="preserve"> год к 2020 году до 19 человек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или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на 7 человек;</w:t>
            </w:r>
          </w:p>
          <w:p w:rsidR="00425929" w:rsidRPr="00E6443D" w:rsidRDefault="00425929" w:rsidP="00E6443D">
            <w:pPr>
              <w:autoSpaceDE w:val="0"/>
              <w:autoSpaceDN w:val="0"/>
              <w:adjustRightInd w:val="0"/>
              <w:ind w:hanging="10"/>
              <w:jc w:val="both"/>
              <w:rPr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9)</w:t>
            </w:r>
            <w:r w:rsidRPr="00E6443D">
              <w:rPr>
                <w:sz w:val="26"/>
                <w:szCs w:val="26"/>
              </w:rPr>
              <w:t xml:space="preserve"> увеличение количества объектов на автомобильных дорогах регионального или межмуниципального значения, расположенных в непосредственной близости от дошкольных образовательных, общеобразовательных и профессиональных образовательных организаций </w:t>
            </w:r>
            <w:r w:rsidRPr="005E29C5">
              <w:rPr>
                <w:sz w:val="26"/>
                <w:szCs w:val="26"/>
              </w:rPr>
              <w:t>в</w:t>
            </w:r>
            <w:r w:rsidRPr="00E6443D">
              <w:rPr>
                <w:color w:val="00B050"/>
                <w:sz w:val="26"/>
                <w:szCs w:val="26"/>
              </w:rPr>
              <w:t xml:space="preserve"> </w:t>
            </w:r>
            <w:r w:rsidRPr="00E6443D">
              <w:rPr>
                <w:sz w:val="26"/>
                <w:szCs w:val="26"/>
              </w:rPr>
              <w:t>Республике Карелия, на которых выполнены работы по обеспечению безопасности пешеходов (обустройство тротуаров, ограждений, установка дорожных знаков 1.23 на щитах со световозвращающей пленкой желто-зеленого цвета), к концу 2020 года до 8 единиц, или, по сравнению с 2017 годом, на 8 единиц;</w:t>
            </w:r>
          </w:p>
          <w:p w:rsidR="00425929" w:rsidRPr="00E6443D" w:rsidRDefault="00425929" w:rsidP="00E6443D">
            <w:pPr>
              <w:autoSpaceDE w:val="0"/>
              <w:autoSpaceDN w:val="0"/>
              <w:adjustRightInd w:val="0"/>
              <w:ind w:hanging="10"/>
              <w:jc w:val="both"/>
              <w:rPr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 xml:space="preserve">10) увеличение </w:t>
            </w:r>
            <w:r w:rsidRPr="00E6443D">
              <w:rPr>
                <w:sz w:val="26"/>
                <w:szCs w:val="26"/>
              </w:rPr>
              <w:t>протяженности участков автомобильных дорог регионального или межмуниципального значения, в отношении которых разработаны проекты организации дорожного движения</w:t>
            </w:r>
            <w:r w:rsidR="00CE7E0A">
              <w:rPr>
                <w:sz w:val="26"/>
                <w:szCs w:val="26"/>
              </w:rPr>
              <w:t>,</w:t>
            </w:r>
            <w:r w:rsidRPr="00E6443D">
              <w:rPr>
                <w:sz w:val="26"/>
                <w:szCs w:val="26"/>
              </w:rPr>
              <w:t xml:space="preserve"> к концу 2020 года до 1722 км, или, по сравнению с 2017 годом, на 122 км;</w:t>
            </w:r>
          </w:p>
          <w:p w:rsidR="00425929" w:rsidRPr="00E6443D" w:rsidRDefault="00425929" w:rsidP="00CE7E0A">
            <w:pPr>
              <w:suppressAutoHyphens/>
              <w:autoSpaceDN w:val="0"/>
              <w:ind w:left="34"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11) увеличение доли обучающихся первых классов общеобразовательных организаций в Республике Карелия, обеспеченных световозвращающими приспособлениями, в общем количестве обучающихся первых классов общеобразовательных организаций в Республике Карелия к концу 2020 года до</w:t>
            </w:r>
            <w:r w:rsidR="00E6443D"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100 процентов, или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F125AA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на 25 процентных пунктов</w:t>
            </w:r>
          </w:p>
        </w:tc>
      </w:tr>
    </w:tbl>
    <w:p w:rsidR="00425929" w:rsidRDefault="00425929" w:rsidP="00CC601E">
      <w:pPr>
        <w:suppressAutoHyphens/>
        <w:spacing w:before="60"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>ПАСПОРТ</w:t>
      </w:r>
    </w:p>
    <w:p w:rsidR="00425929" w:rsidRDefault="00425929" w:rsidP="00425929">
      <w:pPr>
        <w:suppressAutoHyphens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 xml:space="preserve">подпрограммы 3 </w:t>
      </w:r>
    </w:p>
    <w:p w:rsidR="00425929" w:rsidRDefault="00425929" w:rsidP="00CC601E">
      <w:pPr>
        <w:suppressAutoHyphens/>
        <w:spacing w:after="60"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>«Развитие транспортного обслуживания населения»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8"/>
        <w:gridCol w:w="6962"/>
      </w:tblGrid>
      <w:tr w:rsidR="00425929" w:rsidTr="00425929">
        <w:trPr>
          <w:trHeight w:val="598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6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425929" w:rsidTr="00425929">
        <w:trPr>
          <w:trHeight w:val="234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Участники подпрограммы</w:t>
            </w:r>
          </w:p>
        </w:tc>
        <w:tc>
          <w:tcPr>
            <w:tcW w:w="6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25929" w:rsidTr="005766E8">
        <w:trPr>
          <w:trHeight w:val="303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5766E8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6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развитие транспортного обслуживания населения автомо</w:t>
            </w:r>
            <w:r w:rsidR="00441276">
              <w:rPr>
                <w:color w:val="000000"/>
                <w:kern w:val="3"/>
                <w:sz w:val="26"/>
                <w:szCs w:val="26"/>
              </w:rPr>
              <w:t>-</w:t>
            </w:r>
            <w:r w:rsidRPr="00E6443D">
              <w:rPr>
                <w:color w:val="000000"/>
                <w:kern w:val="3"/>
                <w:sz w:val="26"/>
                <w:szCs w:val="26"/>
              </w:rPr>
              <w:t>бильным, железнодорожным, внутренним водным и воздушным транспортом в пригородном и межмуници</w:t>
            </w:r>
            <w:r w:rsidR="00441276">
              <w:rPr>
                <w:color w:val="000000"/>
                <w:kern w:val="3"/>
                <w:sz w:val="26"/>
                <w:szCs w:val="26"/>
              </w:rPr>
              <w:t>-</w:t>
            </w:r>
            <w:r w:rsidRPr="00E6443D">
              <w:rPr>
                <w:color w:val="000000"/>
                <w:kern w:val="3"/>
                <w:sz w:val="26"/>
                <w:szCs w:val="26"/>
              </w:rPr>
              <w:t>пальном сообщении</w:t>
            </w:r>
          </w:p>
        </w:tc>
      </w:tr>
      <w:tr w:rsidR="00425929" w:rsidTr="00425929">
        <w:trPr>
          <w:trHeight w:val="1374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6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 w:rsidP="008F3D3A">
            <w:pPr>
              <w:pStyle w:val="ad"/>
              <w:ind w:left="51" w:hanging="51"/>
              <w:jc w:val="both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sz w:val="26"/>
                <w:szCs w:val="26"/>
              </w:rPr>
              <w:t>1) обеспечение транспортного обслуживания населения по сформированным маршрутам</w:t>
            </w:r>
            <w:r w:rsidRPr="00E6443D">
              <w:rPr>
                <w:color w:val="000000"/>
                <w:kern w:val="3"/>
                <w:sz w:val="26"/>
                <w:szCs w:val="26"/>
              </w:rPr>
              <w:t>;</w:t>
            </w:r>
          </w:p>
          <w:p w:rsidR="00425929" w:rsidRPr="00E6443D" w:rsidRDefault="00425929" w:rsidP="008F3D3A">
            <w:pPr>
              <w:ind w:left="51" w:hanging="51"/>
              <w:jc w:val="both"/>
              <w:rPr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2) обеспечение функционирования и развития аэропортов и (или) аэродромов гражданской авиации, находящихся в собственности Республики Карелия;</w:t>
            </w:r>
          </w:p>
          <w:p w:rsidR="00425929" w:rsidRPr="00E6443D" w:rsidRDefault="00425929" w:rsidP="00441276">
            <w:pPr>
              <w:ind w:left="51" w:hanging="51"/>
              <w:jc w:val="both"/>
              <w:rPr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3) р</w:t>
            </w:r>
            <w:r w:rsidRPr="00E6443D">
              <w:rPr>
                <w:sz w:val="26"/>
                <w:szCs w:val="26"/>
              </w:rPr>
              <w:t>азвитие и оптимизация сети маршрутов пригородно</w:t>
            </w:r>
            <w:r w:rsidR="00441276">
              <w:rPr>
                <w:sz w:val="26"/>
                <w:szCs w:val="26"/>
              </w:rPr>
              <w:t>го</w:t>
            </w:r>
            <w:r w:rsidRPr="00E6443D">
              <w:rPr>
                <w:sz w:val="26"/>
                <w:szCs w:val="26"/>
              </w:rPr>
              <w:t xml:space="preserve"> и межмуниципально</w:t>
            </w:r>
            <w:r w:rsidR="00441276">
              <w:rPr>
                <w:sz w:val="26"/>
                <w:szCs w:val="26"/>
              </w:rPr>
              <w:t>го</w:t>
            </w:r>
            <w:r w:rsidRPr="00E6443D">
              <w:rPr>
                <w:sz w:val="26"/>
                <w:szCs w:val="26"/>
              </w:rPr>
              <w:t xml:space="preserve"> сообщени</w:t>
            </w:r>
            <w:r w:rsidR="00441276">
              <w:rPr>
                <w:sz w:val="26"/>
                <w:szCs w:val="26"/>
              </w:rPr>
              <w:t>я</w:t>
            </w:r>
          </w:p>
        </w:tc>
      </w:tr>
      <w:tr w:rsidR="00425929" w:rsidTr="00425929">
        <w:trPr>
          <w:trHeight w:val="582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6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  <w:tr w:rsidR="00425929" w:rsidTr="00425929">
        <w:trPr>
          <w:trHeight w:val="582"/>
        </w:trPr>
        <w:tc>
          <w:tcPr>
            <w:tcW w:w="2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709" w:type="dxa"/>
              <w:tblBorders>
                <w:top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181"/>
              <w:gridCol w:w="1701"/>
              <w:gridCol w:w="1656"/>
              <w:gridCol w:w="2171"/>
            </w:tblGrid>
            <w:tr w:rsidR="00425929" w:rsidRPr="00E6443D" w:rsidTr="00441276">
              <w:trPr>
                <w:cantSplit/>
              </w:trPr>
              <w:tc>
                <w:tcPr>
                  <w:tcW w:w="118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Всего</w:t>
                  </w:r>
                  <w:r w:rsidR="00441276">
                    <w:rPr>
                      <w:kern w:val="3"/>
                      <w:sz w:val="26"/>
                      <w:szCs w:val="26"/>
                    </w:rPr>
                    <w:t>, тыс. рублей</w:t>
                  </w:r>
                </w:p>
              </w:tc>
              <w:tc>
                <w:tcPr>
                  <w:tcW w:w="38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425929" w:rsidRPr="00E6443D" w:rsidTr="00441276">
              <w:trPr>
                <w:cantSplit/>
              </w:trPr>
              <w:tc>
                <w:tcPr>
                  <w:tcW w:w="1181" w:type="dxa"/>
                  <w:vMerge/>
                  <w:vAlign w:val="center"/>
                  <w:hideMark/>
                </w:tcPr>
                <w:p w:rsidR="00425929" w:rsidRPr="00E6443D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425929" w:rsidRPr="00E6443D" w:rsidRDefault="00425929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929" w:rsidRPr="00E6443D" w:rsidRDefault="00425929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бюджет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за счет безвозмездных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целевых поступлений </w:t>
                  </w:r>
                </w:p>
                <w:p w:rsidR="00425929" w:rsidRPr="00E6443D" w:rsidRDefault="00425929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в бюджет Республики </w:t>
                  </w:r>
                </w:p>
                <w:p w:rsidR="00425929" w:rsidRPr="00E6443D" w:rsidRDefault="00425929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255137,34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255137,34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5E29C5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</w:t>
                  </w:r>
                  <w:r w:rsidR="005E29C5">
                    <w:rPr>
                      <w:kern w:val="3"/>
                      <w:sz w:val="26"/>
                      <w:szCs w:val="26"/>
                    </w:rPr>
                    <w:t>0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5E29C5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2108</w:t>
                  </w:r>
                  <w:r w:rsidR="00DF7329">
                    <w:rPr>
                      <w:kern w:val="3"/>
                      <w:sz w:val="26"/>
                      <w:szCs w:val="26"/>
                    </w:rPr>
                    <w:t>0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6,00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210806,00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5E29C5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183584,30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183584,30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5E29C5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</w:t>
                  </w:r>
                  <w:r w:rsidR="005E29C5">
                    <w:rPr>
                      <w:kern w:val="3"/>
                      <w:sz w:val="26"/>
                      <w:szCs w:val="26"/>
                    </w:rPr>
                    <w:t>0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226344,50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226344,50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5E29C5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93624,30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93624,30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5E29C5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87071,20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87071,20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5E29C5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202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133489,00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133489,00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425929" w:rsidRPr="00E6443D" w:rsidTr="00441276">
              <w:tc>
                <w:tcPr>
                  <w:tcW w:w="1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 w:rsidP="008F3D3A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И</w:t>
                  </w:r>
                  <w:r w:rsidR="008F3D3A">
                    <w:rPr>
                      <w:kern w:val="3"/>
                      <w:sz w:val="26"/>
                      <w:szCs w:val="26"/>
                    </w:rPr>
                    <w:t>того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1190056,64</w:t>
                  </w:r>
                </w:p>
              </w:tc>
              <w:tc>
                <w:tcPr>
                  <w:tcW w:w="16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1190056,64</w:t>
                  </w:r>
                </w:p>
              </w:tc>
              <w:tc>
                <w:tcPr>
                  <w:tcW w:w="2171" w:type="dxa"/>
                  <w:hideMark/>
                </w:tcPr>
                <w:p w:rsidR="00425929" w:rsidRPr="00E6443D" w:rsidRDefault="00425929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</w:tbl>
          <w:p w:rsidR="00425929" w:rsidRPr="00E6443D" w:rsidRDefault="00425929">
            <w:pPr>
              <w:rPr>
                <w:sz w:val="26"/>
                <w:szCs w:val="26"/>
              </w:rPr>
            </w:pPr>
          </w:p>
        </w:tc>
      </w:tr>
      <w:tr w:rsidR="00425929" w:rsidTr="00425929">
        <w:trPr>
          <w:trHeight w:val="340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E6443D" w:rsidRDefault="00425929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Ожидаемые конечные результаты</w:t>
            </w:r>
          </w:p>
          <w:p w:rsidR="00425929" w:rsidRPr="00E6443D" w:rsidRDefault="0042592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6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29" w:rsidRPr="000C0CCB" w:rsidRDefault="00425929" w:rsidP="000C0CCB">
            <w:pPr>
              <w:suppressAutoHyphens/>
              <w:ind w:left="44"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1) количество регулярных маршрутов всех видов транспорта пригородно</w:t>
            </w:r>
            <w:r w:rsidR="00DF7329"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и межмуниципально</w:t>
            </w:r>
            <w:r w:rsidR="00DF7329"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сообщени</w:t>
            </w:r>
            <w:r w:rsidR="00DF7329">
              <w:rPr>
                <w:kern w:val="3"/>
                <w:sz w:val="26"/>
                <w:szCs w:val="26"/>
              </w:rPr>
              <w:t>я</w:t>
            </w:r>
            <w:r w:rsidRPr="000C0CCB">
              <w:rPr>
                <w:kern w:val="3"/>
                <w:sz w:val="26"/>
                <w:szCs w:val="26"/>
              </w:rPr>
              <w:t xml:space="preserve"> к 2020 году составит 160 единиц;</w:t>
            </w:r>
          </w:p>
          <w:p w:rsidR="00425929" w:rsidRPr="000C0CCB" w:rsidRDefault="00425929" w:rsidP="000C0CCB">
            <w:pPr>
              <w:suppressAutoHyphens/>
              <w:ind w:left="44"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2) рост количества регулярных маршрутов всех видов транспорта пригородно</w:t>
            </w:r>
            <w:r w:rsidR="00DF7329"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и межмуниципально</w:t>
            </w:r>
            <w:r w:rsidR="00DF7329"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сообщени</w:t>
            </w:r>
            <w:r w:rsidR="00DF7329">
              <w:rPr>
                <w:kern w:val="3"/>
                <w:sz w:val="26"/>
                <w:szCs w:val="26"/>
              </w:rPr>
              <w:t>я</w:t>
            </w:r>
            <w:r w:rsidRPr="000C0CCB">
              <w:rPr>
                <w:kern w:val="3"/>
                <w:sz w:val="26"/>
                <w:szCs w:val="26"/>
              </w:rPr>
              <w:t xml:space="preserve"> к 2020 году по сравнению с 2012 годом на 10 процентов;</w:t>
            </w:r>
          </w:p>
          <w:p w:rsidR="00425929" w:rsidRPr="000C0CCB" w:rsidRDefault="00425929" w:rsidP="000C0CCB">
            <w:pPr>
              <w:suppressAutoHyphens/>
              <w:ind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3) рост количества регулярных автобусных маршрутов пригородно</w:t>
            </w:r>
            <w:r w:rsidR="00C47441"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и межмуниципально</w:t>
            </w:r>
            <w:r w:rsidR="00C47441"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сообщени</w:t>
            </w:r>
            <w:r w:rsidR="00C47441">
              <w:rPr>
                <w:kern w:val="3"/>
                <w:sz w:val="26"/>
                <w:szCs w:val="26"/>
              </w:rPr>
              <w:t>я</w:t>
            </w:r>
            <w:r w:rsidRPr="000C0CCB">
              <w:rPr>
                <w:kern w:val="3"/>
                <w:sz w:val="26"/>
                <w:szCs w:val="26"/>
              </w:rPr>
              <w:t xml:space="preserve"> к 2020 году до 148 единиц, или</w:t>
            </w:r>
            <w:r w:rsidR="00055B1C">
              <w:rPr>
                <w:kern w:val="3"/>
                <w:sz w:val="26"/>
                <w:szCs w:val="26"/>
              </w:rPr>
              <w:t>,</w:t>
            </w:r>
            <w:r w:rsidRPr="000C0CCB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055B1C">
              <w:rPr>
                <w:kern w:val="3"/>
                <w:sz w:val="26"/>
                <w:szCs w:val="26"/>
              </w:rPr>
              <w:t>,</w:t>
            </w:r>
            <w:r w:rsidRPr="000C0CCB">
              <w:rPr>
                <w:kern w:val="3"/>
                <w:sz w:val="26"/>
                <w:szCs w:val="26"/>
              </w:rPr>
              <w:t xml:space="preserve"> на 15 процентов; </w:t>
            </w:r>
          </w:p>
          <w:p w:rsidR="00425929" w:rsidRPr="000C0CCB" w:rsidRDefault="00425929" w:rsidP="000C0CCB">
            <w:pPr>
              <w:autoSpaceDE w:val="0"/>
              <w:adjustRightInd w:val="0"/>
              <w:ind w:firstLine="8"/>
              <w:jc w:val="both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4) сохранение пригородных маршрутов перевозки пассажиров железнодорожным транспортом при зимнем графике движения поездов в количестве 8 единиц;</w:t>
            </w:r>
          </w:p>
          <w:p w:rsidR="00425929" w:rsidRPr="000C0CCB" w:rsidRDefault="00425929" w:rsidP="000C0CCB">
            <w:pPr>
              <w:autoSpaceDE w:val="0"/>
              <w:adjustRightInd w:val="0"/>
              <w:ind w:firstLine="8"/>
              <w:jc w:val="both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5) сохранение пригородных маршрутов перевозки пассажиров железнодорожным транспортом при летнем графике движения поездов в количестве 8 единиц;</w:t>
            </w:r>
          </w:p>
          <w:p w:rsidR="00425929" w:rsidRPr="000C0CCB" w:rsidRDefault="00425929" w:rsidP="000C0CCB">
            <w:pPr>
              <w:suppressAutoHyphens/>
              <w:ind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6) сохранение на уровне 2012 года регулярных маршрутов перевозки пассажиров внутренним водным транспортом Петрозаводск – Сенная Губа – Великая Губа – Кижи – Петрозаводск, Петрозаводск – Шала – Петрозаводск в период навигации соответствующего года;</w:t>
            </w:r>
          </w:p>
          <w:p w:rsidR="00425929" w:rsidRPr="000C0CCB" w:rsidRDefault="00425929" w:rsidP="000C0CCB">
            <w:pPr>
              <w:suppressAutoHyphens/>
              <w:ind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7) сохранение на уровне 2012 года пассажирских перевозок воздушным транспортом на местных линиях по регулярному маршруту Петрозаводск – Кижи – Сенная Губа – Петрозаводск в межнавигационный период соответствующего года;</w:t>
            </w:r>
          </w:p>
          <w:p w:rsidR="00425929" w:rsidRPr="000C0CCB" w:rsidRDefault="00425929" w:rsidP="000C0CCB">
            <w:pPr>
              <w:suppressAutoHyphens/>
              <w:ind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8) количество пассажиров</w:t>
            </w:r>
            <w:r w:rsidR="00C47441">
              <w:rPr>
                <w:kern w:val="3"/>
                <w:sz w:val="26"/>
                <w:szCs w:val="26"/>
              </w:rPr>
              <w:t>,</w:t>
            </w:r>
            <w:r w:rsidRPr="000C0CCB">
              <w:rPr>
                <w:kern w:val="3"/>
                <w:sz w:val="26"/>
                <w:szCs w:val="26"/>
              </w:rPr>
              <w:t xml:space="preserve"> </w:t>
            </w:r>
            <w:r w:rsidR="00C47441" w:rsidRPr="000C0CCB">
              <w:rPr>
                <w:kern w:val="3"/>
                <w:sz w:val="26"/>
                <w:szCs w:val="26"/>
              </w:rPr>
              <w:t xml:space="preserve">перевезенных </w:t>
            </w:r>
            <w:r w:rsidRPr="000C0CCB">
              <w:rPr>
                <w:kern w:val="3"/>
                <w:sz w:val="26"/>
                <w:szCs w:val="26"/>
              </w:rPr>
              <w:t>всеми видами транспорта в пригородном и межмуниципальном сообщении с субсидированием части затрат, связанных с осуществлением пассажирских перевозок, за период реализации государственной программы – 3697,50 тыс. человек;</w:t>
            </w:r>
          </w:p>
          <w:p w:rsidR="00425929" w:rsidRPr="00E6443D" w:rsidRDefault="00425929" w:rsidP="00C47441">
            <w:pPr>
              <w:suppressAutoHyphens/>
              <w:ind w:left="52" w:firstLine="8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9) сохранение на уровне 2012 года регулярных воздушных рейсов на межрегиональных линиях по маршруту Петрозаводск – Москва – Петрозаводск в количестве 260 единиц (оборотных) в год</w:t>
            </w:r>
          </w:p>
        </w:tc>
      </w:tr>
    </w:tbl>
    <w:p w:rsidR="00425929" w:rsidRDefault="00425929" w:rsidP="00425929">
      <w:pPr>
        <w:suppressAutoHyphens/>
        <w:ind w:firstLine="708"/>
        <w:textAlignment w:val="baseline"/>
        <w:rPr>
          <w:kern w:val="3"/>
          <w:szCs w:val="28"/>
        </w:rPr>
      </w:pPr>
    </w:p>
    <w:p w:rsidR="00425929" w:rsidRPr="00115906" w:rsidRDefault="00425929" w:rsidP="00DA0841">
      <w:pPr>
        <w:spacing w:after="80"/>
        <w:ind w:right="281"/>
        <w:jc w:val="center"/>
        <w:rPr>
          <w:b/>
          <w:szCs w:val="28"/>
        </w:rPr>
      </w:pPr>
      <w:r w:rsidRPr="00115906">
        <w:rPr>
          <w:szCs w:val="28"/>
          <w:lang w:val="en-US"/>
        </w:rPr>
        <w:t>I</w:t>
      </w:r>
      <w:r w:rsidRPr="00115906">
        <w:rPr>
          <w:szCs w:val="28"/>
        </w:rPr>
        <w:t>. Приоритеты и цели государственной политики в сфере реализации государственной программы, основные цели и задачи государственной программы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Государственная политика Российской Федерации в сфере развития транспортной системы на долгосрочный период определена в </w:t>
      </w:r>
      <w:r w:rsidR="00115906">
        <w:rPr>
          <w:rFonts w:eastAsiaTheme="minorHAnsi"/>
          <w:szCs w:val="28"/>
          <w:lang w:eastAsia="en-US"/>
        </w:rPr>
        <w:t xml:space="preserve"> Концепции </w:t>
      </w:r>
      <w:r w:rsidRPr="00115906">
        <w:rPr>
          <w:rFonts w:eastAsiaTheme="minorHAnsi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</w:t>
      </w:r>
      <w:r w:rsidR="00DA0841">
        <w:rPr>
          <w:rFonts w:eastAsiaTheme="minorHAnsi"/>
          <w:szCs w:val="28"/>
          <w:lang w:eastAsia="en-US"/>
        </w:rPr>
        <w:t>-</w:t>
      </w:r>
      <w:r w:rsidRPr="00115906">
        <w:rPr>
          <w:rFonts w:eastAsiaTheme="minorHAnsi"/>
          <w:szCs w:val="28"/>
          <w:lang w:eastAsia="en-US"/>
        </w:rPr>
        <w:t xml:space="preserve">ской Федерации от 17 ноября 2008 года № 1662-р, в которой установлено, что для достижения цели создания условий </w:t>
      </w:r>
      <w:r w:rsidR="00C47441">
        <w:rPr>
          <w:rFonts w:eastAsiaTheme="minorHAnsi"/>
          <w:szCs w:val="28"/>
          <w:lang w:eastAsia="en-US"/>
        </w:rPr>
        <w:t xml:space="preserve">для </w:t>
      </w:r>
      <w:r w:rsidRPr="00115906">
        <w:rPr>
          <w:rFonts w:eastAsiaTheme="minorHAnsi"/>
          <w:szCs w:val="28"/>
          <w:lang w:eastAsia="en-US"/>
        </w:rPr>
        <w:t>повышения конкуренто</w:t>
      </w:r>
      <w:r w:rsidR="00DA0841">
        <w:rPr>
          <w:rFonts w:eastAsiaTheme="minorHAnsi"/>
          <w:szCs w:val="28"/>
          <w:lang w:eastAsia="en-US"/>
        </w:rPr>
        <w:t>-</w:t>
      </w:r>
      <w:r w:rsidRPr="00115906">
        <w:rPr>
          <w:rFonts w:eastAsiaTheme="minorHAnsi"/>
          <w:szCs w:val="28"/>
          <w:lang w:eastAsia="en-US"/>
        </w:rPr>
        <w:t>способности экономики и качества жизни населения необходимо обеспечить: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увеличение пропускной способности опорной транспортной сети, ликвидацию разрывов и узких мест, в том числе путем строительства и реконструкции федеральных и региональных автомобильных дорог, комплексного развития транспортных узлов, поэтапной реконструкции и технического перевооружения объектов авиатранспортной (наземной) инфраструктуры в региональных и местных аэропортах, обновления парка воздушных судов;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транспортное обеспечение комплексного освоения и развития территорий;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в том числе </w:t>
      </w:r>
      <w:r w:rsidR="00C47441">
        <w:rPr>
          <w:rFonts w:eastAsiaTheme="minorHAnsi"/>
          <w:szCs w:val="28"/>
          <w:lang w:eastAsia="en-US"/>
        </w:rPr>
        <w:t>при помощи</w:t>
      </w:r>
      <w:r w:rsidRPr="00115906">
        <w:rPr>
          <w:rFonts w:eastAsiaTheme="minorHAnsi"/>
          <w:szCs w:val="28"/>
          <w:lang w:eastAsia="en-US"/>
        </w:rPr>
        <w:t xml:space="preserve"> современн</w:t>
      </w:r>
      <w:r w:rsidR="00C47441">
        <w:rPr>
          <w:rFonts w:eastAsiaTheme="minorHAnsi"/>
          <w:szCs w:val="28"/>
          <w:lang w:eastAsia="en-US"/>
        </w:rPr>
        <w:t>ого</w:t>
      </w:r>
      <w:r w:rsidRPr="00115906">
        <w:rPr>
          <w:rFonts w:eastAsiaTheme="minorHAnsi"/>
          <w:szCs w:val="28"/>
          <w:lang w:eastAsia="en-US"/>
        </w:rPr>
        <w:t xml:space="preserve"> информационно-техническ</w:t>
      </w:r>
      <w:r w:rsidR="00C47441">
        <w:rPr>
          <w:rFonts w:eastAsiaTheme="minorHAnsi"/>
          <w:szCs w:val="28"/>
          <w:lang w:eastAsia="en-US"/>
        </w:rPr>
        <w:t>ого</w:t>
      </w:r>
      <w:r w:rsidRPr="00115906">
        <w:rPr>
          <w:rFonts w:eastAsiaTheme="minorHAnsi"/>
          <w:szCs w:val="28"/>
          <w:lang w:eastAsia="en-US"/>
        </w:rPr>
        <w:t xml:space="preserve"> оснащени</w:t>
      </w:r>
      <w:r w:rsidR="00C47441">
        <w:rPr>
          <w:rFonts w:eastAsiaTheme="minorHAnsi"/>
          <w:szCs w:val="28"/>
          <w:lang w:eastAsia="en-US"/>
        </w:rPr>
        <w:t>я</w:t>
      </w:r>
      <w:r w:rsidRPr="00115906">
        <w:rPr>
          <w:rFonts w:eastAsiaTheme="minorHAnsi"/>
          <w:szCs w:val="28"/>
          <w:lang w:eastAsia="en-US"/>
        </w:rPr>
        <w:t xml:space="preserve"> и систем навигации транспортных узлов и коммуникаций;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Кроме того, приоритеты государственной политики в сфере развития транспортной системы отражены в государственной программе Российской Федерации «Развитие транспортной системы», утвержденной постановлением Правительства Российской Федерации от 15 апреля 2014 года № 319.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Приоритеты государственной политики в сфере реализации государственной программы также определены в следующих стратегических документах Республики Карелия: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Концепции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В Концепции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658р-П, основными целями развития транспорта на перспективу определены: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удовлетворение спроса потребителей качественными услугами пассажирского и грузового транспорта;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обеспечение транспортной доступности населенных пунктов и производственных объектов;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обеспечение пользователям транспортной системы комфортных и безопасных условий движения.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Исходя из приоритетов развития транспортной системы, с учетом существующих проблем сформированы цель и задачи государственной программы.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Целью государственной программы является 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в Республике Карелия.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Для достижения цели государственной программы необходимо решение следующих приоритетных задач: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развитие и совершенствование сети автомобильных дорог регионального или межмуниципального значения</w:t>
      </w:r>
      <w:r w:rsidR="00C47441">
        <w:rPr>
          <w:rFonts w:eastAsiaTheme="minorHAnsi"/>
          <w:szCs w:val="28"/>
          <w:lang w:eastAsia="en-US"/>
        </w:rPr>
        <w:t xml:space="preserve"> и</w:t>
      </w:r>
      <w:r w:rsidRPr="00115906">
        <w:rPr>
          <w:rFonts w:eastAsiaTheme="minorHAnsi"/>
          <w:szCs w:val="28"/>
          <w:lang w:eastAsia="en-US"/>
        </w:rPr>
        <w:t xml:space="preserve"> местного значения, обеспечивающей безопасные и бесперебойные перевозки грузов и пассажиров, повышение мобильности населения, снижение транспортных издержек;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создание в Республике Карелия условий для снижения количества погибших в результате дорожно-транспортных происшествий;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обеспечение потребностей населения в транспортных услугах.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Достижение цели государственной программы будет осуществляться путем решения трех задач в рамках отдельных подпрограмм.</w:t>
      </w:r>
    </w:p>
    <w:p w:rsidR="00425929" w:rsidRPr="00115906" w:rsidRDefault="00425929" w:rsidP="00C94216">
      <w:pPr>
        <w:pStyle w:val="ConsPlusNormal"/>
        <w:tabs>
          <w:tab w:val="left" w:pos="85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06">
        <w:rPr>
          <w:rFonts w:ascii="Times New Roman" w:hAnsi="Times New Roman" w:cs="Times New Roman"/>
          <w:kern w:val="3"/>
          <w:sz w:val="28"/>
          <w:szCs w:val="28"/>
        </w:rPr>
        <w:t xml:space="preserve">Решение задач </w:t>
      </w:r>
      <w:r w:rsidRPr="00115906">
        <w:rPr>
          <w:rFonts w:ascii="Times New Roman" w:hAnsi="Times New Roman" w:cs="Times New Roman"/>
          <w:sz w:val="28"/>
          <w:szCs w:val="28"/>
        </w:rPr>
        <w:t xml:space="preserve">подпрограмм будет достигаться путем реализации соответствующих основных мероприятий подпрограмм. </w:t>
      </w:r>
    </w:p>
    <w:p w:rsidR="00425929" w:rsidRPr="00115906" w:rsidRDefault="00425929" w:rsidP="00C94216">
      <w:pPr>
        <w:pStyle w:val="ConsPlusNormal"/>
        <w:tabs>
          <w:tab w:val="left" w:pos="993"/>
        </w:tabs>
        <w:ind w:right="28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906">
        <w:rPr>
          <w:rFonts w:ascii="Times New Roman" w:hAnsi="Times New Roman" w:cs="Times New Roman"/>
          <w:sz w:val="28"/>
          <w:szCs w:val="28"/>
        </w:rPr>
        <w:t xml:space="preserve">Для решения задач подпрограммы 1 </w:t>
      </w:r>
      <w:r w:rsidRPr="00115906">
        <w:rPr>
          <w:rFonts w:ascii="Times New Roman" w:hAnsi="Times New Roman" w:cs="Times New Roman"/>
          <w:kern w:val="3"/>
          <w:sz w:val="28"/>
          <w:szCs w:val="28"/>
        </w:rPr>
        <w:t>«Региональная целевая программа «Развитие дорожного хозяйства Республики Карелия на период до 2015 года» (в 2014</w:t>
      </w:r>
      <w:r w:rsidR="0011590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115906">
        <w:rPr>
          <w:kern w:val="3"/>
          <w:szCs w:val="28"/>
        </w:rPr>
        <w:t xml:space="preserve">– </w:t>
      </w:r>
      <w:r w:rsidRPr="00115906">
        <w:rPr>
          <w:rFonts w:ascii="Times New Roman" w:hAnsi="Times New Roman" w:cs="Times New Roman"/>
          <w:kern w:val="3"/>
          <w:sz w:val="28"/>
          <w:szCs w:val="28"/>
        </w:rPr>
        <w:t xml:space="preserve">2015 годах), 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15906">
        <w:rPr>
          <w:rFonts w:ascii="Times New Roman" w:hAnsi="Times New Roman" w:cs="Times New Roman"/>
          <w:kern w:val="3"/>
          <w:sz w:val="28"/>
          <w:szCs w:val="28"/>
        </w:rPr>
        <w:t>Развитие дорожного хозяйства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>» (в 2016</w:t>
      </w:r>
      <w:r w:rsid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906">
        <w:rPr>
          <w:kern w:val="3"/>
          <w:szCs w:val="28"/>
        </w:rPr>
        <w:t xml:space="preserve">– 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годах) в рамках мероприятия «Развитие автоматизированной системы фото-, видеофиксации нарушений Правил дорожного движения Российской Федерации» в соответствии с нормами федерального законодательства о контрактной системе в сфере закупок товаров, работ и услуг для обеспечения государственных и муниципальных нужд во втором полугодии 2017 года </w:t>
      </w:r>
      <w:r w:rsidR="00C47441"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планируется заключение</w:t>
      </w:r>
      <w:r w:rsidR="00C47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долгосрочного государственного контракта на аренду стационарных и мобильных комплексов фото-, видеофиксации нарушений Правил дорожного движения </w:t>
      </w:r>
      <w:r w:rsidR="00C47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оказание услуг по обеспечению их функционирования </w:t>
      </w:r>
      <w:r w:rsidR="00C4744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количестве 45 комплексов с предельным сроком выполнения работ 31 декабря 2023 года</w:t>
      </w:r>
      <w:r w:rsidR="00C4744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5929" w:rsidRPr="00115906" w:rsidRDefault="00425929" w:rsidP="00C94216">
      <w:pPr>
        <w:pStyle w:val="ConsPlusNormal"/>
        <w:tabs>
          <w:tab w:val="left" w:pos="993"/>
        </w:tabs>
        <w:ind w:right="28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бюджета Республики Карелия на финансовое обеспечение указанного долгосрочного государственного контракта в 2017 </w:t>
      </w:r>
      <w:r w:rsidR="00115906">
        <w:rPr>
          <w:kern w:val="3"/>
          <w:szCs w:val="28"/>
        </w:rPr>
        <w:t>–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 годах составляют 386 160 тыс. рублей, в том числе по годам: 2017 год – 27 360 тыс. рублей, 2018 год – 66 240 тыс. рублей, 2019 год – 66 240 тыс. рублей, 2020 год – 66 240 тыс. рублей, 2021 год – 66 240 тыс. рублей, 2022 – 66 240 тыс. рублей, 2023 год </w:t>
      </w:r>
      <w:r w:rsidR="00115906">
        <w:rPr>
          <w:kern w:val="3"/>
          <w:szCs w:val="28"/>
        </w:rPr>
        <w:t>–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27 600 тыс. рублей. </w:t>
      </w:r>
    </w:p>
    <w:p w:rsidR="00425929" w:rsidRDefault="00425929" w:rsidP="00C94216">
      <w:pPr>
        <w:pStyle w:val="ConsPlusNormal"/>
        <w:tabs>
          <w:tab w:val="left" w:pos="993"/>
        </w:tabs>
        <w:ind w:right="28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указанного мероприятия позволит увеличить сумму денежных взысканий (штрафов) за нарушения </w:t>
      </w:r>
      <w:r w:rsidR="00C474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 дорожного движения</w:t>
      </w:r>
      <w:r w:rsidR="00C47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выявленные с применением комплексов фото-, видеофиксации</w:t>
      </w:r>
      <w:r w:rsidR="00CE7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2023 году по сравнению с 2017 годом на 55 млн. рублей в год и достичь следующих значений данного показателя по годам: 2017 год – 75 млн. рублей, 2018 год – 150 млн. рублей, 2019 год – 140 млн. рублей, 2020 год – 130 млн. рублей, 2021 год – 130 млн. рублей, 2022 год – 130 млн. рублей, 2023 год – 130 млн. рублей. </w:t>
      </w:r>
    </w:p>
    <w:p w:rsidR="00425929" w:rsidRPr="00115906" w:rsidRDefault="00C47441" w:rsidP="00C94216">
      <w:pPr>
        <w:pStyle w:val="ConsPlusNormal"/>
        <w:tabs>
          <w:tab w:val="left" w:pos="993"/>
        </w:tabs>
        <w:ind w:right="28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25929"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еализация указанного мероприятия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позволит</w:t>
      </w:r>
      <w:r w:rsidR="00425929"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тить</w:t>
      </w:r>
      <w:r w:rsidR="00425929" w:rsidRPr="00115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425929" w:rsidRPr="00115906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25929" w:rsidRPr="00115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25929" w:rsidRPr="00115906">
        <w:rPr>
          <w:rFonts w:ascii="Times New Roman" w:eastAsia="Calibri" w:hAnsi="Times New Roman" w:cs="Times New Roman"/>
          <w:sz w:val="28"/>
          <w:szCs w:val="28"/>
          <w:lang w:eastAsia="en-US"/>
        </w:rPr>
        <w:t>равил дорожного движения Российской Федерации, выявленных с применением комплексов фото-, видеофиксации, с 328 тыс. единиц в 2017 году до 284 тыс. единиц в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</w:t>
      </w:r>
      <w:r w:rsidR="00425929" w:rsidRPr="00115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у)</w:t>
      </w:r>
      <w:r w:rsidR="00425929" w:rsidRPr="001159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Сведения о показателях (индикаторах) подпрограммы 1 государственной программы </w:t>
      </w:r>
      <w:r w:rsidR="00C47441">
        <w:rPr>
          <w:rFonts w:eastAsiaTheme="minorHAnsi"/>
          <w:szCs w:val="28"/>
          <w:lang w:eastAsia="en-US"/>
        </w:rPr>
        <w:t>представлены</w:t>
      </w:r>
      <w:r w:rsidRPr="00115906">
        <w:rPr>
          <w:rFonts w:eastAsiaTheme="minorHAnsi"/>
          <w:szCs w:val="28"/>
          <w:lang w:eastAsia="en-US"/>
        </w:rPr>
        <w:t xml:space="preserve"> в приложении 2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Сведения о части показателей (индикаторов) государственной программы, подпрограмм государственной </w:t>
      </w:r>
      <w:r w:rsidR="00371F8A">
        <w:rPr>
          <w:rFonts w:eastAsiaTheme="minorHAnsi"/>
          <w:szCs w:val="28"/>
          <w:lang w:eastAsia="en-US"/>
        </w:rPr>
        <w:t xml:space="preserve">программы и их значениях </w:t>
      </w:r>
      <w:r w:rsidR="00C47441">
        <w:rPr>
          <w:rFonts w:eastAsiaTheme="minorHAnsi"/>
          <w:szCs w:val="28"/>
          <w:lang w:eastAsia="en-US"/>
        </w:rPr>
        <w:t>на</w:t>
      </w:r>
      <w:r w:rsidR="00371F8A">
        <w:rPr>
          <w:rFonts w:eastAsiaTheme="minorHAnsi"/>
          <w:szCs w:val="28"/>
          <w:lang w:eastAsia="en-US"/>
        </w:rPr>
        <w:t xml:space="preserve">                2021 – </w:t>
      </w:r>
      <w:r w:rsidRPr="00115906">
        <w:rPr>
          <w:rFonts w:eastAsiaTheme="minorHAnsi"/>
          <w:szCs w:val="28"/>
          <w:lang w:eastAsia="en-US"/>
        </w:rPr>
        <w:t>2022 год</w:t>
      </w:r>
      <w:r w:rsidR="00CE7E0A">
        <w:rPr>
          <w:rFonts w:eastAsiaTheme="minorHAnsi"/>
          <w:szCs w:val="28"/>
          <w:lang w:eastAsia="en-US"/>
        </w:rPr>
        <w:t>ы</w:t>
      </w:r>
      <w:r w:rsidRPr="00115906">
        <w:rPr>
          <w:rFonts w:eastAsiaTheme="minorHAnsi"/>
          <w:szCs w:val="28"/>
          <w:lang w:eastAsia="en-US"/>
        </w:rPr>
        <w:t xml:space="preserve"> приведены в приложении 3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</w:t>
      </w:r>
      <w:r w:rsidR="00C47441">
        <w:rPr>
          <w:rFonts w:eastAsiaTheme="minorHAnsi"/>
          <w:szCs w:val="28"/>
          <w:lang w:eastAsia="en-US"/>
        </w:rPr>
        <w:t>представлена</w:t>
      </w:r>
      <w:r w:rsidR="00CE7E0A">
        <w:rPr>
          <w:rFonts w:eastAsiaTheme="minorHAnsi"/>
          <w:szCs w:val="28"/>
          <w:lang w:eastAsia="en-US"/>
        </w:rPr>
        <w:t xml:space="preserve"> </w:t>
      </w:r>
      <w:r w:rsidRPr="00115906">
        <w:rPr>
          <w:rFonts w:eastAsiaTheme="minorHAnsi"/>
          <w:szCs w:val="28"/>
          <w:lang w:eastAsia="en-US"/>
        </w:rPr>
        <w:t>в приложении 4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Сведения об основных мерах правового регулирования в сфере реализации государственной программы приведены в приложении 5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Финансовое обеспечение реализации государственной программы за счет средств бюджета Республики Карелия </w:t>
      </w:r>
      <w:r w:rsidR="00C47441">
        <w:rPr>
          <w:rFonts w:eastAsiaTheme="minorHAnsi"/>
          <w:szCs w:val="28"/>
          <w:lang w:eastAsia="en-US"/>
        </w:rPr>
        <w:t>представлено</w:t>
      </w:r>
      <w:r w:rsidRPr="00115906">
        <w:rPr>
          <w:rFonts w:eastAsiaTheme="minorHAnsi"/>
          <w:szCs w:val="28"/>
          <w:lang w:eastAsia="en-US"/>
        </w:rPr>
        <w:t xml:space="preserve"> в приложении 6 к государственной программе.</w:t>
      </w:r>
    </w:p>
    <w:p w:rsidR="00425929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7 к государственной программе.</w:t>
      </w:r>
    </w:p>
    <w:p w:rsidR="00C47441" w:rsidRPr="00115906" w:rsidRDefault="00C47441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показателях (индикаторах) в разрезе муниципальных образований представлены в приложении 8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Финансовое обеспечение реализации отдельных мероприятий подпрог</w:t>
      </w:r>
      <w:r w:rsidR="00DA0841">
        <w:rPr>
          <w:rFonts w:eastAsiaTheme="minorHAnsi"/>
          <w:szCs w:val="28"/>
          <w:lang w:eastAsia="en-US"/>
        </w:rPr>
        <w:t>-</w:t>
      </w:r>
      <w:r w:rsidRPr="00115906">
        <w:rPr>
          <w:rFonts w:eastAsiaTheme="minorHAnsi"/>
          <w:szCs w:val="28"/>
          <w:lang w:eastAsia="en-US"/>
        </w:rPr>
        <w:t>раммы 1 «Развитие дорожного хозяйства» государственной программы на 2021</w:t>
      </w:r>
      <w:r w:rsidR="000817E2">
        <w:rPr>
          <w:rFonts w:eastAsiaTheme="minorHAnsi"/>
          <w:szCs w:val="28"/>
          <w:lang w:eastAsia="en-US"/>
        </w:rPr>
        <w:t xml:space="preserve"> </w:t>
      </w:r>
      <w:r w:rsidR="000817E2">
        <w:rPr>
          <w:kern w:val="3"/>
          <w:szCs w:val="28"/>
        </w:rPr>
        <w:t xml:space="preserve">– </w:t>
      </w:r>
      <w:r w:rsidRPr="00115906">
        <w:rPr>
          <w:rFonts w:eastAsiaTheme="minorHAnsi"/>
          <w:szCs w:val="28"/>
          <w:lang w:eastAsia="en-US"/>
        </w:rPr>
        <w:t xml:space="preserve">2022 годы приведено в приложении </w:t>
      </w:r>
      <w:r w:rsidR="00C47441">
        <w:rPr>
          <w:rFonts w:eastAsiaTheme="minorHAnsi"/>
          <w:szCs w:val="28"/>
          <w:lang w:eastAsia="en-US"/>
        </w:rPr>
        <w:t>9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Форма отчета о достижении целевых показателей программы субъекта Российской Федерации </w:t>
      </w:r>
      <w:r w:rsidR="000817E2">
        <w:rPr>
          <w:kern w:val="3"/>
          <w:szCs w:val="28"/>
        </w:rPr>
        <w:t>–</w:t>
      </w:r>
      <w:r w:rsidRPr="00115906">
        <w:rPr>
          <w:rFonts w:eastAsiaTheme="minorHAnsi"/>
          <w:szCs w:val="28"/>
          <w:lang w:eastAsia="en-US"/>
        </w:rPr>
        <w:t xml:space="preserve"> государственной программы Республики Карелия «Развитие транспортной системы» в сфере дорожного хозяйства за отчетный год приведен</w:t>
      </w:r>
      <w:r w:rsidR="0064635C">
        <w:rPr>
          <w:rFonts w:eastAsiaTheme="minorHAnsi"/>
          <w:szCs w:val="28"/>
          <w:lang w:eastAsia="en-US"/>
        </w:rPr>
        <w:t>а</w:t>
      </w:r>
      <w:r w:rsidRPr="00115906">
        <w:rPr>
          <w:rFonts w:eastAsiaTheme="minorHAnsi"/>
          <w:szCs w:val="28"/>
          <w:lang w:eastAsia="en-US"/>
        </w:rPr>
        <w:t xml:space="preserve"> в приложении </w:t>
      </w:r>
      <w:r w:rsidR="0064635C">
        <w:rPr>
          <w:rFonts w:eastAsiaTheme="minorHAnsi"/>
          <w:szCs w:val="28"/>
          <w:lang w:eastAsia="en-US"/>
        </w:rPr>
        <w:t>10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Форма отчета о расходах на реализацию программы субъекта Российской Федерации </w:t>
      </w:r>
      <w:r w:rsidR="000817E2">
        <w:rPr>
          <w:kern w:val="3"/>
          <w:szCs w:val="28"/>
        </w:rPr>
        <w:t>–</w:t>
      </w:r>
      <w:r w:rsidRPr="00115906">
        <w:rPr>
          <w:rFonts w:eastAsiaTheme="minorHAnsi"/>
          <w:szCs w:val="28"/>
          <w:lang w:eastAsia="en-US"/>
        </w:rPr>
        <w:t xml:space="preserve"> государственной программы Республики Карелия «Развитие транспортной системы» за счет средств Федерального дорожного фонда, Дорожного фонда Республики Карелия и муниципальных дорожных фондов за отчетный год </w:t>
      </w:r>
      <w:r w:rsidR="0064635C">
        <w:rPr>
          <w:rFonts w:eastAsiaTheme="minorHAnsi"/>
          <w:szCs w:val="28"/>
          <w:lang w:eastAsia="en-US"/>
        </w:rPr>
        <w:t xml:space="preserve">представлена </w:t>
      </w:r>
      <w:r w:rsidRPr="00115906">
        <w:rPr>
          <w:rFonts w:eastAsiaTheme="minorHAnsi"/>
          <w:szCs w:val="28"/>
          <w:lang w:eastAsia="en-US"/>
        </w:rPr>
        <w:t>в приложении 1</w:t>
      </w:r>
      <w:r w:rsidR="0064635C">
        <w:rPr>
          <w:rFonts w:eastAsiaTheme="minorHAnsi"/>
          <w:szCs w:val="28"/>
          <w:lang w:eastAsia="en-US"/>
        </w:rPr>
        <w:t>1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Сведения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2003</w:t>
      </w:r>
      <w:r w:rsidR="000817E2">
        <w:rPr>
          <w:rFonts w:eastAsiaTheme="minorHAnsi"/>
          <w:szCs w:val="28"/>
          <w:lang w:eastAsia="en-US"/>
        </w:rPr>
        <w:t xml:space="preserve"> </w:t>
      </w:r>
      <w:r w:rsidR="000817E2">
        <w:rPr>
          <w:kern w:val="3"/>
          <w:szCs w:val="28"/>
        </w:rPr>
        <w:t xml:space="preserve">– </w:t>
      </w:r>
      <w:r w:rsidRPr="00115906">
        <w:rPr>
          <w:rFonts w:eastAsiaTheme="minorHAnsi"/>
          <w:szCs w:val="28"/>
          <w:lang w:eastAsia="en-US"/>
        </w:rPr>
        <w:t>2012 годов приведены в приложении 1</w:t>
      </w:r>
      <w:r w:rsidR="0064635C">
        <w:rPr>
          <w:rFonts w:eastAsiaTheme="minorHAnsi"/>
          <w:szCs w:val="28"/>
          <w:lang w:eastAsia="en-US"/>
        </w:rPr>
        <w:t>2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Перечень бюджетных инвестиций в объекты государственной и муниципальной собственности </w:t>
      </w:r>
      <w:r w:rsidR="0064635C">
        <w:rPr>
          <w:rFonts w:eastAsiaTheme="minorHAnsi"/>
          <w:szCs w:val="28"/>
          <w:lang w:eastAsia="en-US"/>
        </w:rPr>
        <w:t xml:space="preserve">представлен </w:t>
      </w:r>
      <w:r w:rsidRPr="00115906">
        <w:rPr>
          <w:rFonts w:eastAsiaTheme="minorHAnsi"/>
          <w:szCs w:val="28"/>
          <w:lang w:eastAsia="en-US"/>
        </w:rPr>
        <w:t>в приложении 1</w:t>
      </w:r>
      <w:r w:rsidR="0064635C">
        <w:rPr>
          <w:rFonts w:eastAsiaTheme="minorHAnsi"/>
          <w:szCs w:val="28"/>
          <w:lang w:eastAsia="en-US"/>
        </w:rPr>
        <w:t>3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425929" w:rsidRPr="00115906" w:rsidRDefault="00425929" w:rsidP="00C9421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</w:t>
      </w:r>
      <w:r w:rsidR="0064635C">
        <w:rPr>
          <w:rFonts w:eastAsiaTheme="minorHAnsi"/>
          <w:szCs w:val="28"/>
          <w:lang w:eastAsia="en-US"/>
        </w:rPr>
        <w:t xml:space="preserve"> и</w:t>
      </w:r>
      <w:r w:rsidRPr="00115906">
        <w:rPr>
          <w:rFonts w:eastAsiaTheme="minorHAnsi"/>
          <w:szCs w:val="28"/>
          <w:lang w:eastAsia="en-US"/>
        </w:rPr>
        <w:t xml:space="preserve"> осуществляемых в рамках государственной программы, приведены в приложении 1</w:t>
      </w:r>
      <w:r w:rsidR="0064635C">
        <w:rPr>
          <w:rFonts w:eastAsiaTheme="minorHAnsi"/>
          <w:szCs w:val="28"/>
          <w:lang w:eastAsia="en-US"/>
        </w:rPr>
        <w:t>4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8F3D3A" w:rsidRPr="00115906" w:rsidRDefault="00425929" w:rsidP="00C94216">
      <w:pPr>
        <w:suppressAutoHyphens/>
        <w:spacing w:after="120"/>
        <w:ind w:right="281" w:firstLine="567"/>
        <w:jc w:val="both"/>
        <w:textAlignment w:val="baseline"/>
        <w:rPr>
          <w:szCs w:val="28"/>
        </w:rPr>
      </w:pPr>
      <w:r w:rsidRPr="00115906">
        <w:rPr>
          <w:rFonts w:eastAsiaTheme="minorHAnsi"/>
          <w:szCs w:val="28"/>
          <w:lang w:eastAsia="en-US"/>
        </w:rPr>
        <w:t xml:space="preserve">Сведения о привлечении средств муниципальных дорожных фондов к реализации государственной программы </w:t>
      </w:r>
      <w:r w:rsidR="0064635C">
        <w:rPr>
          <w:rFonts w:eastAsiaTheme="minorHAnsi"/>
          <w:szCs w:val="28"/>
          <w:lang w:eastAsia="en-US"/>
        </w:rPr>
        <w:t>представлены</w:t>
      </w:r>
      <w:r w:rsidRPr="00115906">
        <w:rPr>
          <w:rFonts w:eastAsiaTheme="minorHAnsi"/>
          <w:szCs w:val="28"/>
          <w:lang w:eastAsia="en-US"/>
        </w:rPr>
        <w:t xml:space="preserve"> в приложении 1</w:t>
      </w:r>
      <w:r w:rsidR="0064635C">
        <w:rPr>
          <w:rFonts w:eastAsiaTheme="minorHAnsi"/>
          <w:szCs w:val="28"/>
          <w:lang w:eastAsia="en-US"/>
        </w:rPr>
        <w:t>5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</w:t>
      </w:r>
      <w:r w:rsidRPr="00115906">
        <w:rPr>
          <w:kern w:val="3"/>
          <w:szCs w:val="28"/>
        </w:rPr>
        <w:t xml:space="preserve">. </w:t>
      </w:r>
    </w:p>
    <w:p w:rsidR="00425929" w:rsidRPr="00115906" w:rsidRDefault="00425929" w:rsidP="00F52827">
      <w:pPr>
        <w:spacing w:after="120"/>
        <w:ind w:right="281"/>
        <w:jc w:val="center"/>
        <w:rPr>
          <w:szCs w:val="28"/>
        </w:rPr>
      </w:pPr>
      <w:r w:rsidRPr="00115906">
        <w:rPr>
          <w:szCs w:val="28"/>
          <w:lang w:val="en-US"/>
        </w:rPr>
        <w:t>II</w:t>
      </w:r>
      <w:r w:rsidRPr="00115906">
        <w:rPr>
          <w:szCs w:val="28"/>
        </w:rPr>
        <w:t xml:space="preserve"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 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 xml:space="preserve">В рамках государственной программы предусматривается предоставление субсидий местным бюджетам из бюджета Республики Карелия на реализацию мероприятий государственной программы </w:t>
      </w:r>
      <w:r w:rsidR="00BB5A9F">
        <w:rPr>
          <w:szCs w:val="28"/>
        </w:rPr>
        <w:t>по</w:t>
      </w:r>
      <w:r w:rsidRPr="00115906">
        <w:rPr>
          <w:szCs w:val="28"/>
        </w:rPr>
        <w:t xml:space="preserve"> повышени</w:t>
      </w:r>
      <w:r w:rsidR="00BB5A9F">
        <w:rPr>
          <w:szCs w:val="28"/>
        </w:rPr>
        <w:t>ю</w:t>
      </w:r>
      <w:r w:rsidRPr="00115906">
        <w:rPr>
          <w:szCs w:val="28"/>
        </w:rPr>
        <w:t xml:space="preserve"> безопасности дорожного движения, содержани</w:t>
      </w:r>
      <w:r w:rsidR="00BB5A9F">
        <w:rPr>
          <w:szCs w:val="28"/>
        </w:rPr>
        <w:t>ю</w:t>
      </w:r>
      <w:r w:rsidRPr="00115906">
        <w:rPr>
          <w:szCs w:val="28"/>
        </w:rPr>
        <w:t xml:space="preserve"> и ремонт</w:t>
      </w:r>
      <w:r w:rsidR="00BB5A9F">
        <w:rPr>
          <w:szCs w:val="28"/>
        </w:rPr>
        <w:t>у</w:t>
      </w:r>
      <w:r w:rsidRPr="00115906">
        <w:rPr>
          <w:szCs w:val="28"/>
        </w:rPr>
        <w:t xml:space="preserve"> дорог.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 xml:space="preserve">1. Субсидии местным бюджетам из бюджета Республики Карелия на реализацию мероприятий государственной программы по повышению безопасности дорожного движения (далее </w:t>
      </w:r>
      <w:r w:rsidR="00BB5A9F">
        <w:rPr>
          <w:szCs w:val="28"/>
        </w:rPr>
        <w:t xml:space="preserve">в настоящем пункте </w:t>
      </w:r>
      <w:r w:rsidRPr="00115906">
        <w:rPr>
          <w:szCs w:val="28"/>
        </w:rPr>
        <w:t>– субсидии) предоставляются бюджетам муниципальных образований в рамках реализации мероприятий подпрограммы 2 государственной программы на  софинансирование расходных обязательств муниципальных образований по оборудованию нерегулируемых пешеходных переходов современными техническими средствами организации дорожного движения.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Распределение субсидий между бюджетами муниципальных образований осуществляется по следующей методике:</w:t>
      </w:r>
    </w:p>
    <w:p w:rsidR="000817E2" w:rsidRDefault="00425929" w:rsidP="00F52827">
      <w:pPr>
        <w:widowControl w:val="0"/>
        <w:autoSpaceDE w:val="0"/>
        <w:autoSpaceDN w:val="0"/>
        <w:adjustRightInd w:val="0"/>
        <w:spacing w:before="60" w:after="60"/>
        <w:ind w:right="281" w:firstLine="540"/>
        <w:jc w:val="center"/>
        <w:rPr>
          <w:szCs w:val="28"/>
        </w:rPr>
      </w:pPr>
      <w:r w:rsidRPr="00115906">
        <w:rPr>
          <w:szCs w:val="28"/>
        </w:rPr>
        <w:t>Спеш</w:t>
      </w:r>
      <w:r w:rsidRPr="00115906">
        <w:rPr>
          <w:szCs w:val="28"/>
          <w:lang w:val="en-US"/>
        </w:rPr>
        <w:t xml:space="preserve">i = </w:t>
      </w:r>
      <w:r w:rsidRPr="00115906">
        <w:rPr>
          <w:szCs w:val="28"/>
        </w:rPr>
        <w:t>Спеш</w:t>
      </w:r>
      <w:r w:rsidRPr="00115906">
        <w:rPr>
          <w:szCs w:val="28"/>
          <w:lang w:val="en-US"/>
        </w:rPr>
        <w:t xml:space="preserve"> x (</w:t>
      </w:r>
      <w:r w:rsidRPr="00115906">
        <w:rPr>
          <w:szCs w:val="28"/>
        </w:rPr>
        <w:t>П</w:t>
      </w:r>
      <w:r w:rsidRPr="00115906">
        <w:rPr>
          <w:szCs w:val="28"/>
          <w:lang w:val="en-US"/>
        </w:rPr>
        <w:t xml:space="preserve">1i + </w:t>
      </w:r>
      <w:r w:rsidRPr="00115906">
        <w:rPr>
          <w:szCs w:val="28"/>
        </w:rPr>
        <w:t>П</w:t>
      </w:r>
      <w:r w:rsidRPr="00115906">
        <w:rPr>
          <w:szCs w:val="28"/>
          <w:lang w:val="en-US"/>
        </w:rPr>
        <w:t xml:space="preserve">2i + ... </w:t>
      </w:r>
      <w:r w:rsidRPr="00115906">
        <w:rPr>
          <w:szCs w:val="28"/>
        </w:rPr>
        <w:t>П</w:t>
      </w:r>
      <w:r w:rsidRPr="00115906">
        <w:rPr>
          <w:szCs w:val="28"/>
          <w:lang w:val="en-US"/>
        </w:rPr>
        <w:t>ni) / SUM (</w:t>
      </w:r>
      <w:r w:rsidRPr="00115906">
        <w:rPr>
          <w:szCs w:val="28"/>
        </w:rPr>
        <w:t>П</w:t>
      </w:r>
      <w:r w:rsidRPr="00115906">
        <w:rPr>
          <w:szCs w:val="28"/>
          <w:lang w:val="en-US"/>
        </w:rPr>
        <w:t xml:space="preserve">1i + </w:t>
      </w:r>
      <w:r w:rsidRPr="00115906">
        <w:rPr>
          <w:szCs w:val="28"/>
        </w:rPr>
        <w:t>П</w:t>
      </w:r>
      <w:r w:rsidRPr="00115906">
        <w:rPr>
          <w:szCs w:val="28"/>
          <w:lang w:val="en-US"/>
        </w:rPr>
        <w:t xml:space="preserve">2i + ... </w:t>
      </w:r>
      <w:r w:rsidRPr="00115906">
        <w:rPr>
          <w:szCs w:val="28"/>
        </w:rPr>
        <w:t xml:space="preserve">Пni), </w:t>
      </w:r>
    </w:p>
    <w:p w:rsidR="00425929" w:rsidRPr="00115906" w:rsidRDefault="008C6092" w:rsidP="000817E2">
      <w:pPr>
        <w:widowControl w:val="0"/>
        <w:autoSpaceDE w:val="0"/>
        <w:autoSpaceDN w:val="0"/>
        <w:adjustRightInd w:val="0"/>
        <w:spacing w:before="120"/>
        <w:ind w:right="281" w:firstLine="540"/>
        <w:jc w:val="both"/>
        <w:rPr>
          <w:szCs w:val="28"/>
        </w:rPr>
      </w:pPr>
      <w:r>
        <w:rPr>
          <w:szCs w:val="28"/>
        </w:rPr>
        <w:t>г</w:t>
      </w:r>
      <w:r w:rsidR="00425929" w:rsidRPr="00115906">
        <w:rPr>
          <w:szCs w:val="28"/>
        </w:rPr>
        <w:t>де</w:t>
      </w:r>
      <w:r>
        <w:rPr>
          <w:szCs w:val="28"/>
        </w:rPr>
        <w:t>: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Спешi – объем субсидии бюджету соответствующего (i) муниципального образования;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Спеш – общий объем субсидий бюджетам муниципальных образований, утвержденный законом Республики Карелия о бюджете Республики Карелия на очередной финансовый год и плановый период;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П1i, П2i ... Пni – стоимость работ по оборудованию нерегулируемых пешеходных переходов, перечень которых согласован с Управлением ГИБДД Министерства внутренних дел по Республике Карелия, на территории соответствующего (i) муниципального образования.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Доля средств бюджета муниципального образования, подлежащая направлению на финансовое обеспечение расходного обязательства по повышению безопасности дорожного движения, определяется как разница между стоимостью работ по оборудованию нерегулируемых пешеходных переходов, указанной в заявке органа местного самоуправления муници</w:t>
      </w:r>
      <w:r w:rsidR="00BB5A9F">
        <w:rPr>
          <w:szCs w:val="28"/>
        </w:rPr>
        <w:t>-</w:t>
      </w:r>
      <w:r w:rsidRPr="00115906">
        <w:rPr>
          <w:szCs w:val="28"/>
        </w:rPr>
        <w:t>пального образования, и объемом субсидии бюджету соответствующего муниципального образования.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 xml:space="preserve">2. Субсидии местным бюджетам из бюджета Республики Карелия на реализацию мероприятий государственной программы </w:t>
      </w:r>
      <w:r w:rsidR="00BB5A9F">
        <w:rPr>
          <w:szCs w:val="28"/>
        </w:rPr>
        <w:t>по</w:t>
      </w:r>
      <w:r w:rsidRPr="00115906">
        <w:rPr>
          <w:szCs w:val="28"/>
        </w:rPr>
        <w:t xml:space="preserve"> содержани</w:t>
      </w:r>
      <w:r w:rsidR="00BB5A9F">
        <w:rPr>
          <w:szCs w:val="28"/>
        </w:rPr>
        <w:t>ю</w:t>
      </w:r>
      <w:r w:rsidRPr="00115906">
        <w:rPr>
          <w:szCs w:val="28"/>
        </w:rPr>
        <w:t xml:space="preserve"> и ремонт</w:t>
      </w:r>
      <w:r w:rsidR="00BB5A9F">
        <w:rPr>
          <w:szCs w:val="28"/>
        </w:rPr>
        <w:t>у</w:t>
      </w:r>
      <w:r w:rsidRPr="00115906">
        <w:rPr>
          <w:szCs w:val="28"/>
        </w:rPr>
        <w:t xml:space="preserve"> дорог (далее</w:t>
      </w:r>
      <w:r w:rsidR="00BB5A9F">
        <w:rPr>
          <w:szCs w:val="28"/>
        </w:rPr>
        <w:t xml:space="preserve"> в настоящем пункте </w:t>
      </w:r>
      <w:r w:rsidRPr="00115906">
        <w:rPr>
          <w:szCs w:val="28"/>
        </w:rPr>
        <w:t xml:space="preserve">– субсидии) предоставляются бюджетам муниципальных образований </w:t>
      </w:r>
      <w:r w:rsidR="00BB5A9F">
        <w:rPr>
          <w:szCs w:val="28"/>
        </w:rPr>
        <w:t xml:space="preserve">в рамках реализации мероприятий подпрограммы 1 </w:t>
      </w:r>
      <w:r w:rsidRPr="00115906">
        <w:rPr>
          <w:szCs w:val="28"/>
        </w:rPr>
        <w:t>на софинансирование расходных обязательств муници</w:t>
      </w:r>
      <w:r w:rsidR="00BB5A9F">
        <w:rPr>
          <w:szCs w:val="28"/>
        </w:rPr>
        <w:t>-</w:t>
      </w:r>
      <w:r w:rsidRPr="00115906">
        <w:rPr>
          <w:szCs w:val="28"/>
        </w:rPr>
        <w:t>пальных образований по осуществлению дорожной деятельности в отношении автомобильных дорог общего пользования местного значения.</w:t>
      </w:r>
    </w:p>
    <w:p w:rsidR="00425929" w:rsidRPr="00115906" w:rsidRDefault="00425929" w:rsidP="00F52827">
      <w:pPr>
        <w:widowControl w:val="0"/>
        <w:autoSpaceDE w:val="0"/>
        <w:autoSpaceDN w:val="0"/>
        <w:adjustRightInd w:val="0"/>
        <w:spacing w:after="60"/>
        <w:ind w:right="281" w:firstLine="540"/>
        <w:jc w:val="both"/>
        <w:rPr>
          <w:szCs w:val="28"/>
        </w:rPr>
      </w:pPr>
      <w:r w:rsidRPr="00115906">
        <w:rPr>
          <w:szCs w:val="28"/>
        </w:rPr>
        <w:t>Распределение субсидий между бюджетами муниципальных образований осуществляется по следующей методике:</w:t>
      </w:r>
    </w:p>
    <w:p w:rsidR="000817E2" w:rsidRDefault="00425929" w:rsidP="00F52827">
      <w:pPr>
        <w:widowControl w:val="0"/>
        <w:autoSpaceDE w:val="0"/>
        <w:autoSpaceDN w:val="0"/>
        <w:adjustRightInd w:val="0"/>
        <w:ind w:right="281"/>
        <w:jc w:val="center"/>
        <w:rPr>
          <w:szCs w:val="28"/>
        </w:rPr>
      </w:pPr>
      <w:r w:rsidRPr="00115906">
        <w:rPr>
          <w:szCs w:val="28"/>
        </w:rPr>
        <w:t xml:space="preserve">Сдорi  = Сдор х Si / S х Kн, </w:t>
      </w:r>
    </w:p>
    <w:p w:rsidR="00425929" w:rsidRPr="00115906" w:rsidRDefault="008C6092" w:rsidP="000817E2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г</w:t>
      </w:r>
      <w:r w:rsidR="00425929" w:rsidRPr="00115906">
        <w:rPr>
          <w:szCs w:val="28"/>
        </w:rPr>
        <w:t>де</w:t>
      </w:r>
      <w:r>
        <w:rPr>
          <w:szCs w:val="28"/>
        </w:rPr>
        <w:t>: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 xml:space="preserve">Сдорi   – объем субсидии бюджету соответствующего (i) городского округа или сумма объемов субсидий бюджетам городских и сельских поселений, входящих в состав соответствующего (i) муниципального района; 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Сдор – общий объем субсидий бюджетам муниципальных образований, утвержденный законом Республики Карелия о бюджете Республики Карелия на очередной финансовый год и плановый период;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Si – протяженность автомобильных дорог общего пользования местного значения соответствующего (i) городского округа или общая протяженность автомобильных дорог общего пользования местного значения городских и сельских поселений, входящих в состав соответствующего (i) муниципального района;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S – общая протяженность автомобильных дорог общего пользования местного значения в Республике Карелия;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Kн – коэффициент, учитывающий нагрузку на автомобильные дороги</w:t>
      </w:r>
      <w:r w:rsidR="00B95EAD">
        <w:rPr>
          <w:szCs w:val="28"/>
        </w:rPr>
        <w:t>,</w:t>
      </w:r>
      <w:r w:rsidRPr="00115906">
        <w:rPr>
          <w:szCs w:val="28"/>
        </w:rPr>
        <w:t xml:space="preserve"> </w:t>
      </w:r>
      <w:r w:rsidR="00047E48">
        <w:rPr>
          <w:szCs w:val="28"/>
        </w:rPr>
        <w:t>по соответствующему муниципальному району (городскому округу).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 xml:space="preserve">Kн </w:t>
      </w:r>
      <w:r w:rsidR="00047E48">
        <w:rPr>
          <w:szCs w:val="28"/>
        </w:rPr>
        <w:t>рассчитывается</w:t>
      </w:r>
      <w:r w:rsidRPr="00115906">
        <w:rPr>
          <w:szCs w:val="28"/>
        </w:rPr>
        <w:t xml:space="preserve"> по следующей формуле:</w:t>
      </w:r>
    </w:p>
    <w:p w:rsidR="000C3BE8" w:rsidRDefault="00425929" w:rsidP="00F52827">
      <w:pPr>
        <w:widowControl w:val="0"/>
        <w:autoSpaceDE w:val="0"/>
        <w:autoSpaceDN w:val="0"/>
        <w:adjustRightInd w:val="0"/>
        <w:spacing w:before="60"/>
        <w:ind w:right="281"/>
        <w:jc w:val="center"/>
        <w:rPr>
          <w:szCs w:val="28"/>
        </w:rPr>
      </w:pPr>
      <w:r w:rsidRPr="00115906">
        <w:rPr>
          <w:szCs w:val="28"/>
        </w:rPr>
        <w:t xml:space="preserve">Kн = (Насi / Нас) / (Si / S), </w:t>
      </w:r>
    </w:p>
    <w:p w:rsidR="00425929" w:rsidRPr="00115906" w:rsidRDefault="008C6092" w:rsidP="00F52827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г</w:t>
      </w:r>
      <w:r w:rsidR="00425929" w:rsidRPr="00115906">
        <w:rPr>
          <w:szCs w:val="28"/>
        </w:rPr>
        <w:t>де</w:t>
      </w:r>
      <w:r>
        <w:rPr>
          <w:szCs w:val="28"/>
        </w:rPr>
        <w:t>: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Насi – численность постоянного населения соответствующего (i) муниципального района (городского округа);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Нас – численность постоянного населения Республики Карелия.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Кн применяется в случае, если его значение превышает 1,5.</w:t>
      </w:r>
    </w:p>
    <w:p w:rsidR="00047E48" w:rsidRDefault="00047E48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В случае е</w:t>
      </w:r>
      <w:r w:rsidR="00425929" w:rsidRPr="00115906">
        <w:rPr>
          <w:szCs w:val="28"/>
        </w:rPr>
        <w:t xml:space="preserve">сли значение Кн превышает 3, то </w:t>
      </w:r>
      <w:r>
        <w:rPr>
          <w:szCs w:val="28"/>
        </w:rPr>
        <w:t>Кн рассчитывается по следующей формуле:</w:t>
      </w:r>
    </w:p>
    <w:p w:rsidR="00520C02" w:rsidRDefault="00425929" w:rsidP="00520C02">
      <w:pPr>
        <w:widowControl w:val="0"/>
        <w:autoSpaceDE w:val="0"/>
        <w:autoSpaceDN w:val="0"/>
        <w:adjustRightInd w:val="0"/>
        <w:ind w:right="281"/>
        <w:jc w:val="center"/>
        <w:rPr>
          <w:szCs w:val="28"/>
        </w:rPr>
      </w:pPr>
      <w:r w:rsidRPr="00115906">
        <w:rPr>
          <w:szCs w:val="28"/>
        </w:rPr>
        <w:t>Кн = Кср х 2,</w:t>
      </w:r>
    </w:p>
    <w:p w:rsidR="008C6092" w:rsidRPr="00115906" w:rsidRDefault="008C6092" w:rsidP="008C6092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г</w:t>
      </w:r>
      <w:r w:rsidRPr="00115906">
        <w:rPr>
          <w:szCs w:val="28"/>
        </w:rPr>
        <w:t>де</w:t>
      </w:r>
      <w:r>
        <w:rPr>
          <w:szCs w:val="28"/>
        </w:rPr>
        <w:t>: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Кср   – средний коэффициент по муниципальным районам (городским округам), по которым значение коэффициента Кн составляет от 1,5 до 3, определяемый по формуле:</w:t>
      </w:r>
    </w:p>
    <w:p w:rsidR="000C3BE8" w:rsidRPr="0026114E" w:rsidRDefault="00425929" w:rsidP="00F52827">
      <w:pPr>
        <w:widowControl w:val="0"/>
        <w:autoSpaceDE w:val="0"/>
        <w:autoSpaceDN w:val="0"/>
        <w:adjustRightInd w:val="0"/>
        <w:spacing w:before="60"/>
        <w:ind w:right="281"/>
        <w:jc w:val="center"/>
        <w:rPr>
          <w:szCs w:val="28"/>
          <w:lang w:val="en-US"/>
        </w:rPr>
      </w:pPr>
      <w:r w:rsidRPr="00115906">
        <w:rPr>
          <w:szCs w:val="28"/>
        </w:rPr>
        <w:t>Кср</w:t>
      </w:r>
      <w:r w:rsidRPr="00115906">
        <w:rPr>
          <w:szCs w:val="28"/>
          <w:lang w:val="en-US"/>
        </w:rPr>
        <w:t xml:space="preserve"> = SUM (</w:t>
      </w:r>
      <w:r w:rsidRPr="00115906">
        <w:rPr>
          <w:szCs w:val="28"/>
        </w:rPr>
        <w:t>Кн</w:t>
      </w:r>
      <w:r w:rsidRPr="00115906">
        <w:rPr>
          <w:szCs w:val="28"/>
          <w:lang w:val="en-US"/>
        </w:rPr>
        <w:t xml:space="preserve">1i+ </w:t>
      </w:r>
      <w:r w:rsidRPr="00115906">
        <w:rPr>
          <w:szCs w:val="28"/>
        </w:rPr>
        <w:t>Кн</w:t>
      </w:r>
      <w:r w:rsidRPr="00115906">
        <w:rPr>
          <w:szCs w:val="28"/>
          <w:lang w:val="en-US"/>
        </w:rPr>
        <w:t>2i + …</w:t>
      </w:r>
      <w:r w:rsidRPr="00115906">
        <w:rPr>
          <w:szCs w:val="28"/>
        </w:rPr>
        <w:t>Кн</w:t>
      </w:r>
      <w:r w:rsidRPr="00115906">
        <w:rPr>
          <w:szCs w:val="28"/>
          <w:lang w:val="en-US"/>
        </w:rPr>
        <w:t xml:space="preserve">ni) / n, </w:t>
      </w:r>
    </w:p>
    <w:p w:rsidR="008C6092" w:rsidRPr="00115906" w:rsidRDefault="008C6092" w:rsidP="008C6092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г</w:t>
      </w:r>
      <w:r w:rsidRPr="00115906">
        <w:rPr>
          <w:szCs w:val="28"/>
        </w:rPr>
        <w:t>де</w:t>
      </w:r>
      <w:r>
        <w:rPr>
          <w:szCs w:val="28"/>
        </w:rPr>
        <w:t>: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Кн1</w:t>
      </w:r>
      <w:r w:rsidRPr="00115906">
        <w:rPr>
          <w:szCs w:val="28"/>
          <w:lang w:val="en-US"/>
        </w:rPr>
        <w:t>i</w:t>
      </w:r>
      <w:r w:rsidRPr="00115906">
        <w:rPr>
          <w:szCs w:val="28"/>
        </w:rPr>
        <w:t>, Кн2</w:t>
      </w:r>
      <w:r w:rsidRPr="00115906">
        <w:rPr>
          <w:szCs w:val="28"/>
          <w:lang w:val="en-US"/>
        </w:rPr>
        <w:t>i</w:t>
      </w:r>
      <w:r w:rsidRPr="00115906">
        <w:rPr>
          <w:szCs w:val="28"/>
        </w:rPr>
        <w:t xml:space="preserve"> ... Кнi – значение коэффициента Кн по соответствующему (i) муниципальному району (городскому округу), по которому значение коэффициента Кн составляет от 1,5 до 3; </w:t>
      </w:r>
    </w:p>
    <w:p w:rsidR="00425929" w:rsidRPr="00115906" w:rsidRDefault="00425929" w:rsidP="0011590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115906">
        <w:rPr>
          <w:szCs w:val="28"/>
        </w:rPr>
        <w:t>n – количество муниципальных районов (городских округов), по которым значение коэффициента Кн составляет от 1,5 до 3.</w:t>
      </w:r>
    </w:p>
    <w:p w:rsidR="0026114E" w:rsidRDefault="00425929" w:rsidP="00F52827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  <w:sectPr w:rsidR="0026114E" w:rsidSect="00A722B9">
          <w:pgSz w:w="11906" w:h="16838"/>
          <w:pgMar w:top="1134" w:right="567" w:bottom="851" w:left="1560" w:header="720" w:footer="720" w:gutter="0"/>
          <w:cols w:space="720"/>
        </w:sectPr>
      </w:pPr>
      <w:r w:rsidRPr="00115906">
        <w:rPr>
          <w:szCs w:val="28"/>
        </w:rPr>
        <w:t xml:space="preserve">Распределение субсидии между бюджетами городских и сельских поселений, входящих в состав муниципального района, осуществляется в соответствии со сводным перечнем объектов содержания и ремонта автомобильных дорог общего пользования местного значения, финансируемых с </w:t>
      </w:r>
      <w:r w:rsidR="00B95EAD">
        <w:rPr>
          <w:szCs w:val="28"/>
        </w:rPr>
        <w:t>использованием средств субсидий, формируемым</w:t>
      </w:r>
      <w:r w:rsidRPr="00115906">
        <w:rPr>
          <w:szCs w:val="28"/>
        </w:rPr>
        <w:t xml:space="preserve"> Государственным комитетом Республики Карелия по дорожному хозяйству,</w:t>
      </w:r>
      <w:r w:rsidR="00B95EAD">
        <w:rPr>
          <w:szCs w:val="28"/>
        </w:rPr>
        <w:t xml:space="preserve"> </w:t>
      </w:r>
      <w:r w:rsidRPr="00115906">
        <w:rPr>
          <w:szCs w:val="28"/>
        </w:rPr>
        <w:t>транспорту</w:t>
      </w:r>
      <w:r w:rsidR="00B95EAD">
        <w:rPr>
          <w:szCs w:val="28"/>
        </w:rPr>
        <w:t xml:space="preserve"> и </w:t>
      </w:r>
      <w:r w:rsidRPr="00115906">
        <w:rPr>
          <w:szCs w:val="28"/>
        </w:rPr>
        <w:t>связи</w:t>
      </w:r>
      <w:r w:rsidR="00B95EAD">
        <w:rPr>
          <w:szCs w:val="28"/>
        </w:rPr>
        <w:t xml:space="preserve"> в установленном им </w:t>
      </w:r>
      <w:r w:rsidRPr="00115906">
        <w:rPr>
          <w:szCs w:val="28"/>
        </w:rPr>
        <w:t xml:space="preserve">порядке. </w:t>
      </w:r>
    </w:p>
    <w:p w:rsidR="00444C1A" w:rsidRPr="00E64155" w:rsidRDefault="00444C1A" w:rsidP="00444C1A">
      <w:pPr>
        <w:autoSpaceDE w:val="0"/>
        <w:adjustRightInd w:val="0"/>
        <w:jc w:val="right"/>
        <w:rPr>
          <w:bCs/>
          <w:sz w:val="26"/>
          <w:szCs w:val="26"/>
        </w:rPr>
      </w:pPr>
      <w:r w:rsidRPr="00E64155">
        <w:rPr>
          <w:bCs/>
          <w:sz w:val="26"/>
          <w:szCs w:val="26"/>
        </w:rPr>
        <w:t>Приложение 1</w:t>
      </w:r>
    </w:p>
    <w:p w:rsidR="00444C1A" w:rsidRPr="00E64155" w:rsidRDefault="00444C1A" w:rsidP="00444C1A">
      <w:pPr>
        <w:autoSpaceDE w:val="0"/>
        <w:adjustRightInd w:val="0"/>
        <w:jc w:val="right"/>
        <w:rPr>
          <w:bCs/>
          <w:sz w:val="26"/>
          <w:szCs w:val="26"/>
        </w:rPr>
      </w:pPr>
      <w:r w:rsidRPr="00E64155">
        <w:rPr>
          <w:bCs/>
          <w:sz w:val="26"/>
          <w:szCs w:val="26"/>
        </w:rPr>
        <w:t>к государственной программе</w:t>
      </w:r>
    </w:p>
    <w:p w:rsidR="00444C1A" w:rsidRDefault="00444C1A" w:rsidP="00444C1A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8C7487" w:rsidRPr="00E64155" w:rsidRDefault="008C7487" w:rsidP="00444C1A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444C1A" w:rsidRPr="00E64155" w:rsidRDefault="00444C1A" w:rsidP="00444C1A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E64155">
        <w:rPr>
          <w:b/>
          <w:bCs/>
          <w:sz w:val="26"/>
          <w:szCs w:val="26"/>
        </w:rPr>
        <w:t xml:space="preserve">Сведения о показателях (индикаторах) государственной программы, подпрограмм государственной программы, </w:t>
      </w:r>
    </w:p>
    <w:p w:rsidR="00444C1A" w:rsidRPr="00E64155" w:rsidRDefault="00444C1A" w:rsidP="00E152C7">
      <w:pPr>
        <w:autoSpaceDE w:val="0"/>
        <w:adjustRightInd w:val="0"/>
        <w:spacing w:after="120"/>
        <w:jc w:val="center"/>
        <w:rPr>
          <w:bCs/>
          <w:sz w:val="26"/>
          <w:szCs w:val="26"/>
        </w:rPr>
      </w:pPr>
      <w:r w:rsidRPr="00E64155">
        <w:rPr>
          <w:b/>
          <w:bCs/>
          <w:sz w:val="26"/>
          <w:szCs w:val="26"/>
        </w:rPr>
        <w:t>долгосрочных целевых программ и их значениях</w:t>
      </w: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"/>
        <w:gridCol w:w="2124"/>
        <w:gridCol w:w="2552"/>
        <w:gridCol w:w="8"/>
        <w:gridCol w:w="1126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846"/>
        <w:gridCol w:w="853"/>
        <w:gridCol w:w="851"/>
        <w:gridCol w:w="1128"/>
      </w:tblGrid>
      <w:tr w:rsidR="00444C1A" w:rsidRPr="00EB66DE" w:rsidTr="00650132">
        <w:trPr>
          <w:cantSplit/>
          <w:trHeight w:val="730"/>
          <w:tblHeader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 xml:space="preserve">№ </w:t>
            </w:r>
            <w:r w:rsidRPr="00EB66D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Наименование</w:t>
            </w:r>
          </w:p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цели (задачи)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Целевой</w:t>
            </w:r>
          </w:p>
          <w:p w:rsidR="00444C1A" w:rsidRPr="00EB66DE" w:rsidRDefault="00444C1A" w:rsidP="0065013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индикатор               (показатель результата)</w:t>
            </w:r>
          </w:p>
          <w:p w:rsidR="00444C1A" w:rsidRPr="00EB66DE" w:rsidRDefault="00444C1A" w:rsidP="00650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Единица</w:t>
            </w:r>
          </w:p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измере-ния</w:t>
            </w:r>
          </w:p>
        </w:tc>
        <w:tc>
          <w:tcPr>
            <w:tcW w:w="76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N w:val="0"/>
              <w:ind w:left="-70" w:right="-118"/>
              <w:jc w:val="center"/>
              <w:rPr>
                <w:sz w:val="24"/>
                <w:szCs w:val="24"/>
              </w:rPr>
            </w:pPr>
            <w:r w:rsidRPr="00EB66DE">
              <w:rPr>
                <w:sz w:val="24"/>
                <w:szCs w:val="24"/>
              </w:rPr>
              <w:t>Отноше-ние значения показа-теля послед-него года реализа-ции програм-мы к отчетному</w:t>
            </w:r>
          </w:p>
        </w:tc>
      </w:tr>
      <w:tr w:rsidR="00444C1A" w:rsidRPr="00EB66DE" w:rsidTr="00650132">
        <w:trPr>
          <w:cantSplit/>
          <w:trHeight w:val="1229"/>
          <w:tblHeader/>
        </w:trPr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EB66DE" w:rsidRDefault="00444C1A" w:rsidP="0065013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EB66DE" w:rsidRDefault="00444C1A" w:rsidP="0065013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EB66DE" w:rsidRDefault="00444C1A" w:rsidP="00650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EB66DE" w:rsidRDefault="00444C1A" w:rsidP="006501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2012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2013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2014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2015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2016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2017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2018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2019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152C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2C7">
              <w:rPr>
                <w:sz w:val="24"/>
                <w:szCs w:val="24"/>
              </w:rPr>
              <w:t>2020</w:t>
            </w:r>
            <w:r w:rsidRPr="00E152C7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EB66DE" w:rsidRDefault="00444C1A" w:rsidP="00650132">
            <w:pPr>
              <w:rPr>
                <w:sz w:val="24"/>
                <w:szCs w:val="24"/>
              </w:rPr>
            </w:pPr>
          </w:p>
        </w:tc>
      </w:tr>
      <w:tr w:rsidR="00444C1A" w:rsidRPr="00EB66DE" w:rsidTr="00650132">
        <w:trPr>
          <w:cantSplit/>
          <w:trHeight w:val="2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30BE9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14</w:t>
            </w:r>
          </w:p>
        </w:tc>
      </w:tr>
      <w:tr w:rsidR="00444C1A" w:rsidRPr="00EB66DE" w:rsidTr="00650132">
        <w:trPr>
          <w:cantSplit/>
          <w:trHeight w:val="388"/>
        </w:trPr>
        <w:tc>
          <w:tcPr>
            <w:tcW w:w="1439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0E2EBD" w:rsidRDefault="00444C1A" w:rsidP="006501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0E2EBD">
              <w:rPr>
                <w:b/>
                <w:bCs/>
                <w:sz w:val="20"/>
              </w:rPr>
              <w:t xml:space="preserve">Государственная программа Республики Карелия «Развитие транспортной системы»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</w:pPr>
          </w:p>
        </w:tc>
      </w:tr>
      <w:tr w:rsidR="00444C1A" w:rsidRPr="006F6FDC" w:rsidTr="008F3D3A">
        <w:trPr>
          <w:cantSplit/>
          <w:trHeight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color w:val="000000"/>
                <w:sz w:val="20"/>
              </w:rPr>
              <w:t>Цель. Развитие безопа-сной и эффективной транспортной инфра-структуры, обеспечи-вающей транспортную доступность населен-ных пунктов и произ-водственных объектов, повышение доступнос-ти транспортных услуг для населения Республик</w:t>
            </w:r>
            <w:r>
              <w:rPr>
                <w:color w:val="000000"/>
                <w:sz w:val="20"/>
              </w:rPr>
              <w:t>и</w:t>
            </w:r>
            <w:r w:rsidRPr="006F6FDC">
              <w:rPr>
                <w:color w:val="000000"/>
                <w:sz w:val="20"/>
              </w:rPr>
              <w:t xml:space="preserve"> Карелия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color w:val="000000"/>
                <w:sz w:val="20"/>
              </w:rPr>
              <w:t xml:space="preserve">плотность сети автомо-бильных дорог общего пользования региональ-ного или межмуниципаль-ного значения и местного значения, соответствующих нормативным требованиям к транспортно-эксплуата-ционным показателям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м на кв. 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13,24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13,26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13,80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13,95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14,31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15,09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15,85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17,92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1,35</w:t>
            </w:r>
          </w:p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(4,68 м на кв. км)</w:t>
            </w:r>
          </w:p>
        </w:tc>
      </w:tr>
    </w:tbl>
    <w:p w:rsidR="00E152C7" w:rsidRDefault="00E152C7"/>
    <w:p w:rsidR="00E152C7" w:rsidRDefault="00E152C7"/>
    <w:p w:rsidR="00E152C7" w:rsidRDefault="00E152C7"/>
    <w:tbl>
      <w:tblPr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937"/>
        <w:gridCol w:w="14"/>
        <w:gridCol w:w="2546"/>
        <w:gridCol w:w="6"/>
        <w:gridCol w:w="33"/>
        <w:gridCol w:w="1101"/>
        <w:gridCol w:w="7"/>
        <w:gridCol w:w="876"/>
        <w:gridCol w:w="851"/>
        <w:gridCol w:w="829"/>
        <w:gridCol w:w="21"/>
        <w:gridCol w:w="834"/>
        <w:gridCol w:w="17"/>
        <w:gridCol w:w="836"/>
        <w:gridCol w:w="14"/>
        <w:gridCol w:w="839"/>
        <w:gridCol w:w="8"/>
        <w:gridCol w:w="850"/>
        <w:gridCol w:w="854"/>
        <w:gridCol w:w="851"/>
        <w:gridCol w:w="985"/>
        <w:gridCol w:w="7"/>
      </w:tblGrid>
      <w:tr w:rsidR="00EB7AED" w:rsidRPr="00EB66DE" w:rsidTr="00AC4893">
        <w:trPr>
          <w:gridAfter w:val="1"/>
          <w:wAfter w:w="7" w:type="dxa"/>
          <w:cantSplit/>
          <w:trHeight w:val="240"/>
          <w:tblHeader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2C7" w:rsidRPr="00030BE9" w:rsidRDefault="00E152C7" w:rsidP="0065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14</w:t>
            </w:r>
          </w:p>
        </w:tc>
      </w:tr>
      <w:tr w:rsidR="00EB7AED" w:rsidRPr="006F6FDC" w:rsidTr="00AC4893">
        <w:trPr>
          <w:gridAfter w:val="1"/>
          <w:wAfter w:w="7" w:type="dxa"/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.0.0.0.2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311D9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протяженность автомо-бильных дорог общего пользования региональ-ного или межмуници-пального значения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6755,0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6757,0 </w:t>
            </w:r>
            <w:r w:rsidRPr="006F6FDC">
              <w:rPr>
                <w:sz w:val="20"/>
                <w:vertAlign w:val="superscript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kern w:val="32"/>
                <w:sz w:val="20"/>
              </w:rPr>
              <w:t>6499,0</w:t>
            </w:r>
            <w:r w:rsidRPr="006F6FDC">
              <w:rPr>
                <w:kern w:val="32"/>
                <w:sz w:val="20"/>
                <w:vertAlign w:val="superscript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N w:val="0"/>
              <w:jc w:val="center"/>
              <w:rPr>
                <w:kern w:val="32"/>
                <w:sz w:val="20"/>
                <w:vertAlign w:val="superscript"/>
              </w:rPr>
            </w:pPr>
            <w:r w:rsidRPr="006F6FDC">
              <w:rPr>
                <w:kern w:val="32"/>
                <w:sz w:val="20"/>
              </w:rPr>
              <w:t>6499,0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6530,3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6568,1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6568,1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6568,1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</w:tc>
      </w:tr>
      <w:tr w:rsidR="008C78B5" w:rsidRPr="006F6FDC" w:rsidTr="001C1050">
        <w:trPr>
          <w:gridAfter w:val="1"/>
          <w:wAfter w:w="7" w:type="dxa"/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6F6FDC" w:rsidRDefault="008C78B5" w:rsidP="00903130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</w:t>
            </w:r>
            <w:r>
              <w:rPr>
                <w:sz w:val="20"/>
              </w:rPr>
              <w:t>3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3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C78B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протяженность автомо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бильных дорог общего пользования местного значения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2279,4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2713,6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2880,0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2960,0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</w:tc>
      </w:tr>
      <w:tr w:rsidR="008C78B5" w:rsidRPr="006F6FDC" w:rsidTr="001C1050">
        <w:trPr>
          <w:gridAfter w:val="1"/>
          <w:wAfter w:w="7" w:type="dxa"/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.0.0.0.4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9468,6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9590,8 </w:t>
            </w:r>
            <w:r w:rsidRPr="006F6FDC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9375,0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  <w:vertAlign w:val="superscript"/>
              </w:rPr>
            </w:pPr>
            <w:r w:rsidRPr="006F6FDC">
              <w:rPr>
                <w:kern w:val="32"/>
                <w:sz w:val="20"/>
              </w:rPr>
              <w:t>9379,0</w:t>
            </w:r>
            <w:r w:rsidRPr="006F6FDC">
              <w:rPr>
                <w:kern w:val="32"/>
                <w:sz w:val="20"/>
                <w:vertAlign w:val="superscript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9430,3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9488,1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9528,1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</w:tc>
      </w:tr>
      <w:tr w:rsidR="008C78B5" w:rsidRPr="006F6FDC" w:rsidTr="001C1050">
        <w:trPr>
          <w:gridAfter w:val="1"/>
          <w:wAfter w:w="7" w:type="dxa"/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.0.0.0.5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37,8 км)</w:t>
            </w:r>
          </w:p>
        </w:tc>
      </w:tr>
      <w:tr w:rsidR="008C78B5" w:rsidRPr="006F6FDC" w:rsidTr="001C1050">
        <w:trPr>
          <w:gridAfter w:val="1"/>
          <w:wAfter w:w="7" w:type="dxa"/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.0.0.0.6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0,0 км)</w:t>
            </w:r>
          </w:p>
        </w:tc>
      </w:tr>
      <w:tr w:rsidR="008C78B5" w:rsidRPr="006F6FDC" w:rsidTr="00F13105">
        <w:trPr>
          <w:gridAfter w:val="1"/>
          <w:wAfter w:w="7" w:type="dxa"/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.0.0.0.7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44014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  <w:vertAlign w:val="superscript"/>
              </w:rPr>
            </w:pPr>
            <w:r w:rsidRPr="006F6FDC">
              <w:rPr>
                <w:color w:val="000000"/>
                <w:sz w:val="20"/>
              </w:rPr>
              <w:t>общий прирост протя-женности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37,8 км)</w:t>
            </w:r>
          </w:p>
        </w:tc>
      </w:tr>
      <w:tr w:rsidR="008C78B5" w:rsidRPr="006F6FDC" w:rsidTr="00F13105">
        <w:trPr>
          <w:cantSplit/>
          <w:trHeight w:val="360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.0.0.0.8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left="-921"/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44014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  <w:vertAlign w:val="superscript"/>
              </w:rPr>
            </w:pPr>
            <w:r w:rsidRPr="006F6FDC">
              <w:rPr>
                <w:color w:val="000000"/>
                <w:sz w:val="20"/>
              </w:rPr>
              <w:t>прирост протяженности автомобильных дорог общего пользования регионального или межмуниципального значения, соответствую-щих нормативным требованиям к транспор-тно-эксплуатационным показателям, в результате реконструкции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97,7 км)</w:t>
            </w:r>
          </w:p>
        </w:tc>
      </w:tr>
      <w:tr w:rsidR="008C78B5" w:rsidRPr="006F6FDC" w:rsidTr="00F13105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.0.0.0.9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050" w:rsidRDefault="008C78B5" w:rsidP="00EB7AED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 xml:space="preserve">прирост протяженности автомобильных дорог </w:t>
            </w:r>
          </w:p>
          <w:p w:rsidR="008C78B5" w:rsidRPr="006F6FDC" w:rsidRDefault="008C78B5" w:rsidP="0044014A">
            <w:pPr>
              <w:autoSpaceDE w:val="0"/>
              <w:autoSpaceDN w:val="0"/>
              <w:adjustRightInd w:val="0"/>
              <w:spacing w:after="120"/>
              <w:ind w:right="-105"/>
              <w:rPr>
                <w:color w:val="000000"/>
                <w:sz w:val="20"/>
                <w:vertAlign w:val="superscript"/>
              </w:rPr>
            </w:pPr>
            <w:r w:rsidRPr="006F6FDC">
              <w:rPr>
                <w:color w:val="000000"/>
                <w:sz w:val="20"/>
              </w:rPr>
              <w:t>общего пользования мест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ного значения, соответст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вующих нормативным требованиям к транспортно-эксплуатационным показа</w:t>
            </w:r>
            <w:r w:rsidR="001C1050"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телям, в результате рекон</w:t>
            </w:r>
            <w:r w:rsidR="001C1050"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струкции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44014A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(всего 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 км)</w:t>
            </w:r>
          </w:p>
        </w:tc>
      </w:tr>
      <w:tr w:rsidR="008C78B5" w:rsidRPr="006F6FDC" w:rsidTr="001C1050">
        <w:trPr>
          <w:cantSplit/>
          <w:trHeight w:val="280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.0.0.0.10</w:t>
            </w:r>
            <w:r w:rsidR="00C95FB6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общий прирост протя-женности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транспортно-эксплуата-ционным показателям, в результате реконструкции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97,7 км)</w:t>
            </w:r>
          </w:p>
        </w:tc>
      </w:tr>
      <w:tr w:rsidR="008C78B5" w:rsidRPr="006F6FDC" w:rsidTr="0044014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.0.0.0.11</w:t>
            </w:r>
            <w:r w:rsidR="000B31C3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 w:rsidRPr="006F6FDC">
              <w:rPr>
                <w:color w:val="000000"/>
                <w:sz w:val="20"/>
              </w:rPr>
              <w:t>прирост протяженности автомобильных дорог общего пользования регионального или межмуниципального значения, соответст-вующих нормативным требованиям к тран-спортно-эксплуатационным показателям, в результате капитального ремонта и ремонта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40,0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Х</w:t>
            </w:r>
          </w:p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 410 км)</w:t>
            </w:r>
          </w:p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</w:p>
        </w:tc>
      </w:tr>
      <w:tr w:rsidR="008C78B5" w:rsidRPr="006F6FDC" w:rsidTr="0044014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.0.0.0.12</w:t>
            </w:r>
            <w:r w:rsidR="000B31C3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 w:rsidRPr="006F6FDC">
              <w:rPr>
                <w:color w:val="000000"/>
                <w:sz w:val="20"/>
              </w:rPr>
              <w:t>прирост протяженности автомобильных дорог общего пользования мест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ного значения, соответст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вующих нормативным требованиям к транспорт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но-эксплуатационным показателям, в результате капитального ремонта и ремонта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126,9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х</w:t>
            </w:r>
          </w:p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221,6 км)</w:t>
            </w:r>
          </w:p>
        </w:tc>
      </w:tr>
      <w:tr w:rsidR="008C78B5" w:rsidRPr="006F6FDC" w:rsidTr="0044014A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.0.0.0.13</w:t>
            </w:r>
            <w:r w:rsidR="000B31C3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 w:rsidRPr="006F6FDC">
              <w:rPr>
                <w:color w:val="000000"/>
                <w:sz w:val="20"/>
              </w:rPr>
              <w:t>общий прирост протя-женности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транспортно-эксплуата-ционным показателям, в результате капитального ремонта и ремонта автомобильных дорог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  <w:p w:rsidR="00FA16CE" w:rsidRPr="006F6FDC" w:rsidRDefault="00FA16CE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191,9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х</w:t>
            </w:r>
          </w:p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631,6 км)</w:t>
            </w:r>
          </w:p>
        </w:tc>
      </w:tr>
      <w:tr w:rsidR="008C78B5" w:rsidRPr="006F6FDC" w:rsidTr="001C1050">
        <w:trPr>
          <w:cantSplit/>
          <w:trHeight w:val="125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.0.0.0.14</w:t>
            </w:r>
            <w:r w:rsidR="000B31C3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78B5" w:rsidRPr="006F6FDC" w:rsidRDefault="008C78B5" w:rsidP="000B31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 xml:space="preserve">сокращение числа </w:t>
            </w:r>
            <w:r w:rsidRPr="006F6FDC">
              <w:rPr>
                <w:color w:val="000000"/>
                <w:sz w:val="20"/>
              </w:rPr>
              <w:t xml:space="preserve">погибших в результате дорожно-транспортных происшествий </w:t>
            </w:r>
            <w:r w:rsidR="000B31C3">
              <w:rPr>
                <w:sz w:val="20"/>
              </w:rPr>
              <w:t xml:space="preserve">за </w:t>
            </w:r>
            <w:r w:rsidRPr="006F6FDC">
              <w:rPr>
                <w:sz w:val="20"/>
              </w:rPr>
              <w:t xml:space="preserve">год  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 к уровню предыду-щего года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sz w:val="20"/>
              </w:rPr>
              <w:t>97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</w:tc>
      </w:tr>
      <w:tr w:rsidR="008C78B5" w:rsidRPr="006F6FDC" w:rsidTr="001C1050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.0.0.0.15</w:t>
            </w:r>
            <w:r w:rsidR="000B31C3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78B5" w:rsidRDefault="008C78B5" w:rsidP="000B31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пассажиров</w:t>
            </w:r>
            <w:r w:rsidR="000B31C3">
              <w:rPr>
                <w:sz w:val="20"/>
              </w:rPr>
              <w:t xml:space="preserve">, </w:t>
            </w:r>
            <w:r w:rsidR="000B31C3" w:rsidRPr="006F6FDC">
              <w:rPr>
                <w:sz w:val="20"/>
              </w:rPr>
              <w:t>перевезенных</w:t>
            </w:r>
            <w:r w:rsidRPr="006F6FDC">
              <w:rPr>
                <w:sz w:val="20"/>
              </w:rPr>
              <w:t xml:space="preserve"> всеми видами транспорта (железнодорож</w:t>
            </w:r>
            <w:r w:rsidR="00FA16CE">
              <w:rPr>
                <w:sz w:val="20"/>
              </w:rPr>
              <w:t>-</w:t>
            </w:r>
            <w:r w:rsidRPr="006F6FDC">
              <w:rPr>
                <w:sz w:val="20"/>
              </w:rPr>
              <w:t>ный, автобусный, внутрен</w:t>
            </w:r>
            <w:r w:rsidR="00FA16CE">
              <w:rPr>
                <w:sz w:val="20"/>
              </w:rPr>
              <w:t>-</w:t>
            </w:r>
            <w:r w:rsidRPr="006F6FDC">
              <w:rPr>
                <w:sz w:val="20"/>
              </w:rPr>
              <w:t>ний водный, воздушный)</w:t>
            </w:r>
          </w:p>
          <w:p w:rsidR="00FA16CE" w:rsidRPr="006F6FDC" w:rsidRDefault="00FA16CE" w:rsidP="000B31C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N w:val="0"/>
              <w:ind w:left="-43"/>
              <w:jc w:val="center"/>
              <w:rPr>
                <w:kern w:val="32"/>
                <w:sz w:val="20"/>
                <w:lang w:val="en-US"/>
              </w:rPr>
            </w:pPr>
            <w:r w:rsidRPr="006F6FDC">
              <w:rPr>
                <w:kern w:val="32"/>
                <w:sz w:val="20"/>
              </w:rPr>
              <w:t>тыс.</w:t>
            </w:r>
          </w:p>
          <w:p w:rsidR="008C78B5" w:rsidRPr="006F6FDC" w:rsidRDefault="008C78B5" w:rsidP="008F3D3A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10097,4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10168,1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10229,1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10290,5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10414,3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10476,8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10539,7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1,05</w:t>
            </w:r>
          </w:p>
        </w:tc>
      </w:tr>
      <w:tr w:rsidR="008C78B5" w:rsidRPr="006F6FDC" w:rsidTr="001C1050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.0.0.0.16</w:t>
            </w:r>
            <w:r w:rsidR="000B31C3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Default="008C78B5" w:rsidP="000B31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рост количества пассажи</w:t>
            </w:r>
            <w:r w:rsidR="000B31C3">
              <w:rPr>
                <w:sz w:val="20"/>
              </w:rPr>
              <w:t>-</w:t>
            </w:r>
            <w:r w:rsidRPr="006F6FDC">
              <w:rPr>
                <w:sz w:val="20"/>
              </w:rPr>
              <w:t>ров</w:t>
            </w:r>
            <w:r w:rsidR="000B31C3">
              <w:rPr>
                <w:sz w:val="20"/>
              </w:rPr>
              <w:t>,</w:t>
            </w:r>
            <w:r w:rsidR="000B31C3" w:rsidRPr="006F6FDC">
              <w:rPr>
                <w:sz w:val="20"/>
              </w:rPr>
              <w:t xml:space="preserve"> перевезенных</w:t>
            </w:r>
            <w:r w:rsidRPr="006F6FDC">
              <w:rPr>
                <w:sz w:val="20"/>
              </w:rPr>
              <w:t xml:space="preserve"> </w:t>
            </w:r>
            <w:r w:rsidR="000B31C3">
              <w:rPr>
                <w:sz w:val="20"/>
              </w:rPr>
              <w:t xml:space="preserve">за год </w:t>
            </w:r>
            <w:r w:rsidRPr="006F6FDC">
              <w:rPr>
                <w:sz w:val="20"/>
              </w:rPr>
              <w:t>всеми видами транспорта (железнодорожный, автобусный, внутренний водный, воздушный)</w:t>
            </w:r>
          </w:p>
          <w:p w:rsidR="00FA16CE" w:rsidRPr="006F6FDC" w:rsidRDefault="00FA16CE" w:rsidP="000B31C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sz w:val="20"/>
              </w:rPr>
              <w:t>процентов к уровню предыду</w:t>
            </w:r>
            <w:r w:rsidR="000B31C3">
              <w:rPr>
                <w:sz w:val="20"/>
              </w:rPr>
              <w:t>-</w:t>
            </w:r>
            <w:r w:rsidRPr="006F6FDC">
              <w:rPr>
                <w:sz w:val="20"/>
              </w:rPr>
              <w:t>щего года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kern w:val="32"/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kern w:val="32"/>
                <w:sz w:val="20"/>
              </w:rPr>
              <w:t>100,6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kern w:val="32"/>
                <w:sz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kern w:val="32"/>
                <w:sz w:val="20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C78B5" w:rsidRPr="006F6FDC" w:rsidTr="001C1050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.0.0.1.1</w:t>
            </w:r>
            <w:r w:rsidR="000B31C3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54236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Задача 1. Развитие и совершенствование сети автомобильных дорог общего поль</w:t>
            </w:r>
            <w:r w:rsidR="0054236E">
              <w:rPr>
                <w:sz w:val="20"/>
              </w:rPr>
              <w:t>-</w:t>
            </w:r>
            <w:r w:rsidRPr="006F6FDC">
              <w:rPr>
                <w:sz w:val="20"/>
              </w:rPr>
              <w:t>зования</w:t>
            </w:r>
            <w:r>
              <w:t xml:space="preserve"> </w:t>
            </w:r>
            <w:r w:rsidRPr="00ED7B06">
              <w:rPr>
                <w:sz w:val="20"/>
              </w:rPr>
              <w:t>региональ</w:t>
            </w:r>
            <w:r w:rsidR="0054236E">
              <w:rPr>
                <w:sz w:val="20"/>
              </w:rPr>
              <w:t>-</w:t>
            </w:r>
            <w:r w:rsidRPr="00ED7B06">
              <w:rPr>
                <w:sz w:val="20"/>
              </w:rPr>
              <w:t>ного или межмуни</w:t>
            </w:r>
            <w:r w:rsidR="0054236E">
              <w:rPr>
                <w:sz w:val="20"/>
              </w:rPr>
              <w:t>-</w:t>
            </w:r>
            <w:r w:rsidRPr="00ED7B06">
              <w:rPr>
                <w:sz w:val="20"/>
              </w:rPr>
              <w:t>ци</w:t>
            </w:r>
            <w:r>
              <w:rPr>
                <w:sz w:val="20"/>
              </w:rPr>
              <w:t>паль</w:t>
            </w:r>
            <w:r w:rsidRPr="00ED7B06">
              <w:rPr>
                <w:sz w:val="20"/>
              </w:rPr>
              <w:t>ного значения и местного значения</w:t>
            </w:r>
            <w:r w:rsidRPr="006F6FDC">
              <w:rPr>
                <w:sz w:val="20"/>
              </w:rPr>
              <w:t>, обеспечивающей безопасные и бесперебойные перевозки грузов и пассажиров, повы</w:t>
            </w:r>
            <w:r w:rsidR="0054236E">
              <w:rPr>
                <w:sz w:val="20"/>
              </w:rPr>
              <w:t>-</w:t>
            </w:r>
            <w:r w:rsidRPr="006F6FDC">
              <w:rPr>
                <w:sz w:val="20"/>
              </w:rPr>
              <w:t>шение мобильности населения, снижение транспортных издержек</w:t>
            </w: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296BD1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color w:val="000000"/>
                <w:sz w:val="20"/>
              </w:rPr>
              <w:t>доля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70,0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-12  </w:t>
            </w:r>
            <w:r w:rsidRPr="006F6FDC">
              <w:rPr>
                <w:sz w:val="20"/>
              </w:rPr>
              <w:br/>
              <w:t>процен</w:t>
            </w:r>
            <w:r>
              <w:rPr>
                <w:sz w:val="20"/>
              </w:rPr>
              <w:t>т</w:t>
            </w:r>
            <w:r w:rsidRPr="006F6FDC">
              <w:rPr>
                <w:sz w:val="20"/>
              </w:rPr>
              <w:t>-ных</w:t>
            </w:r>
            <w:r w:rsidRPr="006F6FDC">
              <w:rPr>
                <w:sz w:val="20"/>
              </w:rPr>
              <w:br/>
              <w:t>пунктов</w:t>
            </w:r>
          </w:p>
        </w:tc>
      </w:tr>
      <w:tr w:rsidR="008C78B5" w:rsidRPr="006F6FDC" w:rsidTr="001C1050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78B5" w:rsidRPr="006F6FDC" w:rsidRDefault="008C78B5" w:rsidP="005423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.0.0.1.2</w:t>
            </w:r>
            <w:r w:rsidR="0054236E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8B5" w:rsidRPr="006F6FDC" w:rsidRDefault="008C78B5" w:rsidP="00650132">
            <w:pPr>
              <w:rPr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296BD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протяженность автомо-бильных дорог общего пользования регионального или межмуниципального значения, соответствующих нормативным требованиям к транспортно-эксплуата-ционным показателям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1824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1889</w:t>
            </w:r>
            <w:r w:rsidRPr="006F6FDC">
              <w:rPr>
                <w:sz w:val="20"/>
                <w:vertAlign w:val="superscript"/>
              </w:rPr>
              <w:t>2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1889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1950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2223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2562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1,40</w:t>
            </w:r>
          </w:p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(+ 725 км)</w:t>
            </w:r>
          </w:p>
        </w:tc>
      </w:tr>
      <w:tr w:rsidR="008C78B5" w:rsidRPr="006F6FDC" w:rsidTr="001C1050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.0.0.1.3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6F6FDC" w:rsidRDefault="008C78B5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296BD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увеличение протяженности автомобильных дорог общего пользования регио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нального или межмуници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пального значения, соот</w:t>
            </w:r>
            <w:r>
              <w:rPr>
                <w:color w:val="000000"/>
                <w:sz w:val="20"/>
              </w:rPr>
              <w:t>-</w:t>
            </w:r>
            <w:r w:rsidRPr="006F6FDC">
              <w:rPr>
                <w:color w:val="000000"/>
                <w:sz w:val="20"/>
              </w:rPr>
              <w:t>ветствующих нормативным требованиям к транс-портно-эксплуатационным показателям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 к уровню предыду-щего года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103,5</w:t>
            </w:r>
            <w:r w:rsidRPr="006F6FDC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103,2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8B5" w:rsidRPr="006F6FDC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</w:tc>
      </w:tr>
      <w:tr w:rsidR="008C78B5" w:rsidRPr="00EB7AED" w:rsidTr="001C1050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1.0.0.1.4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F7" w:rsidRDefault="008C78B5" w:rsidP="00D978C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EB7AED">
              <w:rPr>
                <w:sz w:val="20"/>
              </w:rPr>
              <w:t>доля протяженности авто</w:t>
            </w:r>
            <w:r>
              <w:rPr>
                <w:sz w:val="20"/>
              </w:rPr>
              <w:t>-</w:t>
            </w:r>
            <w:r w:rsidRPr="00EB7AED">
              <w:rPr>
                <w:sz w:val="20"/>
              </w:rPr>
              <w:t>мобильных дорог общего пользования регионального или межмуниципального</w:t>
            </w:r>
            <w:r w:rsidR="001D3D26">
              <w:rPr>
                <w:sz w:val="20"/>
              </w:rPr>
              <w:t xml:space="preserve"> значения</w:t>
            </w:r>
            <w:r w:rsidRPr="00EB7AED">
              <w:rPr>
                <w:sz w:val="20"/>
              </w:rPr>
              <w:t xml:space="preserve"> и местного значения, соответствующих нормативным требованиям к транспортно-эксплуата</w:t>
            </w:r>
            <w:r w:rsidR="001D3D26">
              <w:rPr>
                <w:sz w:val="20"/>
              </w:rPr>
              <w:t>-</w:t>
            </w:r>
            <w:r w:rsidRPr="00EB7AED">
              <w:rPr>
                <w:sz w:val="20"/>
              </w:rPr>
              <w:t xml:space="preserve">ционным показателям, в общей протяженности автомобильных дорог общего пользования регионального или межмуниципального </w:t>
            </w:r>
            <w:r w:rsidR="001D3D26">
              <w:rPr>
                <w:sz w:val="20"/>
              </w:rPr>
              <w:t xml:space="preserve">значения </w:t>
            </w:r>
            <w:r w:rsidRPr="00EB7AED">
              <w:rPr>
                <w:sz w:val="20"/>
              </w:rPr>
              <w:t>и местного значения</w:t>
            </w:r>
          </w:p>
          <w:p w:rsidR="007C35EA" w:rsidRPr="00EB7AED" w:rsidRDefault="007C35EA" w:rsidP="00D978C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процентов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EB7AED">
              <w:rPr>
                <w:kern w:val="32"/>
                <w:sz w:val="20"/>
              </w:rPr>
              <w:t>27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Pr="00EB7AED" w:rsidRDefault="008C78B5" w:rsidP="008F3D3A">
            <w:pPr>
              <w:autoSpaceDE w:val="0"/>
              <w:adjustRightInd w:val="0"/>
              <w:jc w:val="center"/>
              <w:rPr>
                <w:sz w:val="20"/>
              </w:rPr>
            </w:pPr>
            <w:r w:rsidRPr="00EB7AED">
              <w:rPr>
                <w:sz w:val="20"/>
              </w:rPr>
              <w:t>х</w:t>
            </w:r>
          </w:p>
        </w:tc>
      </w:tr>
      <w:tr w:rsidR="00C54302" w:rsidRPr="006F6FDC" w:rsidTr="001C1050">
        <w:trPr>
          <w:cantSplit/>
          <w:trHeight w:val="73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.0.0.2.1</w:t>
            </w:r>
            <w:r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Задача 2. Создание в Республике Карелия условий для сниже</w:t>
            </w:r>
            <w:r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ния количества погибших в результате дорожно-транспортных происшествий </w:t>
            </w: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D978C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sz w:val="20"/>
              </w:rPr>
              <w:t>число погибших в резуль</w:t>
            </w:r>
            <w:r>
              <w:rPr>
                <w:sz w:val="20"/>
              </w:rPr>
              <w:t>-</w:t>
            </w:r>
            <w:r w:rsidRPr="006F6FDC">
              <w:rPr>
                <w:sz w:val="20"/>
              </w:rPr>
              <w:t>тате дорожно-транспорт</w:t>
            </w:r>
            <w:r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ных происшествий   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человек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92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0,727</w:t>
            </w:r>
          </w:p>
        </w:tc>
      </w:tr>
      <w:tr w:rsidR="00C54302" w:rsidRPr="006F6FDC" w:rsidTr="001C1050">
        <w:trPr>
          <w:cantSplit/>
          <w:trHeight w:val="140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.0.0.2.2</w:t>
            </w:r>
            <w:r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4302" w:rsidRPr="006F6FDC" w:rsidRDefault="00C54302" w:rsidP="00650132">
            <w:pPr>
              <w:rPr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D978C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sz w:val="20"/>
              </w:rPr>
              <w:t xml:space="preserve">социальный риск (число погибших в результате дорожно-транспортных происшествий </w:t>
            </w:r>
            <w:r>
              <w:rPr>
                <w:sz w:val="20"/>
              </w:rPr>
              <w:t>за</w:t>
            </w:r>
            <w:r w:rsidRPr="006F6FDC">
              <w:rPr>
                <w:sz w:val="20"/>
              </w:rPr>
              <w:t xml:space="preserve"> год на </w:t>
            </w:r>
            <w:r>
              <w:rPr>
                <w:sz w:val="20"/>
              </w:rPr>
              <w:t xml:space="preserve"> </w:t>
            </w:r>
            <w:r w:rsidRPr="006F6FDC">
              <w:rPr>
                <w:sz w:val="20"/>
              </w:rPr>
              <w:t xml:space="preserve">100 тыс. человек  населения) 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человек</w:t>
            </w:r>
            <w:r w:rsidRPr="006F6FDC">
              <w:rPr>
                <w:sz w:val="20"/>
              </w:rPr>
              <w:br/>
              <w:t xml:space="preserve">на 100 </w:t>
            </w:r>
            <w:r w:rsidRPr="006F6FDC">
              <w:rPr>
                <w:sz w:val="20"/>
              </w:rPr>
              <w:br/>
              <w:t xml:space="preserve">тыс.   </w:t>
            </w:r>
            <w:r w:rsidRPr="006F6FDC">
              <w:rPr>
                <w:sz w:val="20"/>
              </w:rPr>
              <w:br/>
              <w:t>человек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14,54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02" w:rsidRPr="006F6FDC" w:rsidRDefault="00C54302" w:rsidP="008F3D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0,80</w:t>
            </w:r>
          </w:p>
        </w:tc>
      </w:tr>
      <w:tr w:rsidR="00C54302" w:rsidRPr="006F6FDC" w:rsidTr="00520829">
        <w:trPr>
          <w:cantSplit/>
          <w:trHeight w:val="18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.0.0.2.3</w:t>
            </w:r>
            <w:r>
              <w:rPr>
                <w:sz w:val="20"/>
              </w:rPr>
              <w:t>.</w:t>
            </w:r>
          </w:p>
        </w:tc>
        <w:tc>
          <w:tcPr>
            <w:tcW w:w="1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02" w:rsidRPr="006F6FDC" w:rsidRDefault="00C54302" w:rsidP="00650132">
            <w:pPr>
              <w:rPr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D978C4">
            <w:pPr>
              <w:autoSpaceDE w:val="0"/>
              <w:adjustRightInd w:val="0"/>
              <w:spacing w:after="120"/>
              <w:rPr>
                <w:sz w:val="20"/>
              </w:rPr>
            </w:pPr>
            <w:r w:rsidRPr="006F6FDC">
              <w:rPr>
                <w:sz w:val="20"/>
              </w:rPr>
              <w:t xml:space="preserve">транспортный риск  (число погибших в результате дорожно-транспортных происшествий  </w:t>
            </w:r>
            <w:r>
              <w:rPr>
                <w:sz w:val="20"/>
              </w:rPr>
              <w:t xml:space="preserve">за год </w:t>
            </w:r>
            <w:r w:rsidRPr="006F6FDC">
              <w:rPr>
                <w:sz w:val="20"/>
              </w:rPr>
              <w:t>на 10 тыс. транспортных средств, зарегистрированных в Республике Карелия)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человек на 10 тыс. транспорт-ных средств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4,36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4,15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3,78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3,68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3,96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02" w:rsidRPr="006F6FDC" w:rsidRDefault="00C54302" w:rsidP="004139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0,80</w:t>
            </w:r>
          </w:p>
        </w:tc>
      </w:tr>
    </w:tbl>
    <w:p w:rsidR="00B77F5F" w:rsidRDefault="00B77F5F"/>
    <w:p w:rsidR="007C216F" w:rsidRDefault="007C216F"/>
    <w:p w:rsidR="00A972E8" w:rsidRDefault="00A972E8"/>
    <w:tbl>
      <w:tblPr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9"/>
        <w:gridCol w:w="14"/>
        <w:gridCol w:w="8"/>
        <w:gridCol w:w="2491"/>
        <w:gridCol w:w="50"/>
        <w:gridCol w:w="10"/>
        <w:gridCol w:w="2257"/>
        <w:gridCol w:w="9"/>
        <w:gridCol w:w="1134"/>
        <w:gridCol w:w="709"/>
        <w:gridCol w:w="851"/>
        <w:gridCol w:w="850"/>
        <w:gridCol w:w="851"/>
        <w:gridCol w:w="836"/>
        <w:gridCol w:w="16"/>
        <w:gridCol w:w="845"/>
        <w:gridCol w:w="6"/>
        <w:gridCol w:w="844"/>
        <w:gridCol w:w="6"/>
        <w:gridCol w:w="850"/>
        <w:gridCol w:w="851"/>
        <w:gridCol w:w="992"/>
      </w:tblGrid>
      <w:tr w:rsidR="007C216F" w:rsidRPr="006F6FDC" w:rsidTr="007C216F">
        <w:trPr>
          <w:cantSplit/>
          <w:trHeight w:val="186"/>
          <w:tblHeader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6F" w:rsidRPr="007C216F" w:rsidRDefault="007C216F" w:rsidP="007C21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6F" w:rsidRPr="006F6FDC" w:rsidRDefault="007C216F" w:rsidP="007C216F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6F" w:rsidRPr="006F6FDC" w:rsidRDefault="007C216F" w:rsidP="007C21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B7AED" w:rsidRPr="006F6FDC" w:rsidTr="009B584C">
        <w:trPr>
          <w:cantSplit/>
          <w:trHeight w:val="73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.0.0.2.4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2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5A239C">
            <w:pPr>
              <w:autoSpaceDE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снижение общего коли</w:t>
            </w:r>
            <w:r w:rsidR="005A239C">
              <w:rPr>
                <w:sz w:val="20"/>
              </w:rPr>
              <w:t>-</w:t>
            </w:r>
            <w:r w:rsidRPr="006F6FDC">
              <w:rPr>
                <w:sz w:val="20"/>
              </w:rPr>
              <w:t>чества дорожно-транс</w:t>
            </w:r>
            <w:r w:rsidR="005A239C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портных происшествий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х</w:t>
            </w:r>
          </w:p>
        </w:tc>
      </w:tr>
      <w:tr w:rsidR="00650132" w:rsidRPr="006F6FDC" w:rsidTr="009B584C">
        <w:trPr>
          <w:cantSplit/>
          <w:trHeight w:val="117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1D3D26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90141">
              <w:rPr>
                <w:sz w:val="20"/>
                <w:lang w:val="en-US"/>
              </w:rPr>
              <w:t>1.0.0.3.1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C1A" w:rsidRDefault="00444C1A" w:rsidP="00650132">
            <w:pPr>
              <w:rPr>
                <w:sz w:val="24"/>
                <w:szCs w:val="24"/>
              </w:rPr>
            </w:pPr>
            <w:r w:rsidRPr="00390141">
              <w:rPr>
                <w:sz w:val="20"/>
              </w:rPr>
              <w:t>Задача</w:t>
            </w:r>
            <w:r>
              <w:rPr>
                <w:sz w:val="20"/>
              </w:rPr>
              <w:t xml:space="preserve"> 3</w:t>
            </w:r>
            <w:r w:rsidRPr="00390141">
              <w:rPr>
                <w:sz w:val="20"/>
              </w:rPr>
              <w:t>. Развитие транспортного обслужива</w:t>
            </w:r>
            <w:r w:rsidR="007C216F">
              <w:rPr>
                <w:sz w:val="20"/>
              </w:rPr>
              <w:t>-</w:t>
            </w:r>
            <w:r w:rsidRPr="00390141">
              <w:rPr>
                <w:sz w:val="20"/>
              </w:rPr>
              <w:t>ния населения автомобиль</w:t>
            </w:r>
            <w:r w:rsidR="007C216F">
              <w:rPr>
                <w:sz w:val="20"/>
              </w:rPr>
              <w:t>-</w:t>
            </w:r>
            <w:r w:rsidRPr="00390141">
              <w:rPr>
                <w:sz w:val="20"/>
              </w:rPr>
              <w:t>ным, железнодорожным, внутренним водным и воздушным транспортом в пригородном и межмуни</w:t>
            </w:r>
            <w:r w:rsidR="007C216F">
              <w:rPr>
                <w:sz w:val="20"/>
              </w:rPr>
              <w:t>-</w:t>
            </w:r>
            <w:r w:rsidRPr="00390141">
              <w:rPr>
                <w:sz w:val="20"/>
              </w:rPr>
              <w:t>ципальном сообщении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296BD1">
            <w:pPr>
              <w:spacing w:after="120"/>
              <w:rPr>
                <w:color w:val="000000"/>
                <w:sz w:val="20"/>
              </w:rPr>
            </w:pPr>
            <w:r w:rsidRPr="00390141">
              <w:rPr>
                <w:color w:val="000000"/>
                <w:sz w:val="20"/>
              </w:rPr>
              <w:t>количество регулярных маршрутов всех видов транспорта в пригород</w:t>
            </w:r>
            <w:r w:rsidR="00296BD1">
              <w:rPr>
                <w:color w:val="000000"/>
                <w:sz w:val="20"/>
              </w:rPr>
              <w:t>-</w:t>
            </w:r>
            <w:r w:rsidRPr="00390141">
              <w:rPr>
                <w:color w:val="000000"/>
                <w:sz w:val="20"/>
              </w:rPr>
              <w:t>ном и межмуници</w:t>
            </w:r>
            <w:r w:rsidR="00296BD1">
              <w:rPr>
                <w:color w:val="000000"/>
                <w:sz w:val="20"/>
              </w:rPr>
              <w:t>-</w:t>
            </w:r>
            <w:r w:rsidRPr="00390141">
              <w:rPr>
                <w:color w:val="000000"/>
                <w:sz w:val="20"/>
              </w:rPr>
              <w:t>пальном сообщении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A3627" w:rsidP="009B58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444C1A" w:rsidRPr="00390141">
              <w:rPr>
                <w:sz w:val="20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1,10</w:t>
            </w:r>
          </w:p>
        </w:tc>
      </w:tr>
      <w:tr w:rsidR="00650132" w:rsidRPr="006F6FDC" w:rsidTr="009B584C">
        <w:trPr>
          <w:cantSplit/>
          <w:trHeight w:val="117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1D3D26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90141">
              <w:rPr>
                <w:sz w:val="20"/>
                <w:lang w:val="en-US"/>
              </w:rPr>
              <w:t>1.0.0.3.2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254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C1A" w:rsidRDefault="00444C1A" w:rsidP="0065013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296BD1">
            <w:pPr>
              <w:spacing w:after="120"/>
              <w:rPr>
                <w:color w:val="000000"/>
                <w:sz w:val="20"/>
              </w:rPr>
            </w:pPr>
            <w:r w:rsidRPr="00390141">
              <w:rPr>
                <w:color w:val="000000"/>
                <w:sz w:val="20"/>
              </w:rPr>
              <w:t>рост количества регулярных маршрутов всех видов транспорта в пригородном и межмуниципальном сообщении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A3627" w:rsidP="009B58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44C1A" w:rsidRPr="00390141">
              <w:rPr>
                <w:sz w:val="20"/>
              </w:rPr>
              <w:t>роцент</w:t>
            </w:r>
            <w:r w:rsidR="001D3D26">
              <w:rPr>
                <w:sz w:val="20"/>
              </w:rPr>
              <w:t>ов</w:t>
            </w:r>
            <w:r w:rsidR="00444C1A" w:rsidRPr="00390141">
              <w:rPr>
                <w:sz w:val="20"/>
              </w:rPr>
              <w:t xml:space="preserve"> к уровню предыду</w:t>
            </w:r>
            <w:r w:rsidR="001D3D26">
              <w:rPr>
                <w:sz w:val="20"/>
              </w:rPr>
              <w:t>-</w:t>
            </w:r>
            <w:r w:rsidR="00444C1A" w:rsidRPr="00390141">
              <w:rPr>
                <w:sz w:val="20"/>
              </w:rPr>
              <w:t>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104,1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390141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0141">
              <w:rPr>
                <w:sz w:val="20"/>
              </w:rPr>
              <w:t>1,01</w:t>
            </w:r>
          </w:p>
        </w:tc>
      </w:tr>
      <w:tr w:rsidR="00444C1A" w:rsidRPr="006F6FDC" w:rsidTr="00154AFA">
        <w:trPr>
          <w:cantSplit/>
          <w:trHeight w:val="360"/>
        </w:trPr>
        <w:tc>
          <w:tcPr>
            <w:tcW w:w="153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0E2EBD" w:rsidRDefault="00444C1A" w:rsidP="00296BD1">
            <w:pPr>
              <w:autoSpaceDE w:val="0"/>
              <w:adjustRightInd w:val="0"/>
              <w:spacing w:after="120"/>
              <w:jc w:val="center"/>
              <w:outlineLvl w:val="1"/>
              <w:rPr>
                <w:sz w:val="20"/>
              </w:rPr>
            </w:pPr>
            <w:r w:rsidRPr="000E2EBD">
              <w:rPr>
                <w:b/>
                <w:bCs/>
                <w:color w:val="000000"/>
                <w:sz w:val="20"/>
              </w:rPr>
              <w:t xml:space="preserve">Подпрограмма 1 </w:t>
            </w:r>
            <w:r w:rsidRPr="000E2EBD">
              <w:rPr>
                <w:b/>
                <w:kern w:val="3"/>
                <w:sz w:val="20"/>
              </w:rPr>
              <w:t>«Региональная целевая программа «Развитие дорожного хозяйства Республики Карелия на период до 2015 года» (в 2014</w:t>
            </w:r>
            <w:r w:rsidR="00296BD1">
              <w:rPr>
                <w:b/>
                <w:kern w:val="3"/>
                <w:sz w:val="20"/>
              </w:rPr>
              <w:t xml:space="preserve"> – </w:t>
            </w:r>
            <w:r w:rsidRPr="000E2EBD">
              <w:rPr>
                <w:b/>
                <w:kern w:val="3"/>
                <w:sz w:val="20"/>
              </w:rPr>
              <w:t>2015 годах), «Развит</w:t>
            </w:r>
            <w:r w:rsidR="00296BD1">
              <w:rPr>
                <w:b/>
                <w:kern w:val="3"/>
                <w:sz w:val="20"/>
              </w:rPr>
              <w:t xml:space="preserve">ие дорожного хозяйства» (в 2016 – </w:t>
            </w:r>
            <w:r w:rsidRPr="000E2EBD">
              <w:rPr>
                <w:b/>
                <w:kern w:val="3"/>
                <w:sz w:val="20"/>
              </w:rPr>
              <w:t>2020 годах)</w:t>
            </w:r>
          </w:p>
        </w:tc>
      </w:tr>
      <w:tr w:rsidR="00444C1A" w:rsidRPr="006F6FDC" w:rsidTr="001D3D26">
        <w:trPr>
          <w:cantSplit/>
          <w:trHeight w:val="2920"/>
        </w:trPr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.1.1.0.1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96BD1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sz w:val="20"/>
              </w:rPr>
              <w:t xml:space="preserve">Цель. Развитие и совер-шенствование сети автомобильных дорог общего пользования </w:t>
            </w:r>
            <w:r w:rsidRPr="00060291">
              <w:rPr>
                <w:sz w:val="20"/>
              </w:rPr>
              <w:t>регионального или межмуниципального значения и местного значения</w:t>
            </w:r>
            <w:r w:rsidRPr="006F6FDC">
              <w:rPr>
                <w:sz w:val="20"/>
              </w:rPr>
              <w:t>, обеспечиваю</w:t>
            </w:r>
            <w:r w:rsidR="00296BD1">
              <w:rPr>
                <w:sz w:val="20"/>
              </w:rPr>
              <w:t>-</w:t>
            </w:r>
            <w:r w:rsidRPr="006F6FDC">
              <w:rPr>
                <w:sz w:val="20"/>
              </w:rPr>
              <w:t>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color w:val="000000"/>
                <w:sz w:val="20"/>
              </w:rPr>
              <w:t>доля протяженности автомобильных дорог общего пользования регионального или межмуниципального значения, не отвечаю-щих нормативным требованиям, в общей протяженности автомо-бильных дорог общего пользования региональ-ного или межмуници-пального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-12  </w:t>
            </w:r>
            <w:r w:rsidRPr="006F6FDC">
              <w:rPr>
                <w:sz w:val="20"/>
              </w:rPr>
              <w:br/>
              <w:t>процент-ных</w:t>
            </w:r>
            <w:r w:rsidRPr="006F6FDC">
              <w:rPr>
                <w:sz w:val="20"/>
              </w:rPr>
              <w:br/>
              <w:t>пунктов</w:t>
            </w:r>
          </w:p>
        </w:tc>
      </w:tr>
    </w:tbl>
    <w:p w:rsidR="004A3627" w:rsidRDefault="004A3627"/>
    <w:p w:rsidR="00F54BF7" w:rsidRDefault="00F54BF7"/>
    <w:p w:rsidR="007E262A" w:rsidRDefault="007E262A"/>
    <w:p w:rsidR="007E262A" w:rsidRDefault="007E262A"/>
    <w:p w:rsidR="007E262A" w:rsidRDefault="007E262A"/>
    <w:p w:rsidR="007E262A" w:rsidRDefault="007E262A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09"/>
        <w:gridCol w:w="851"/>
        <w:gridCol w:w="850"/>
        <w:gridCol w:w="851"/>
        <w:gridCol w:w="992"/>
        <w:gridCol w:w="6"/>
        <w:gridCol w:w="851"/>
        <w:gridCol w:w="850"/>
        <w:gridCol w:w="851"/>
        <w:gridCol w:w="702"/>
        <w:gridCol w:w="1093"/>
      </w:tblGrid>
      <w:tr w:rsidR="004A3627" w:rsidRPr="006F6FDC" w:rsidTr="00DA6A9E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627" w:rsidRPr="004A3627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627" w:rsidRPr="00390141" w:rsidRDefault="004A3627" w:rsidP="008A3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627" w:rsidRPr="00390141" w:rsidRDefault="004A3627" w:rsidP="008A35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Default="004A3627" w:rsidP="008A3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627" w:rsidRPr="00390141" w:rsidRDefault="004A3627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9B584C">
        <w:trPr>
          <w:cantSplit/>
          <w:trHeight w:val="292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4A362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3627">
              <w:rPr>
                <w:sz w:val="20"/>
                <w:lang w:val="en-US"/>
              </w:rPr>
              <w:t>1</w:t>
            </w:r>
            <w:r w:rsidRPr="004A3627">
              <w:rPr>
                <w:sz w:val="20"/>
              </w:rPr>
              <w:t>.1.1.0.2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C1A" w:rsidRPr="00FD2F6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FD2F6C" w:rsidRDefault="00444C1A" w:rsidP="001D3D26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FD2F6C">
              <w:rPr>
                <w:sz w:val="20"/>
              </w:rPr>
              <w:t>доля протяженности авто</w:t>
            </w:r>
            <w:r w:rsidR="0003517E">
              <w:rPr>
                <w:sz w:val="20"/>
              </w:rPr>
              <w:t>-</w:t>
            </w:r>
            <w:r w:rsidRPr="00FD2F6C">
              <w:rPr>
                <w:sz w:val="20"/>
              </w:rPr>
              <w:t xml:space="preserve">мобильных дорог общего пользования регионального или межмуниципального </w:t>
            </w:r>
            <w:r w:rsidR="001D3D26">
              <w:rPr>
                <w:sz w:val="20"/>
              </w:rPr>
              <w:t xml:space="preserve">значения </w:t>
            </w:r>
            <w:r w:rsidRPr="00FD2F6C">
              <w:rPr>
                <w:sz w:val="20"/>
              </w:rPr>
              <w:t>и местного значения, соответствующих нормативным требованиям к транспортно-эксплуата</w:t>
            </w:r>
            <w:r w:rsidR="001D3D26">
              <w:rPr>
                <w:sz w:val="20"/>
              </w:rPr>
              <w:t>-</w:t>
            </w:r>
            <w:r w:rsidRPr="00FD2F6C">
              <w:rPr>
                <w:sz w:val="20"/>
              </w:rPr>
              <w:t xml:space="preserve">ционным показателям, в общей протяженности автомобильных дорог общего пользования регионального или межмуниципального </w:t>
            </w:r>
            <w:r w:rsidR="001D3D26">
              <w:rPr>
                <w:sz w:val="20"/>
              </w:rPr>
              <w:t xml:space="preserve">значения </w:t>
            </w:r>
            <w:r w:rsidRPr="00FD2F6C">
              <w:rPr>
                <w:sz w:val="20"/>
              </w:rPr>
              <w:t>и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FD2F6C">
              <w:rPr>
                <w:kern w:val="32"/>
                <w:sz w:val="20"/>
              </w:rPr>
              <w:t>27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FD2F6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FD2F6C">
              <w:rPr>
                <w:sz w:val="20"/>
              </w:rPr>
              <w:t>х</w:t>
            </w:r>
          </w:p>
        </w:tc>
      </w:tr>
      <w:tr w:rsidR="00444C1A" w:rsidRPr="006F6FDC" w:rsidTr="009B584C">
        <w:trPr>
          <w:cantSplit/>
          <w:trHeight w:val="2009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4A362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3627">
              <w:rPr>
                <w:sz w:val="20"/>
                <w:lang w:val="en-US"/>
              </w:rPr>
              <w:t>1</w:t>
            </w:r>
            <w:r w:rsidRPr="004A3627">
              <w:rPr>
                <w:sz w:val="20"/>
              </w:rPr>
              <w:t>.1.1.0.3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03517E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color w:val="000000"/>
                <w:sz w:val="20"/>
              </w:rPr>
              <w:t>протяженность автомо-бильных дорог общего пользования региональ-ного или межмуници-пального значения, соот-ветствующих норматив-ным требованиям к транспортно-эксплуата-ционным показателям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1889 </w:t>
            </w:r>
            <w:r w:rsidRPr="006F6FDC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1950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2365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2562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1,40</w:t>
            </w:r>
          </w:p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(+ 728 км)</w:t>
            </w:r>
          </w:p>
        </w:tc>
      </w:tr>
      <w:tr w:rsidR="00444C1A" w:rsidRPr="006F6FDC" w:rsidTr="009B584C">
        <w:trPr>
          <w:cantSplit/>
          <w:trHeight w:val="1985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4A3627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3627">
              <w:rPr>
                <w:sz w:val="20"/>
                <w:lang w:val="en-US"/>
              </w:rPr>
              <w:t>1</w:t>
            </w:r>
            <w:r w:rsidRPr="004A3627">
              <w:rPr>
                <w:sz w:val="20"/>
              </w:rPr>
              <w:t>.1.1.0.4</w:t>
            </w:r>
            <w:r w:rsidR="001D3D26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03517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0"/>
              </w:rPr>
            </w:pPr>
            <w:r w:rsidRPr="006F6FDC">
              <w:rPr>
                <w:color w:val="000000"/>
                <w:sz w:val="20"/>
              </w:rPr>
              <w:t>увеличение протяженности автомобильных дорог общего пользования регионального или межмуниципального значения, соответствую-щих нормативным требованиям к тран-спортно-эксплуатацион-ным показателям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 к уровню предыду-щего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103,5 </w:t>
            </w:r>
            <w:r w:rsidRPr="006F6FDC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103,2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105,9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108,3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</w:tc>
      </w:tr>
    </w:tbl>
    <w:p w:rsidR="0003517E" w:rsidRDefault="0003517E" w:rsidP="00C84AE5">
      <w:pPr>
        <w:spacing w:after="120"/>
      </w:pPr>
    </w:p>
    <w:p w:rsidR="00520829" w:rsidRDefault="00520829" w:rsidP="00C84AE5">
      <w:pPr>
        <w:spacing w:after="120"/>
      </w:pPr>
    </w:p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09"/>
        <w:gridCol w:w="851"/>
        <w:gridCol w:w="850"/>
        <w:gridCol w:w="851"/>
        <w:gridCol w:w="992"/>
        <w:gridCol w:w="6"/>
        <w:gridCol w:w="851"/>
        <w:gridCol w:w="850"/>
        <w:gridCol w:w="851"/>
        <w:gridCol w:w="702"/>
        <w:gridCol w:w="1093"/>
      </w:tblGrid>
      <w:tr w:rsidR="0003517E" w:rsidRPr="006F6FDC" w:rsidTr="0035423F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17E" w:rsidRPr="004A3627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17E" w:rsidRPr="00390141" w:rsidRDefault="0003517E" w:rsidP="008A3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17E" w:rsidRPr="00390141" w:rsidRDefault="0003517E" w:rsidP="008A35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Default="0003517E" w:rsidP="008A3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7E" w:rsidRPr="00390141" w:rsidRDefault="0003517E" w:rsidP="008A35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35423F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.1.1.1.1</w:t>
            </w:r>
            <w:r w:rsidR="0016049A">
              <w:rPr>
                <w:sz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1604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 xml:space="preserve">Задача 1. </w:t>
            </w:r>
            <w:r>
              <w:rPr>
                <w:sz w:val="20"/>
              </w:rPr>
              <w:t>П</w:t>
            </w:r>
            <w:r w:rsidRPr="005602E1">
              <w:rPr>
                <w:sz w:val="20"/>
              </w:rPr>
              <w:t>овышение показателей транс</w:t>
            </w:r>
            <w:r w:rsidR="00697E86">
              <w:rPr>
                <w:sz w:val="20"/>
              </w:rPr>
              <w:t>-</w:t>
            </w:r>
            <w:r w:rsidRPr="005602E1">
              <w:rPr>
                <w:sz w:val="20"/>
              </w:rPr>
              <w:t>портно-эксплуата</w:t>
            </w:r>
            <w:r w:rsidR="00697E86">
              <w:rPr>
                <w:sz w:val="20"/>
              </w:rPr>
              <w:t>-</w:t>
            </w:r>
            <w:r w:rsidRPr="005602E1">
              <w:rPr>
                <w:sz w:val="20"/>
              </w:rPr>
              <w:t>ционного состояния автомобильных дорог общего пользования регионального или межмуниципального значения Республики Карелия</w:t>
            </w:r>
            <w:r w:rsidR="0016049A">
              <w:rPr>
                <w:sz w:val="20"/>
              </w:rPr>
              <w:t>,</w:t>
            </w:r>
            <w:r w:rsidRPr="005602E1">
              <w:rPr>
                <w:kern w:val="3"/>
                <w:sz w:val="20"/>
              </w:rPr>
              <w:t xml:space="preserve"> выявление нарушений </w:t>
            </w:r>
            <w:r w:rsidR="0016049A">
              <w:rPr>
                <w:kern w:val="3"/>
                <w:sz w:val="20"/>
              </w:rPr>
              <w:t>П</w:t>
            </w:r>
            <w:r w:rsidRPr="005602E1">
              <w:rPr>
                <w:kern w:val="3"/>
                <w:sz w:val="20"/>
              </w:rPr>
              <w:t>равил дорожного движения Российской Федерации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697E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протяженность отремон-тированных автомобиль-ных дорог общего пользо</w:t>
            </w:r>
            <w:r w:rsidR="00697E86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вания </w:t>
            </w:r>
            <w:r w:rsidRPr="006F6FDC">
              <w:rPr>
                <w:color w:val="000000"/>
                <w:sz w:val="20"/>
              </w:rPr>
              <w:t>регионального или межмуниципального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410 км)</w:t>
            </w:r>
          </w:p>
        </w:tc>
      </w:tr>
      <w:tr w:rsidR="00444C1A" w:rsidRPr="006F6FDC" w:rsidTr="0035423F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.1.1.1.2</w:t>
            </w:r>
            <w:r w:rsidR="0016049A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97E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водопро</w:t>
            </w:r>
            <w:r w:rsidR="00697E86">
              <w:rPr>
                <w:sz w:val="20"/>
              </w:rPr>
              <w:t>пуск</w:t>
            </w:r>
            <w:r w:rsidRPr="006F6FDC">
              <w:rPr>
                <w:sz w:val="20"/>
              </w:rPr>
              <w:t xml:space="preserve">-ных труб, расположенных на автомобильных дорогах общего пользования </w:t>
            </w:r>
            <w:r w:rsidRPr="006F6FDC">
              <w:rPr>
                <w:color w:val="000000"/>
                <w:sz w:val="20"/>
              </w:rPr>
              <w:t>регионального или межмуниципального значения, находящихся в неудовлетворительном состоянии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799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762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0,94</w:t>
            </w:r>
          </w:p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(на 50 единиц)</w:t>
            </w:r>
          </w:p>
        </w:tc>
      </w:tr>
      <w:tr w:rsidR="00444C1A" w:rsidRPr="006F6FDC" w:rsidTr="0035423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.1.1.1.3</w:t>
            </w:r>
            <w:r w:rsidR="0016049A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697E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мостовых сооружений, располо</w:t>
            </w:r>
            <w:r w:rsidR="00697E86">
              <w:rPr>
                <w:sz w:val="20"/>
              </w:rPr>
              <w:t>жен</w:t>
            </w:r>
            <w:r w:rsidRPr="006F6FDC">
              <w:rPr>
                <w:sz w:val="20"/>
              </w:rPr>
              <w:t>-ных на автомобильных дорогах общего пользова</w:t>
            </w:r>
            <w:r w:rsidR="00697E86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ния </w:t>
            </w:r>
            <w:r w:rsidRPr="006F6FDC">
              <w:rPr>
                <w:color w:val="000000"/>
                <w:sz w:val="20"/>
              </w:rPr>
              <w:t>регионального или межмуниципального значения, находящихся в неудовлетворительном состоянии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32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0,10</w:t>
            </w:r>
          </w:p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(на 46 единиц)</w:t>
            </w:r>
          </w:p>
        </w:tc>
      </w:tr>
      <w:tr w:rsidR="00444C1A" w:rsidRPr="006F6FDC" w:rsidTr="0035423F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.1.1.1.4</w:t>
            </w:r>
            <w:r w:rsidR="0016049A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E86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ликвидация дефектов дорожного покрытия в рамках осуществления работ по ремонту и содер</w:t>
            </w:r>
            <w:r w:rsidR="00697E86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жанию автомобильных дорог и (или) улично-дорожной сети всего, </w:t>
            </w:r>
          </w:p>
          <w:p w:rsidR="00444C1A" w:rsidRPr="006F6FDC" w:rsidRDefault="00444C1A" w:rsidP="0035423F">
            <w:pPr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F6FDC">
              <w:rPr>
                <w:sz w:val="20"/>
              </w:rPr>
              <w:t>в том числе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3542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697,7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D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х     </w:t>
            </w:r>
          </w:p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697,7 тыс. кв. м)</w:t>
            </w:r>
          </w:p>
        </w:tc>
      </w:tr>
      <w:tr w:rsidR="00444C1A" w:rsidRPr="006F6FDC" w:rsidTr="00F54BF7">
        <w:trPr>
          <w:cantSplit/>
          <w:trHeight w:val="360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F54B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2C24">
              <w:rPr>
                <w:sz w:val="20"/>
              </w:rPr>
              <w:t>Петрозаводский городской округ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469,3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D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х     </w:t>
            </w:r>
          </w:p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469,3 тыс. кв. м)</w:t>
            </w:r>
          </w:p>
        </w:tc>
      </w:tr>
    </w:tbl>
    <w:p w:rsidR="0035423F" w:rsidRDefault="0035423F"/>
    <w:p w:rsidR="00753ECA" w:rsidRDefault="00753ECA"/>
    <w:p w:rsidR="0035423F" w:rsidRDefault="0035423F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09"/>
        <w:gridCol w:w="851"/>
        <w:gridCol w:w="850"/>
        <w:gridCol w:w="851"/>
        <w:gridCol w:w="992"/>
        <w:gridCol w:w="6"/>
        <w:gridCol w:w="851"/>
        <w:gridCol w:w="850"/>
        <w:gridCol w:w="851"/>
        <w:gridCol w:w="702"/>
        <w:gridCol w:w="1093"/>
      </w:tblGrid>
      <w:tr w:rsidR="0035423F" w:rsidRPr="006F6FDC" w:rsidTr="009D6EA7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23F" w:rsidRPr="004A3627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23F" w:rsidRPr="00390141" w:rsidRDefault="0035423F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23F" w:rsidRPr="00390141" w:rsidRDefault="0035423F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Default="0035423F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23F" w:rsidRPr="00390141" w:rsidRDefault="0035423F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9D6EA7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1.1.1.1.5</w:t>
            </w:r>
            <w:r w:rsidR="0035423F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44C1A" w:rsidRPr="006F6FDC" w:rsidRDefault="00444C1A" w:rsidP="00650132">
            <w:pPr>
              <w:autoSpaceDN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FD45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 xml:space="preserve">сумма денежных взысканий (штрафов) за нарушения </w:t>
            </w:r>
            <w:r w:rsidR="0035423F">
              <w:rPr>
                <w:sz w:val="20"/>
              </w:rPr>
              <w:t>П</w:t>
            </w:r>
            <w:r w:rsidRPr="006F6FDC">
              <w:rPr>
                <w:sz w:val="20"/>
              </w:rPr>
              <w:t>равил дорожного движе</w:t>
            </w:r>
            <w:r w:rsidR="00697E86">
              <w:rPr>
                <w:sz w:val="20"/>
              </w:rPr>
              <w:t>-</w:t>
            </w:r>
            <w:r w:rsidRPr="006F6FDC">
              <w:rPr>
                <w:sz w:val="20"/>
              </w:rPr>
              <w:t>ния</w:t>
            </w:r>
            <w:r w:rsidR="0035423F">
              <w:rPr>
                <w:sz w:val="20"/>
              </w:rPr>
              <w:t xml:space="preserve"> Российской Федерации</w:t>
            </w:r>
            <w:r w:rsidRPr="006F6FDC">
              <w:rPr>
                <w:sz w:val="20"/>
              </w:rPr>
              <w:t>, выявленные с примен</w:t>
            </w:r>
            <w:r w:rsidR="00FD45E1">
              <w:rPr>
                <w:sz w:val="20"/>
              </w:rPr>
              <w:t>е</w:t>
            </w:r>
            <w:r w:rsidR="00697E86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нием </w:t>
            </w:r>
            <w:r w:rsidR="0035423F">
              <w:rPr>
                <w:sz w:val="20"/>
              </w:rPr>
              <w:t xml:space="preserve">комплексов </w:t>
            </w:r>
            <w:r w:rsidRPr="006F6FDC">
              <w:rPr>
                <w:sz w:val="20"/>
              </w:rPr>
              <w:t>фото-, видеофиксации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1,73 (+</w:t>
            </w:r>
            <w:r w:rsidR="00FD45E1">
              <w:rPr>
                <w:sz w:val="20"/>
              </w:rPr>
              <w:t xml:space="preserve"> </w:t>
            </w:r>
            <w:r w:rsidRPr="006F6FDC">
              <w:rPr>
                <w:sz w:val="20"/>
              </w:rPr>
              <w:t>55 млн. рублей)</w:t>
            </w:r>
          </w:p>
        </w:tc>
      </w:tr>
      <w:tr w:rsidR="00444C1A" w:rsidRPr="006F6FDC" w:rsidTr="009D6EA7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1.1.1.1.6</w:t>
            </w:r>
            <w:r w:rsidR="0035423F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650132">
            <w:pPr>
              <w:autoSpaceDN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1462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 xml:space="preserve">количество нарушений </w:t>
            </w:r>
            <w:r w:rsidR="00146294">
              <w:rPr>
                <w:sz w:val="20"/>
              </w:rPr>
              <w:t>П</w:t>
            </w:r>
            <w:r w:rsidRPr="006F6FDC">
              <w:rPr>
                <w:sz w:val="20"/>
              </w:rPr>
              <w:t>равил дорожного движения Российской Федерации, выявленные с применением комплексов фото-, видеофиксации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тыс.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284,0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0,87 (-</w:t>
            </w:r>
            <w:r w:rsidR="00FD45E1">
              <w:rPr>
                <w:sz w:val="20"/>
              </w:rPr>
              <w:t xml:space="preserve"> </w:t>
            </w:r>
            <w:r w:rsidRPr="006F6FDC">
              <w:rPr>
                <w:sz w:val="20"/>
              </w:rPr>
              <w:t>44 тыс. единиц)</w:t>
            </w:r>
          </w:p>
        </w:tc>
      </w:tr>
      <w:tr w:rsidR="00444C1A" w:rsidRPr="006F6FDC" w:rsidTr="009B584C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1.1.1.2.1</w:t>
            </w:r>
            <w:r w:rsidR="0035423F">
              <w:rPr>
                <w:sz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Задача 2. Сокращение протяженности автомобильных дорог и количества искус</w:t>
            </w:r>
            <w:r w:rsidR="008C78B5">
              <w:rPr>
                <w:sz w:val="20"/>
              </w:rPr>
              <w:t>-</w:t>
            </w:r>
            <w:r w:rsidRPr="006F6FDC">
              <w:rPr>
                <w:sz w:val="20"/>
              </w:rPr>
              <w:t>ственных сооружений на автомобильных дорогах общего поль</w:t>
            </w:r>
            <w:r w:rsidR="008C78B5">
              <w:rPr>
                <w:sz w:val="20"/>
              </w:rPr>
              <w:t>-</w:t>
            </w:r>
            <w:r w:rsidRPr="006F6FDC">
              <w:rPr>
                <w:sz w:val="20"/>
              </w:rPr>
              <w:t>зования регионального или межмуниципаль</w:t>
            </w:r>
            <w:r w:rsidR="008C78B5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ного значения </w:t>
            </w:r>
            <w:r w:rsidRPr="00DA6A9E">
              <w:rPr>
                <w:sz w:val="20"/>
              </w:rPr>
              <w:t>и местного значения,</w:t>
            </w:r>
            <w:r w:rsidRPr="006F6FDC">
              <w:rPr>
                <w:sz w:val="20"/>
              </w:rPr>
              <w:t xml:space="preserve"> находящихся в неудовлетворительном состоянии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697E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протяженность постро</w:t>
            </w:r>
            <w:r w:rsidR="00697E86">
              <w:rPr>
                <w:sz w:val="20"/>
              </w:rPr>
              <w:t>ен</w:t>
            </w:r>
            <w:r w:rsidRPr="006F6FDC">
              <w:rPr>
                <w:sz w:val="20"/>
              </w:rPr>
              <w:t>-ных и реконструиро</w:t>
            </w:r>
            <w:r w:rsidR="00697E86">
              <w:rPr>
                <w:sz w:val="20"/>
              </w:rPr>
              <w:t>ван</w:t>
            </w:r>
            <w:r w:rsidRPr="006F6FDC">
              <w:rPr>
                <w:sz w:val="20"/>
              </w:rPr>
              <w:t xml:space="preserve">-ных автомобильных дорог общего пользования </w:t>
            </w:r>
            <w:r w:rsidRPr="006F6FDC">
              <w:rPr>
                <w:color w:val="000000"/>
                <w:sz w:val="20"/>
              </w:rPr>
              <w:t>регионального или межмуниципального значения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53,5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135,5 км)</w:t>
            </w:r>
          </w:p>
        </w:tc>
      </w:tr>
      <w:tr w:rsidR="00444C1A" w:rsidRPr="006F6FDC" w:rsidTr="009B584C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.1.1.2.2</w:t>
            </w:r>
            <w:r w:rsidR="0035423F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97E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протяженность постро</w:t>
            </w:r>
            <w:r w:rsidR="00697E86">
              <w:rPr>
                <w:sz w:val="20"/>
              </w:rPr>
              <w:t>ен-</w:t>
            </w:r>
            <w:r w:rsidRPr="006F6FDC">
              <w:rPr>
                <w:sz w:val="20"/>
              </w:rPr>
              <w:t>ных и реконструиро</w:t>
            </w:r>
            <w:r w:rsidR="00697E86">
              <w:rPr>
                <w:sz w:val="20"/>
              </w:rPr>
              <w:t>ван</w:t>
            </w:r>
            <w:r w:rsidRPr="006F6FDC">
              <w:rPr>
                <w:sz w:val="20"/>
              </w:rPr>
              <w:t xml:space="preserve">-ных автомобильных дорог общего пользования </w:t>
            </w:r>
            <w:r w:rsidRPr="006F6FDC">
              <w:rPr>
                <w:color w:val="000000"/>
                <w:sz w:val="20"/>
              </w:rPr>
              <w:t>местного значения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0,0 км)</w:t>
            </w:r>
          </w:p>
        </w:tc>
      </w:tr>
      <w:tr w:rsidR="00444C1A" w:rsidRPr="006F6FDC" w:rsidTr="009B584C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.1.1.2.3</w:t>
            </w:r>
            <w:r w:rsidR="0035423F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 xml:space="preserve">общая протяженность построенных и реконст-руированных автомо-бильных дорог общего пользования </w:t>
            </w:r>
            <w:r w:rsidRPr="006F6FDC">
              <w:rPr>
                <w:color w:val="000000"/>
                <w:sz w:val="20"/>
              </w:rPr>
              <w:t>региональ-ного или межмуници-пального значения и местного значения</w:t>
            </w:r>
            <w:r w:rsidRPr="006F6FDC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x</w:t>
            </w:r>
          </w:p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(всего 135,5 км)</w:t>
            </w:r>
          </w:p>
        </w:tc>
      </w:tr>
    </w:tbl>
    <w:p w:rsidR="00AA66A2" w:rsidRDefault="00AA66A2"/>
    <w:p w:rsidR="00AA66A2" w:rsidRDefault="00AA66A2"/>
    <w:p w:rsidR="00AA66A2" w:rsidRDefault="00AA66A2"/>
    <w:p w:rsidR="00AA66A2" w:rsidRDefault="00AA66A2"/>
    <w:p w:rsidR="00AA66A2" w:rsidRDefault="00AA66A2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09"/>
        <w:gridCol w:w="851"/>
        <w:gridCol w:w="850"/>
        <w:gridCol w:w="851"/>
        <w:gridCol w:w="992"/>
        <w:gridCol w:w="6"/>
        <w:gridCol w:w="851"/>
        <w:gridCol w:w="850"/>
        <w:gridCol w:w="851"/>
        <w:gridCol w:w="702"/>
        <w:gridCol w:w="1093"/>
      </w:tblGrid>
      <w:tr w:rsidR="00AA66A2" w:rsidRPr="006F6FDC" w:rsidTr="008B3A94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6A2" w:rsidRPr="004A3627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66A2" w:rsidRPr="00390141" w:rsidRDefault="00AA66A2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6A2" w:rsidRPr="00390141" w:rsidRDefault="00AA66A2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Default="00AA66A2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6A2" w:rsidRPr="00390141" w:rsidRDefault="00AA66A2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1336A1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.1.1.2.4</w:t>
            </w:r>
            <w:r w:rsidR="0035423F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Default="00444C1A" w:rsidP="00697E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F6FDC">
              <w:rPr>
                <w:sz w:val="20"/>
              </w:rPr>
              <w:t>количество некапитальных мостовых сооружений, расположенных на автомо</w:t>
            </w:r>
            <w:r w:rsidR="001336A1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бильных дорогах общего пользования </w:t>
            </w:r>
            <w:r w:rsidRPr="006F6FDC">
              <w:rPr>
                <w:color w:val="000000"/>
                <w:sz w:val="20"/>
              </w:rPr>
              <w:t xml:space="preserve">регионального или межмуниципального значения </w:t>
            </w:r>
          </w:p>
          <w:p w:rsidR="001336A1" w:rsidRPr="006F6FDC" w:rsidRDefault="001336A1" w:rsidP="00697E8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0,89</w:t>
            </w:r>
          </w:p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(на 27 единиц)</w:t>
            </w:r>
          </w:p>
        </w:tc>
      </w:tr>
      <w:tr w:rsidR="00444C1A" w:rsidRPr="006F6FDC" w:rsidTr="001336A1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.1.1.2.5</w:t>
            </w:r>
            <w:r w:rsidR="001336A1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N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Default="00444C1A" w:rsidP="001336A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доля дорожно-тран</w:t>
            </w:r>
            <w:r w:rsidR="00697E86">
              <w:rPr>
                <w:sz w:val="20"/>
              </w:rPr>
              <w:t>спорт</w:t>
            </w:r>
            <w:r w:rsidRPr="006F6FDC">
              <w:rPr>
                <w:sz w:val="20"/>
              </w:rPr>
              <w:t>-ных происшествий при неблагоприятных дорож</w:t>
            </w:r>
            <w:r w:rsidR="001336A1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ных условиях </w:t>
            </w:r>
            <w:r w:rsidR="001336A1">
              <w:rPr>
                <w:sz w:val="20"/>
              </w:rPr>
              <w:t xml:space="preserve">в </w:t>
            </w:r>
            <w:r w:rsidRPr="006F6FDC">
              <w:rPr>
                <w:sz w:val="20"/>
              </w:rPr>
              <w:t>обще</w:t>
            </w:r>
            <w:r w:rsidR="001336A1">
              <w:rPr>
                <w:sz w:val="20"/>
              </w:rPr>
              <w:t>м</w:t>
            </w:r>
            <w:r w:rsidRPr="006F6FDC">
              <w:rPr>
                <w:sz w:val="20"/>
              </w:rPr>
              <w:t xml:space="preserve"> количеств</w:t>
            </w:r>
            <w:r w:rsidR="001336A1">
              <w:rPr>
                <w:sz w:val="20"/>
              </w:rPr>
              <w:t>е</w:t>
            </w:r>
            <w:r w:rsidRPr="006F6FDC">
              <w:rPr>
                <w:sz w:val="20"/>
              </w:rPr>
              <w:t xml:space="preserve"> дорожно-транспортных происшест</w:t>
            </w:r>
            <w:r w:rsidR="001336A1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вий на сети автомобильных дорог общего пользования регионального или межмуниципального значения </w:t>
            </w:r>
          </w:p>
          <w:p w:rsidR="001336A1" w:rsidRPr="006F6FDC" w:rsidRDefault="001336A1" w:rsidP="001336A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-10  </w:t>
            </w:r>
            <w:r w:rsidRPr="006F6FDC">
              <w:rPr>
                <w:sz w:val="20"/>
              </w:rPr>
              <w:br/>
              <w:t>процент-ных</w:t>
            </w:r>
            <w:r w:rsidRPr="006F6FDC">
              <w:rPr>
                <w:sz w:val="20"/>
              </w:rPr>
              <w:br/>
              <w:t>пунктов</w:t>
            </w:r>
          </w:p>
        </w:tc>
      </w:tr>
      <w:tr w:rsidR="00444C1A" w:rsidRPr="00FD2F6C" w:rsidTr="001336A1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DA6A9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1.1.1.2.6</w:t>
            </w:r>
            <w:r w:rsidR="001336A1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650132">
            <w:pPr>
              <w:autoSpaceDN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Default="00444C1A" w:rsidP="001336A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A6A9E">
              <w:rPr>
                <w:sz w:val="20"/>
              </w:rPr>
              <w:t>доля протяженности авто</w:t>
            </w:r>
            <w:r w:rsidR="001336A1">
              <w:rPr>
                <w:sz w:val="20"/>
              </w:rPr>
              <w:t>-</w:t>
            </w:r>
            <w:r w:rsidRPr="00DA6A9E">
              <w:rPr>
                <w:sz w:val="20"/>
              </w:rPr>
              <w:t>мобильных дорог общего пользования регионального или межмуниципального значения, соответствующих нормативным требованиям к транспортно-эксплуата</w:t>
            </w:r>
            <w:r w:rsidR="001336A1">
              <w:rPr>
                <w:sz w:val="20"/>
              </w:rPr>
              <w:t>-</w:t>
            </w:r>
            <w:r w:rsidRPr="00DA6A9E">
              <w:rPr>
                <w:sz w:val="20"/>
              </w:rPr>
              <w:t>ционным показателям, в общей протяженности автомобильных дорог общего пользования регионального или межмуниципального значения</w:t>
            </w:r>
          </w:p>
          <w:p w:rsidR="001336A1" w:rsidRPr="00DA6A9E" w:rsidRDefault="001336A1" w:rsidP="001336A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DA6A9E">
              <w:rPr>
                <w:kern w:val="32"/>
                <w:sz w:val="20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х</w:t>
            </w:r>
          </w:p>
        </w:tc>
      </w:tr>
    </w:tbl>
    <w:p w:rsidR="001336A1" w:rsidRDefault="001336A1"/>
    <w:p w:rsidR="001336A1" w:rsidRDefault="001336A1"/>
    <w:p w:rsidR="001336A1" w:rsidRDefault="001336A1"/>
    <w:p w:rsidR="001336A1" w:rsidRDefault="001336A1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09"/>
        <w:gridCol w:w="851"/>
        <w:gridCol w:w="850"/>
        <w:gridCol w:w="851"/>
        <w:gridCol w:w="992"/>
        <w:gridCol w:w="6"/>
        <w:gridCol w:w="851"/>
        <w:gridCol w:w="850"/>
        <w:gridCol w:w="851"/>
        <w:gridCol w:w="702"/>
        <w:gridCol w:w="1093"/>
      </w:tblGrid>
      <w:tr w:rsidR="001336A1" w:rsidRPr="006F6FDC" w:rsidTr="000B0F79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6A1" w:rsidRPr="004A3627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6A1" w:rsidRPr="00390141" w:rsidRDefault="001336A1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6A1" w:rsidRPr="00390141" w:rsidRDefault="001336A1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Default="001336A1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6A1" w:rsidRPr="00390141" w:rsidRDefault="001336A1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0B0F79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DA6A9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1.1.1.2.7</w:t>
            </w:r>
            <w:r w:rsidR="00262C48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44C1A" w:rsidRPr="00DA6A9E" w:rsidRDefault="00444C1A" w:rsidP="00650132">
            <w:pPr>
              <w:autoSpaceDN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Default="00444C1A" w:rsidP="00F36C5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A6A9E">
              <w:rPr>
                <w:sz w:val="20"/>
              </w:rPr>
              <w:t>доля протяженности автомобильных дорог общего пользования местного значения, соответствующих норма</w:t>
            </w:r>
            <w:r w:rsidR="00F36C55">
              <w:rPr>
                <w:sz w:val="20"/>
              </w:rPr>
              <w:t>-</w:t>
            </w:r>
            <w:r w:rsidRPr="00DA6A9E">
              <w:rPr>
                <w:sz w:val="20"/>
              </w:rPr>
              <w:t>тивным требованиям к транспортно-эксплуата</w:t>
            </w:r>
            <w:r w:rsidR="00F36C55">
              <w:rPr>
                <w:sz w:val="20"/>
              </w:rPr>
              <w:t>-</w:t>
            </w:r>
            <w:r w:rsidRPr="00DA6A9E">
              <w:rPr>
                <w:sz w:val="20"/>
              </w:rPr>
              <w:t>ционным показателям, в общей протяженности автомобильных дорог общего пользования местного значения</w:t>
            </w:r>
          </w:p>
          <w:p w:rsidR="00262C48" w:rsidRPr="00DA6A9E" w:rsidRDefault="00262C48" w:rsidP="00F36C5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DA6A9E">
              <w:rPr>
                <w:kern w:val="32"/>
                <w:sz w:val="20"/>
              </w:rPr>
              <w:t>22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х</w:t>
            </w:r>
          </w:p>
        </w:tc>
      </w:tr>
      <w:tr w:rsidR="00444C1A" w:rsidRPr="00030BE9" w:rsidTr="000B0F79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DA6A9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1.1.1.2.8</w:t>
            </w:r>
            <w:r w:rsidR="00262C48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</w:tcPr>
          <w:p w:rsidR="00444C1A" w:rsidRPr="00DA6A9E" w:rsidRDefault="00444C1A" w:rsidP="00650132">
            <w:pPr>
              <w:autoSpaceDN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Default="00444C1A" w:rsidP="00650132">
            <w:pPr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DA6A9E">
              <w:rPr>
                <w:sz w:val="20"/>
              </w:rPr>
              <w:t>протяженность автомо-бильных дорог общего пользования местного значения, соответствую-щих нормативным требованиям к тран-спортно-эксплуатацион-ным показателям</w:t>
            </w:r>
            <w:r w:rsidRPr="00DA6A9E">
              <w:rPr>
                <w:sz w:val="20"/>
                <w:vertAlign w:val="superscript"/>
              </w:rPr>
              <w:t>1</w:t>
            </w:r>
          </w:p>
          <w:p w:rsidR="00262C48" w:rsidRPr="00DA6A9E" w:rsidRDefault="00262C48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N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629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672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683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1,21</w:t>
            </w:r>
          </w:p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(+ 117 км)</w:t>
            </w:r>
          </w:p>
        </w:tc>
      </w:tr>
      <w:tr w:rsidR="00444C1A" w:rsidRPr="006F6FDC" w:rsidTr="009B584C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DA6A9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1.1.1.2.9</w:t>
            </w:r>
            <w:r w:rsidR="00262C48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650132">
            <w:pPr>
              <w:autoSpaceDN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Default="00444C1A" w:rsidP="00650132">
            <w:pPr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DA6A9E">
              <w:rPr>
                <w:sz w:val="20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соответствую-щих нормативным требованиям к тран-спортно-эксплуатацион-ным показателям</w:t>
            </w:r>
            <w:r w:rsidRPr="00DA6A9E">
              <w:rPr>
                <w:sz w:val="20"/>
                <w:vertAlign w:val="superscript"/>
              </w:rPr>
              <w:t>1</w:t>
            </w:r>
          </w:p>
          <w:p w:rsidR="009B584C" w:rsidRPr="00DA6A9E" w:rsidRDefault="009B584C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N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2579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3037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3245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1,352</w:t>
            </w:r>
          </w:p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(+ 851 км)</w:t>
            </w:r>
          </w:p>
        </w:tc>
      </w:tr>
    </w:tbl>
    <w:p w:rsidR="00262C48" w:rsidRDefault="00262C48"/>
    <w:p w:rsidR="00262C48" w:rsidRDefault="00262C48"/>
    <w:p w:rsidR="00262C48" w:rsidRDefault="00262C48"/>
    <w:p w:rsidR="00262C48" w:rsidRDefault="00262C48"/>
    <w:p w:rsidR="00F54BF7" w:rsidRDefault="00F54BF7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"/>
        <w:gridCol w:w="702"/>
        <w:gridCol w:w="142"/>
        <w:gridCol w:w="6"/>
        <w:gridCol w:w="703"/>
        <w:gridCol w:w="141"/>
        <w:gridCol w:w="7"/>
        <w:gridCol w:w="702"/>
        <w:gridCol w:w="142"/>
        <w:gridCol w:w="6"/>
        <w:gridCol w:w="703"/>
        <w:gridCol w:w="141"/>
        <w:gridCol w:w="7"/>
        <w:gridCol w:w="850"/>
        <w:gridCol w:w="851"/>
        <w:gridCol w:w="850"/>
        <w:gridCol w:w="851"/>
        <w:gridCol w:w="702"/>
        <w:gridCol w:w="142"/>
        <w:gridCol w:w="6"/>
        <w:gridCol w:w="945"/>
      </w:tblGrid>
      <w:tr w:rsidR="00262C48" w:rsidRPr="006F6FDC" w:rsidTr="008B3A94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C48" w:rsidRPr="004A3627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C48" w:rsidRPr="00390141" w:rsidRDefault="00262C48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C48" w:rsidRPr="00390141" w:rsidRDefault="00262C48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Default="00262C48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C48" w:rsidRPr="00390141" w:rsidRDefault="00262C48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EB7AED">
        <w:trPr>
          <w:cantSplit/>
          <w:trHeight w:val="360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C" w:rsidRDefault="00444C1A" w:rsidP="009B584C">
            <w:pPr>
              <w:suppressAutoHyphens/>
              <w:autoSpaceDN w:val="0"/>
              <w:ind w:firstLine="709"/>
              <w:jc w:val="center"/>
              <w:textAlignment w:val="baseline"/>
              <w:rPr>
                <w:b/>
                <w:kern w:val="3"/>
                <w:sz w:val="20"/>
              </w:rPr>
            </w:pPr>
            <w:r w:rsidRPr="006F6FDC">
              <w:rPr>
                <w:b/>
                <w:bCs/>
                <w:sz w:val="20"/>
              </w:rPr>
              <w:t xml:space="preserve">Подпрограмма 2 </w:t>
            </w:r>
            <w:r w:rsidRPr="006F6FDC">
              <w:rPr>
                <w:b/>
                <w:kern w:val="3"/>
                <w:sz w:val="20"/>
              </w:rPr>
              <w:t>«Долгосрочная целевая программа «Повышение безопасности дорожного движения в Республике Карелия» на 2012</w:t>
            </w:r>
            <w:r w:rsidR="00262C48">
              <w:rPr>
                <w:b/>
                <w:kern w:val="3"/>
                <w:sz w:val="20"/>
              </w:rPr>
              <w:t xml:space="preserve"> – </w:t>
            </w:r>
            <w:r w:rsidRPr="006F6FDC">
              <w:rPr>
                <w:b/>
                <w:kern w:val="3"/>
                <w:sz w:val="20"/>
              </w:rPr>
              <w:t xml:space="preserve">2015 годы» </w:t>
            </w:r>
          </w:p>
          <w:p w:rsidR="00444C1A" w:rsidRPr="006F6FDC" w:rsidRDefault="00444C1A" w:rsidP="009B584C">
            <w:pPr>
              <w:suppressAutoHyphens/>
              <w:autoSpaceDN w:val="0"/>
              <w:ind w:firstLine="709"/>
              <w:jc w:val="center"/>
              <w:textAlignment w:val="baseline"/>
              <w:rPr>
                <w:sz w:val="20"/>
              </w:rPr>
            </w:pPr>
            <w:r w:rsidRPr="006F6FDC">
              <w:rPr>
                <w:b/>
                <w:kern w:val="3"/>
                <w:sz w:val="20"/>
              </w:rPr>
              <w:t>(в 2014</w:t>
            </w:r>
            <w:r w:rsidR="009B584C">
              <w:rPr>
                <w:b/>
                <w:kern w:val="3"/>
                <w:sz w:val="20"/>
              </w:rPr>
              <w:t xml:space="preserve"> – </w:t>
            </w:r>
            <w:r w:rsidRPr="006F6FDC">
              <w:rPr>
                <w:b/>
                <w:kern w:val="3"/>
                <w:sz w:val="20"/>
              </w:rPr>
              <w:t>2015 годах), «Повышение безопасности дорожного движения» (в 2016</w:t>
            </w:r>
            <w:r w:rsidR="009B584C">
              <w:rPr>
                <w:b/>
                <w:kern w:val="3"/>
                <w:sz w:val="20"/>
              </w:rPr>
              <w:t xml:space="preserve"> – </w:t>
            </w:r>
            <w:r w:rsidRPr="006F6FDC">
              <w:rPr>
                <w:b/>
                <w:kern w:val="3"/>
                <w:sz w:val="20"/>
              </w:rPr>
              <w:t>2020 годах)</w:t>
            </w:r>
          </w:p>
        </w:tc>
      </w:tr>
      <w:tr w:rsidR="00444C1A" w:rsidRPr="006F6FDC" w:rsidTr="009B584C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.2.1.0.1</w:t>
            </w:r>
            <w:r w:rsidR="00262C48">
              <w:rPr>
                <w:sz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 xml:space="preserve">Цель. Создание в Республике Карелия условий для снижения количества погибших в результате дорожно-транспортных происшествий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D768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sz w:val="20"/>
              </w:rPr>
              <w:t>число погибших в резуль</w:t>
            </w:r>
            <w:r w:rsidR="009B584C">
              <w:rPr>
                <w:sz w:val="20"/>
              </w:rPr>
              <w:t>-</w:t>
            </w:r>
            <w:r w:rsidRPr="006F6FDC">
              <w:rPr>
                <w:sz w:val="20"/>
              </w:rPr>
              <w:t>тате дорожно-транспорт</w:t>
            </w:r>
            <w:r w:rsidR="009B584C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ных происшествий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человек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0,727</w:t>
            </w:r>
          </w:p>
        </w:tc>
      </w:tr>
      <w:tr w:rsidR="00444C1A" w:rsidRPr="006F6FDC" w:rsidTr="009B584C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.2.1.0.2</w:t>
            </w:r>
            <w:r w:rsidR="009A7385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D768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sz w:val="20"/>
              </w:rPr>
              <w:t xml:space="preserve">социальный риск (число погибших в результате дорожно-транспортных происшествий </w:t>
            </w:r>
            <w:r w:rsidR="009A7385">
              <w:rPr>
                <w:sz w:val="20"/>
              </w:rPr>
              <w:t>за</w:t>
            </w:r>
            <w:r w:rsidRPr="006F6FDC">
              <w:rPr>
                <w:sz w:val="20"/>
              </w:rPr>
              <w:t xml:space="preserve"> год на 100 тыс. человек населения)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человек</w:t>
            </w:r>
            <w:r w:rsidRPr="006F6FDC">
              <w:rPr>
                <w:sz w:val="20"/>
              </w:rPr>
              <w:br/>
              <w:t xml:space="preserve">на 100 </w:t>
            </w:r>
            <w:r w:rsidRPr="006F6FDC">
              <w:rPr>
                <w:sz w:val="20"/>
              </w:rPr>
              <w:br/>
              <w:t xml:space="preserve">тыс.   </w:t>
            </w:r>
            <w:r w:rsidRPr="006F6FDC">
              <w:rPr>
                <w:sz w:val="20"/>
              </w:rPr>
              <w:br/>
              <w:t>человек населения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0,80</w:t>
            </w:r>
          </w:p>
        </w:tc>
      </w:tr>
      <w:tr w:rsidR="00444C1A" w:rsidRPr="006F6FDC" w:rsidTr="009A7385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.2.1.0.3</w:t>
            </w:r>
            <w:r w:rsidR="009A7385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146294">
            <w:pPr>
              <w:autoSpaceDE w:val="0"/>
              <w:adjustRightInd w:val="0"/>
              <w:spacing w:after="120"/>
              <w:rPr>
                <w:sz w:val="20"/>
              </w:rPr>
            </w:pPr>
            <w:r w:rsidRPr="006F6FDC">
              <w:rPr>
                <w:sz w:val="20"/>
              </w:rPr>
              <w:t xml:space="preserve">транспортный риск (число погибших в результате дорожно-транспортных происшествий </w:t>
            </w:r>
            <w:r w:rsidR="009A7385">
              <w:rPr>
                <w:sz w:val="20"/>
              </w:rPr>
              <w:t>за год</w:t>
            </w:r>
            <w:r w:rsidR="00146294">
              <w:rPr>
                <w:sz w:val="20"/>
              </w:rPr>
              <w:t xml:space="preserve"> н</w:t>
            </w:r>
            <w:r w:rsidRPr="006F6FDC">
              <w:rPr>
                <w:sz w:val="20"/>
              </w:rPr>
              <w:t>а 10 тыс. транспортных средств, зарегистрированных в Республике Карелия)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человек на 10 тыс. транспорт-ных средств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4,36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4,15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3,78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3,49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0,80</w:t>
            </w:r>
          </w:p>
        </w:tc>
      </w:tr>
      <w:tr w:rsidR="00444C1A" w:rsidRPr="006F6FDC" w:rsidTr="003027D8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1.2.1.0.4</w:t>
            </w:r>
            <w:r w:rsidR="009A738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1A" w:rsidRPr="00DA6A9E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4C1A" w:rsidRPr="00DA6A9E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A6A9E">
              <w:rPr>
                <w:sz w:val="20"/>
              </w:rPr>
              <w:t>снижение общего количе</w:t>
            </w:r>
            <w:r w:rsidR="00E87CCA">
              <w:rPr>
                <w:sz w:val="20"/>
              </w:rPr>
              <w:t>-</w:t>
            </w:r>
            <w:r w:rsidRPr="00DA6A9E">
              <w:rPr>
                <w:sz w:val="20"/>
              </w:rPr>
              <w:t>ства дорожно-транспорт</w:t>
            </w:r>
            <w:r w:rsidR="00E87CCA">
              <w:rPr>
                <w:sz w:val="20"/>
              </w:rPr>
              <w:t>-</w:t>
            </w:r>
            <w:r w:rsidRPr="00DA6A9E">
              <w:rPr>
                <w:sz w:val="20"/>
              </w:rPr>
              <w:t>ных происшествий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процентов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DA6A9E"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1A" w:rsidRPr="00DA6A9E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20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4C1A" w:rsidRPr="00DA6A9E" w:rsidRDefault="00444C1A" w:rsidP="00D7680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DA6A9E">
              <w:rPr>
                <w:sz w:val="20"/>
              </w:rPr>
              <w:t>+</w:t>
            </w:r>
            <w:r w:rsidR="003027D8">
              <w:rPr>
                <w:sz w:val="20"/>
              </w:rPr>
              <w:t xml:space="preserve"> </w:t>
            </w:r>
            <w:r w:rsidRPr="00DA6A9E">
              <w:rPr>
                <w:sz w:val="20"/>
              </w:rPr>
              <w:t>20 процент-ных пунктов</w:t>
            </w:r>
          </w:p>
        </w:tc>
      </w:tr>
      <w:tr w:rsidR="00444C1A" w:rsidRPr="006F6FDC" w:rsidTr="003027D8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.2.1.1.1</w:t>
            </w:r>
            <w:r w:rsidR="009A738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D7680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Задача 1. Совершенствование организации дорож</w:t>
            </w:r>
            <w:r w:rsidR="009B584C">
              <w:rPr>
                <w:sz w:val="20"/>
              </w:rPr>
              <w:t>-</w:t>
            </w:r>
            <w:r w:rsidRPr="006F6FDC">
              <w:rPr>
                <w:sz w:val="20"/>
              </w:rPr>
              <w:t>ного движения и повышение эффек</w:t>
            </w:r>
            <w:r w:rsidR="009B584C">
              <w:rPr>
                <w:sz w:val="20"/>
              </w:rPr>
              <w:t>-</w:t>
            </w:r>
            <w:r w:rsidRPr="006F6FDC">
              <w:rPr>
                <w:sz w:val="20"/>
              </w:rPr>
              <w:t>тивности оказани</w:t>
            </w:r>
            <w:r w:rsidR="003027D8">
              <w:rPr>
                <w:sz w:val="20"/>
              </w:rPr>
              <w:t>я</w:t>
            </w:r>
            <w:r w:rsidRPr="006F6FDC">
              <w:rPr>
                <w:sz w:val="20"/>
              </w:rPr>
              <w:t xml:space="preserve"> помощи лицам, пострадавшим в </w:t>
            </w:r>
            <w:r w:rsidR="00D76808">
              <w:rPr>
                <w:sz w:val="20"/>
              </w:rPr>
              <w:t xml:space="preserve">результате </w:t>
            </w:r>
            <w:r w:rsidRPr="006F6FDC">
              <w:rPr>
                <w:sz w:val="20"/>
              </w:rPr>
              <w:t>дорожно- транспортных происшествий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Default="00444C1A" w:rsidP="00E87CCA">
            <w:pPr>
              <w:autoSpaceDE w:val="0"/>
              <w:autoSpaceDN w:val="0"/>
              <w:adjustRightInd w:val="0"/>
              <w:ind w:right="-63"/>
              <w:rPr>
                <w:sz w:val="20"/>
              </w:rPr>
            </w:pPr>
            <w:r w:rsidRPr="006F6FDC">
              <w:rPr>
                <w:sz w:val="20"/>
              </w:rPr>
              <w:t>доля пешеходных пере</w:t>
            </w:r>
            <w:r w:rsidR="00E87CCA">
              <w:rPr>
                <w:sz w:val="20"/>
              </w:rPr>
              <w:t>-</w:t>
            </w:r>
            <w:r w:rsidRPr="006F6FDC">
              <w:rPr>
                <w:sz w:val="20"/>
              </w:rPr>
              <w:t>ходов, оборудованных современными техниче</w:t>
            </w:r>
            <w:r w:rsidR="00E87CCA">
              <w:rPr>
                <w:sz w:val="20"/>
              </w:rPr>
              <w:t>-</w:t>
            </w:r>
            <w:r w:rsidRPr="006F6FDC">
              <w:rPr>
                <w:sz w:val="20"/>
              </w:rPr>
              <w:t>скими средствами органи</w:t>
            </w:r>
            <w:r w:rsidR="00E87CCA">
              <w:rPr>
                <w:sz w:val="20"/>
              </w:rPr>
              <w:t>-</w:t>
            </w:r>
            <w:r w:rsidRPr="006F6FDC">
              <w:rPr>
                <w:sz w:val="20"/>
              </w:rPr>
              <w:t>зации дорожного движения, в общем количестве пеше</w:t>
            </w:r>
            <w:r w:rsidR="00E87CCA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ходных    переходов  </w:t>
            </w:r>
          </w:p>
          <w:p w:rsidR="00E87CCA" w:rsidRPr="006F6FDC" w:rsidRDefault="00E87CCA" w:rsidP="00E87CCA">
            <w:pPr>
              <w:autoSpaceDE w:val="0"/>
              <w:autoSpaceDN w:val="0"/>
              <w:adjustRightInd w:val="0"/>
              <w:ind w:right="-63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+</w:t>
            </w:r>
            <w:r w:rsidR="003027D8">
              <w:rPr>
                <w:sz w:val="20"/>
              </w:rPr>
              <w:t xml:space="preserve"> </w:t>
            </w:r>
            <w:r w:rsidRPr="006F6FDC">
              <w:rPr>
                <w:sz w:val="20"/>
              </w:rPr>
              <w:t xml:space="preserve">95  </w:t>
            </w:r>
            <w:r w:rsidRPr="006F6FDC">
              <w:rPr>
                <w:sz w:val="20"/>
              </w:rPr>
              <w:br/>
              <w:t>процент-ных</w:t>
            </w:r>
            <w:r w:rsidRPr="006F6FDC">
              <w:rPr>
                <w:sz w:val="20"/>
              </w:rPr>
              <w:br/>
              <w:t>пунктов</w:t>
            </w:r>
          </w:p>
        </w:tc>
      </w:tr>
    </w:tbl>
    <w:p w:rsidR="00D76808" w:rsidRDefault="00D76808"/>
    <w:p w:rsidR="00DB1C46" w:rsidRDefault="00DB1C46"/>
    <w:p w:rsidR="00DB1C46" w:rsidRDefault="00DB1C46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"/>
        <w:gridCol w:w="844"/>
        <w:gridCol w:w="850"/>
        <w:gridCol w:w="851"/>
        <w:gridCol w:w="850"/>
        <w:gridCol w:w="857"/>
        <w:gridCol w:w="851"/>
        <w:gridCol w:w="850"/>
        <w:gridCol w:w="851"/>
        <w:gridCol w:w="702"/>
        <w:gridCol w:w="1093"/>
      </w:tblGrid>
      <w:tr w:rsidR="00DB1C46" w:rsidRPr="006F6FDC" w:rsidTr="00DB1C46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46" w:rsidRPr="004A3627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46" w:rsidRPr="00390141" w:rsidRDefault="00DB1C46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46" w:rsidRPr="00390141" w:rsidRDefault="00DB1C46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Default="00DB1C46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C46" w:rsidRPr="00390141" w:rsidRDefault="00DB1C46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3754B1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.2.1.1.2</w:t>
            </w:r>
            <w:r w:rsidR="00DB1C46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Default="00444C1A" w:rsidP="00E87C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доля участков автомо-бильных дорог общего пользования региональ-ного или межмуници-пального значения – мест концентрации дорожно-транспортных происшест</w:t>
            </w:r>
            <w:r w:rsidR="00E87CCA">
              <w:rPr>
                <w:sz w:val="20"/>
              </w:rPr>
              <w:t>-</w:t>
            </w:r>
            <w:r w:rsidRPr="006F6FDC">
              <w:rPr>
                <w:sz w:val="20"/>
              </w:rPr>
              <w:t>вий, на которых выполнены мероприятия по снижению аварийности, в общем количестве  участков авто</w:t>
            </w:r>
            <w:r w:rsidR="00E87CCA">
              <w:rPr>
                <w:sz w:val="20"/>
              </w:rPr>
              <w:t>-мобильных дорог общего пользова</w:t>
            </w:r>
            <w:r w:rsidRPr="006F6FDC">
              <w:rPr>
                <w:sz w:val="20"/>
              </w:rPr>
              <w:t>ния регионального или межмуниципального значения – мест концент-рации дорожно-тран-спортных происшествий</w:t>
            </w:r>
          </w:p>
          <w:p w:rsidR="00E87CCA" w:rsidRPr="006F6FDC" w:rsidRDefault="00E87CCA" w:rsidP="00E87C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+</w:t>
            </w:r>
            <w:r w:rsidR="00DB1C46">
              <w:rPr>
                <w:sz w:val="20"/>
              </w:rPr>
              <w:t xml:space="preserve"> </w:t>
            </w:r>
            <w:r w:rsidRPr="006F6FDC">
              <w:rPr>
                <w:sz w:val="20"/>
              </w:rPr>
              <w:t xml:space="preserve">65  </w:t>
            </w:r>
            <w:r w:rsidRPr="006F6FDC">
              <w:rPr>
                <w:sz w:val="20"/>
              </w:rPr>
              <w:br/>
              <w:t>процент-ных</w:t>
            </w:r>
            <w:r w:rsidRPr="006F6FDC">
              <w:rPr>
                <w:sz w:val="20"/>
              </w:rPr>
              <w:br/>
              <w:t>пунктов</w:t>
            </w:r>
          </w:p>
        </w:tc>
      </w:tr>
      <w:tr w:rsidR="00444C1A" w:rsidRPr="006F6FDC" w:rsidTr="00D47B7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.2.1.1.3</w:t>
            </w:r>
            <w:r w:rsidR="00DB1C46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CD8" w:rsidRDefault="00444C1A" w:rsidP="00AC7C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доля подразделений противопожарной службы    Республики Карелия, обеспеченных гидравличе</w:t>
            </w:r>
            <w:r w:rsidR="00AC7CD8">
              <w:rPr>
                <w:sz w:val="20"/>
              </w:rPr>
              <w:t>-</w:t>
            </w:r>
            <w:r w:rsidRPr="006F6FDC">
              <w:rPr>
                <w:sz w:val="20"/>
              </w:rPr>
              <w:t>ским аварийно-спасатель</w:t>
            </w:r>
            <w:r w:rsidR="00AC7CD8">
              <w:rPr>
                <w:sz w:val="20"/>
              </w:rPr>
              <w:t>-</w:t>
            </w:r>
            <w:r w:rsidRPr="006F6FDC">
              <w:rPr>
                <w:sz w:val="20"/>
              </w:rPr>
              <w:t xml:space="preserve">ным  инструментом для оказания  помощи пострадавшим в результате дорожно-транспортных происшествий, в общем количестве   подразделений противопожарной службы    </w:t>
            </w:r>
            <w:r w:rsidRPr="006F6FDC">
              <w:rPr>
                <w:sz w:val="20"/>
              </w:rPr>
              <w:br/>
              <w:t xml:space="preserve">Республики Карелия     </w:t>
            </w:r>
          </w:p>
          <w:p w:rsidR="00444C1A" w:rsidRPr="006F6FDC" w:rsidRDefault="00444C1A" w:rsidP="00AC7C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процентов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  <w:lang w:val="en-US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72,2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+</w:t>
            </w:r>
            <w:r w:rsidR="00DB1C46">
              <w:rPr>
                <w:sz w:val="20"/>
              </w:rPr>
              <w:t xml:space="preserve"> </w:t>
            </w:r>
            <w:r w:rsidRPr="006F6FDC">
              <w:rPr>
                <w:sz w:val="20"/>
              </w:rPr>
              <w:t xml:space="preserve">89  </w:t>
            </w:r>
            <w:r w:rsidRPr="006F6FDC">
              <w:rPr>
                <w:sz w:val="20"/>
              </w:rPr>
              <w:br/>
              <w:t>процент-ных</w:t>
            </w:r>
            <w:r w:rsidRPr="006F6FDC">
              <w:rPr>
                <w:sz w:val="20"/>
              </w:rPr>
              <w:br/>
              <w:t>пунктов</w:t>
            </w:r>
          </w:p>
        </w:tc>
      </w:tr>
    </w:tbl>
    <w:p w:rsidR="00D54760" w:rsidRDefault="00D54760"/>
    <w:p w:rsidR="00D54760" w:rsidRDefault="00D54760"/>
    <w:p w:rsidR="00D54760" w:rsidRDefault="00D54760"/>
    <w:p w:rsidR="00D54760" w:rsidRDefault="00D54760"/>
    <w:p w:rsidR="00D54760" w:rsidRDefault="00D54760"/>
    <w:p w:rsidR="00D54760" w:rsidRDefault="00D54760"/>
    <w:p w:rsidR="00D54760" w:rsidRDefault="00D54760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"/>
        <w:gridCol w:w="844"/>
        <w:gridCol w:w="850"/>
        <w:gridCol w:w="851"/>
        <w:gridCol w:w="850"/>
        <w:gridCol w:w="857"/>
        <w:gridCol w:w="851"/>
        <w:gridCol w:w="850"/>
        <w:gridCol w:w="851"/>
        <w:gridCol w:w="702"/>
        <w:gridCol w:w="1093"/>
      </w:tblGrid>
      <w:tr w:rsidR="00D54760" w:rsidRPr="006F6FDC" w:rsidTr="008B3A94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760" w:rsidRPr="004A3627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760" w:rsidRPr="00390141" w:rsidRDefault="00D54760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760" w:rsidRPr="00390141" w:rsidRDefault="00D54760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Default="00D54760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760" w:rsidRPr="00390141" w:rsidRDefault="00D54760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8F28AE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AC7CD8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C7CD8">
              <w:rPr>
                <w:sz w:val="20"/>
                <w:lang w:val="en-US"/>
              </w:rPr>
              <w:t>1</w:t>
            </w:r>
            <w:r w:rsidRPr="00AC7CD8">
              <w:rPr>
                <w:sz w:val="20"/>
              </w:rPr>
              <w:t>.2.1.1.4</w:t>
            </w:r>
            <w:r w:rsidR="008F28AE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Default="00444C1A" w:rsidP="00AC7CD8">
            <w:pPr>
              <w:autoSpaceDN w:val="0"/>
              <w:rPr>
                <w:sz w:val="20"/>
              </w:rPr>
            </w:pPr>
            <w:r w:rsidRPr="006F6FDC">
              <w:rPr>
                <w:sz w:val="20"/>
              </w:rPr>
              <w:t>доля обучающихся первых классов общеобразователь</w:t>
            </w:r>
            <w:r w:rsidR="00AC7CD8">
              <w:rPr>
                <w:sz w:val="20"/>
              </w:rPr>
              <w:t>-</w:t>
            </w:r>
            <w:r w:rsidRPr="006F6FDC">
              <w:rPr>
                <w:sz w:val="20"/>
              </w:rPr>
              <w:t>ных организаций в Респуб-лике Карелия, обеспе-ченных световозвращаю-щими приспособлениями, в общем количестве обучаю</w:t>
            </w:r>
            <w:r w:rsidR="00AC7CD8">
              <w:rPr>
                <w:sz w:val="20"/>
              </w:rPr>
              <w:t>-</w:t>
            </w:r>
            <w:r w:rsidRPr="006F6FDC">
              <w:rPr>
                <w:sz w:val="20"/>
              </w:rPr>
              <w:t>щихся первых классов общеобразовательных организаций в Республике Карелия</w:t>
            </w:r>
          </w:p>
          <w:p w:rsidR="00AC7CD8" w:rsidRPr="006F6FDC" w:rsidRDefault="00AC7CD8" w:rsidP="00AC7CD8">
            <w:pPr>
              <w:autoSpaceDN w:val="0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процентов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9B584C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B58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+25  </w:t>
            </w:r>
            <w:r w:rsidRPr="006F6FDC">
              <w:rPr>
                <w:sz w:val="20"/>
              </w:rPr>
              <w:br/>
              <w:t>процент-ных</w:t>
            </w:r>
            <w:r w:rsidRPr="006F6FDC">
              <w:rPr>
                <w:sz w:val="20"/>
              </w:rPr>
              <w:br/>
              <w:t>пунктов</w:t>
            </w:r>
          </w:p>
        </w:tc>
      </w:tr>
      <w:tr w:rsidR="00444C1A" w:rsidRPr="006F6FDC" w:rsidTr="008F28AE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AC7CD8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7CD8">
              <w:rPr>
                <w:sz w:val="20"/>
              </w:rPr>
              <w:t>1.2.1.1.5</w:t>
            </w:r>
            <w:r w:rsidR="008F28AE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6F6FDC" w:rsidRDefault="00444C1A" w:rsidP="008F28AE">
            <w:pPr>
              <w:autoSpaceDN w:val="0"/>
              <w:spacing w:after="120"/>
              <w:rPr>
                <w:sz w:val="20"/>
              </w:rPr>
            </w:pPr>
            <w:r w:rsidRPr="00A051AA">
              <w:rPr>
                <w:sz w:val="20"/>
              </w:rPr>
              <w:t>количество объектов на автомобильных дорогах регионального или межмуниципального значения Республики Карелия, расположенных в непосредственной близости от дошкольных образова</w:t>
            </w:r>
            <w:r w:rsidR="00AC7CD8">
              <w:rPr>
                <w:sz w:val="20"/>
              </w:rPr>
              <w:t>-</w:t>
            </w:r>
            <w:r w:rsidRPr="00A051AA">
              <w:rPr>
                <w:sz w:val="20"/>
              </w:rPr>
              <w:t>тельных, общеобразова</w:t>
            </w:r>
            <w:r w:rsidR="00AC7CD8">
              <w:rPr>
                <w:sz w:val="20"/>
              </w:rPr>
              <w:t>-</w:t>
            </w:r>
            <w:r w:rsidRPr="00A051AA">
              <w:rPr>
                <w:sz w:val="20"/>
              </w:rPr>
              <w:t>тельных и профессиональ</w:t>
            </w:r>
            <w:r w:rsidR="00AC7CD8">
              <w:rPr>
                <w:sz w:val="20"/>
              </w:rPr>
              <w:t>-</w:t>
            </w:r>
            <w:r w:rsidRPr="00A051AA">
              <w:rPr>
                <w:sz w:val="20"/>
              </w:rPr>
              <w:t>ных образовательных организаций</w:t>
            </w:r>
            <w:r w:rsidR="008F28AE">
              <w:rPr>
                <w:sz w:val="20"/>
              </w:rPr>
              <w:t xml:space="preserve"> в Республике Карелия</w:t>
            </w:r>
            <w:r w:rsidRPr="00A051AA">
              <w:rPr>
                <w:sz w:val="20"/>
              </w:rPr>
              <w:t>, на которых выполнены работы по обеспечению безопасности пешеходов (обустройство тротуаров, ограждений, установка дорожных знаков 1.23 на щитах со свето</w:t>
            </w:r>
            <w:r w:rsidR="008F28AE">
              <w:rPr>
                <w:sz w:val="20"/>
              </w:rPr>
              <w:t>-</w:t>
            </w:r>
            <w:r w:rsidRPr="00A051AA">
              <w:rPr>
                <w:sz w:val="20"/>
              </w:rPr>
              <w:t>возвращающей пленкой желто-зеленого цвета)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х</w:t>
            </w:r>
          </w:p>
        </w:tc>
      </w:tr>
    </w:tbl>
    <w:p w:rsidR="00B2448A" w:rsidRDefault="00B2448A"/>
    <w:p w:rsidR="00B2448A" w:rsidRDefault="00B2448A"/>
    <w:p w:rsidR="00B2448A" w:rsidRDefault="00B2448A"/>
    <w:p w:rsidR="00B2448A" w:rsidRDefault="00B2448A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"/>
        <w:gridCol w:w="844"/>
        <w:gridCol w:w="6"/>
        <w:gridCol w:w="844"/>
        <w:gridCol w:w="7"/>
        <w:gridCol w:w="844"/>
        <w:gridCol w:w="6"/>
        <w:gridCol w:w="844"/>
        <w:gridCol w:w="7"/>
        <w:gridCol w:w="850"/>
        <w:gridCol w:w="851"/>
        <w:gridCol w:w="850"/>
        <w:gridCol w:w="851"/>
        <w:gridCol w:w="844"/>
        <w:gridCol w:w="6"/>
        <w:gridCol w:w="945"/>
      </w:tblGrid>
      <w:tr w:rsidR="00B2448A" w:rsidRPr="006F6FDC" w:rsidTr="00F82BB1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8A" w:rsidRPr="004A3627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8A" w:rsidRPr="00390141" w:rsidRDefault="00B2448A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48A" w:rsidRPr="00390141" w:rsidRDefault="00B2448A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Default="00B2448A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8A" w:rsidRPr="00390141" w:rsidRDefault="00B2448A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146294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AC7CD8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7CD8">
              <w:rPr>
                <w:sz w:val="20"/>
              </w:rPr>
              <w:t>1.2.1.1.6</w:t>
            </w:r>
            <w:r w:rsidR="00B2448A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1A" w:rsidRPr="006F6FDC" w:rsidRDefault="00444C1A" w:rsidP="009D0A1F">
            <w:pPr>
              <w:autoSpaceDN w:val="0"/>
              <w:spacing w:after="120"/>
              <w:rPr>
                <w:sz w:val="20"/>
              </w:rPr>
            </w:pPr>
            <w:r w:rsidRPr="00A051AA">
              <w:rPr>
                <w:sz w:val="20"/>
              </w:rPr>
              <w:t>протяженность участков автомобильных дорог регионального или межмуниципального значения Республики Карелия, в отношении которых разработаны проекты организации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1722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х</w:t>
            </w:r>
          </w:p>
        </w:tc>
      </w:tr>
      <w:tr w:rsidR="00444C1A" w:rsidRPr="006F6FDC" w:rsidTr="00146294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.2.1.2.1</w:t>
            </w:r>
            <w:r w:rsidR="00B2448A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Задача 2. Повышение безопасности дорожного движения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D0A1F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F6FDC">
              <w:rPr>
                <w:kern w:val="32"/>
                <w:sz w:val="20"/>
              </w:rPr>
              <w:t>число несовершенно-летних, пострадавших в результате дорожно-транспортных происше-ствий по причине нарушения ими Правил дорожного движения</w:t>
            </w:r>
            <w:r w:rsidR="00102F5E">
              <w:rPr>
                <w:kern w:val="32"/>
                <w:sz w:val="20"/>
              </w:rPr>
              <w:t xml:space="preserve">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F6FDC">
              <w:rPr>
                <w:sz w:val="20"/>
              </w:rPr>
              <w:t>2</w:t>
            </w:r>
            <w:r w:rsidRPr="006F6FDC">
              <w:rPr>
                <w:sz w:val="20"/>
                <w:lang w:val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19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0,73</w:t>
            </w:r>
          </w:p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(на 7 человек)</w:t>
            </w:r>
          </w:p>
        </w:tc>
      </w:tr>
      <w:tr w:rsidR="00444C1A" w:rsidRPr="006F6FDC" w:rsidTr="00EB7AED">
        <w:trPr>
          <w:cantSplit/>
          <w:trHeight w:val="240"/>
        </w:trPr>
        <w:tc>
          <w:tcPr>
            <w:tcW w:w="154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b/>
                <w:sz w:val="20"/>
              </w:rPr>
              <w:t>Подпрограмма 3 «Развитие транспортного обслуживания населения»</w:t>
            </w:r>
          </w:p>
        </w:tc>
      </w:tr>
      <w:tr w:rsidR="00444C1A" w:rsidRPr="006F6FDC" w:rsidTr="00264BA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.3.1.0.1</w:t>
            </w:r>
            <w:r w:rsidR="00102F5E">
              <w:rPr>
                <w:sz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9013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Цель. Развитие тран-спортного обслужива</w:t>
            </w:r>
            <w:r w:rsidR="00901341">
              <w:rPr>
                <w:sz w:val="20"/>
              </w:rPr>
              <w:t>-</w:t>
            </w:r>
            <w:r w:rsidRPr="006F6FDC">
              <w:rPr>
                <w:sz w:val="20"/>
              </w:rPr>
              <w:t>ния населения авто</w:t>
            </w:r>
            <w:r w:rsidR="00901341">
              <w:rPr>
                <w:sz w:val="20"/>
              </w:rPr>
              <w:t>-</w:t>
            </w:r>
            <w:r w:rsidRPr="006F6FDC">
              <w:rPr>
                <w:sz w:val="20"/>
              </w:rPr>
              <w:t>мобильным, железно</w:t>
            </w:r>
            <w:r w:rsidR="00901341">
              <w:rPr>
                <w:sz w:val="20"/>
              </w:rPr>
              <w:t>-</w:t>
            </w:r>
            <w:r w:rsidRPr="006F6FDC">
              <w:rPr>
                <w:sz w:val="20"/>
              </w:rPr>
              <w:t>дорожным, внутрен</w:t>
            </w:r>
            <w:r w:rsidR="00901341">
              <w:rPr>
                <w:sz w:val="20"/>
              </w:rPr>
              <w:t>-</w:t>
            </w:r>
            <w:r w:rsidRPr="006F6FDC">
              <w:rPr>
                <w:sz w:val="20"/>
              </w:rPr>
              <w:t>ним водным и воз</w:t>
            </w:r>
            <w:r w:rsidR="00901341">
              <w:rPr>
                <w:sz w:val="20"/>
              </w:rPr>
              <w:t>-</w:t>
            </w:r>
            <w:r w:rsidRPr="006F6FDC">
              <w:rPr>
                <w:sz w:val="20"/>
              </w:rPr>
              <w:t>душным транспортом в пригородном и межмуниципальном сообщении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F5E" w:rsidRDefault="00444C1A" w:rsidP="00102F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регулярных маршрутов всех видов транспорта пригородно</w:t>
            </w:r>
            <w:r w:rsidR="00102F5E">
              <w:rPr>
                <w:sz w:val="20"/>
              </w:rPr>
              <w:t>го</w:t>
            </w:r>
            <w:r w:rsidRPr="006F6FDC">
              <w:rPr>
                <w:sz w:val="20"/>
              </w:rPr>
              <w:t xml:space="preserve"> </w:t>
            </w:r>
          </w:p>
          <w:p w:rsidR="00444C1A" w:rsidRPr="006F6FDC" w:rsidRDefault="00444C1A" w:rsidP="00102F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и межмуниципально</w:t>
            </w:r>
            <w:r w:rsidR="00102F5E">
              <w:rPr>
                <w:sz w:val="20"/>
              </w:rPr>
              <w:t>го</w:t>
            </w:r>
            <w:r w:rsidRPr="006F6FDC">
              <w:rPr>
                <w:sz w:val="20"/>
              </w:rPr>
              <w:t xml:space="preserve"> сообщени</w:t>
            </w:r>
            <w:r w:rsidR="00102F5E">
              <w:rPr>
                <w:sz w:val="20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1,10</w:t>
            </w:r>
          </w:p>
        </w:tc>
      </w:tr>
      <w:tr w:rsidR="00444C1A" w:rsidRPr="006F6FDC" w:rsidTr="00264BA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.3.1.0.2</w:t>
            </w:r>
            <w:r w:rsidR="00102F5E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102F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рост количества регулярных маршрутов всех видов транспорта пригородно</w:t>
            </w:r>
            <w:r w:rsidR="00102F5E">
              <w:rPr>
                <w:sz w:val="20"/>
              </w:rPr>
              <w:t>го</w:t>
            </w:r>
            <w:r w:rsidRPr="006F6FDC">
              <w:rPr>
                <w:sz w:val="20"/>
              </w:rPr>
              <w:t xml:space="preserve"> и межмуниципально</w:t>
            </w:r>
            <w:r w:rsidR="00102F5E">
              <w:rPr>
                <w:sz w:val="20"/>
              </w:rPr>
              <w:t>го</w:t>
            </w:r>
            <w:r w:rsidRPr="006F6FDC">
              <w:rPr>
                <w:sz w:val="20"/>
              </w:rPr>
              <w:t xml:space="preserve"> сообщени</w:t>
            </w:r>
            <w:r w:rsidR="00102F5E">
              <w:rPr>
                <w:sz w:val="20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sz w:val="20"/>
              </w:rPr>
              <w:t>процентов к уровню предыду-щего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101,3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C1A" w:rsidRPr="006F6FDC" w:rsidRDefault="00444C1A" w:rsidP="00264BA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444C1A" w:rsidRPr="006F6FDC" w:rsidRDefault="00444C1A" w:rsidP="00264BAB">
            <w:pPr>
              <w:autoSpaceDE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x</w:t>
            </w:r>
          </w:p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44C1A" w:rsidRPr="006F6FDC" w:rsidTr="00264BA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.3.1.1.1</w:t>
            </w:r>
            <w:r w:rsidR="00102F5E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Задача 1. Обеспечение транспортного обслуживания населения по сформированным маршрутам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102F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пассажиров</w:t>
            </w:r>
            <w:r w:rsidR="00102F5E">
              <w:rPr>
                <w:sz w:val="20"/>
              </w:rPr>
              <w:t xml:space="preserve">, </w:t>
            </w:r>
            <w:r w:rsidR="00102F5E" w:rsidRPr="006F6FDC">
              <w:rPr>
                <w:sz w:val="20"/>
              </w:rPr>
              <w:t>перевезенных</w:t>
            </w:r>
            <w:r w:rsidRPr="006F6FDC">
              <w:rPr>
                <w:sz w:val="20"/>
              </w:rPr>
              <w:t xml:space="preserve"> всеми видами транспорта в пригородном и межмуниципальном сообщении с субсидиро-ванием части затрат, связанных с осуществ-лением пассажирских перевозок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535083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536000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536500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535000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ind w:right="-7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538000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>1,005</w:t>
            </w:r>
          </w:p>
        </w:tc>
      </w:tr>
    </w:tbl>
    <w:p w:rsidR="00102F5E" w:rsidRDefault="00102F5E"/>
    <w:tbl>
      <w:tblPr>
        <w:tblW w:w="15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2551"/>
        <w:gridCol w:w="7"/>
        <w:gridCol w:w="1127"/>
        <w:gridCol w:w="7"/>
        <w:gridCol w:w="844"/>
        <w:gridCol w:w="6"/>
        <w:gridCol w:w="844"/>
        <w:gridCol w:w="7"/>
        <w:gridCol w:w="844"/>
        <w:gridCol w:w="6"/>
        <w:gridCol w:w="844"/>
        <w:gridCol w:w="7"/>
        <w:gridCol w:w="850"/>
        <w:gridCol w:w="851"/>
        <w:gridCol w:w="850"/>
        <w:gridCol w:w="851"/>
        <w:gridCol w:w="844"/>
        <w:gridCol w:w="6"/>
        <w:gridCol w:w="945"/>
      </w:tblGrid>
      <w:tr w:rsidR="00102F5E" w:rsidRPr="006F6FDC" w:rsidTr="008B3A94">
        <w:trPr>
          <w:cantSplit/>
          <w:trHeight w:val="237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F5E" w:rsidRPr="004A3627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F5E" w:rsidRPr="00390141" w:rsidRDefault="00102F5E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F5E" w:rsidRPr="00390141" w:rsidRDefault="00102F5E" w:rsidP="008B3A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Default="00102F5E" w:rsidP="008B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F5E" w:rsidRPr="00390141" w:rsidRDefault="00102F5E" w:rsidP="008B3A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4C1A" w:rsidRPr="006F6FDC" w:rsidTr="00264BA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ind w:hanging="142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.3.1.1.2</w:t>
            </w:r>
            <w:r w:rsidR="006B23E0">
              <w:rPr>
                <w:sz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пригород</w:t>
            </w:r>
            <w:r w:rsidR="00901341">
              <w:rPr>
                <w:sz w:val="20"/>
              </w:rPr>
              <w:t>ных маршрутов перевоз</w:t>
            </w:r>
            <w:r w:rsidRPr="006F6FDC">
              <w:rPr>
                <w:sz w:val="20"/>
              </w:rPr>
              <w:t>ки пассажиров железно-дорожным транспортом</w:t>
            </w:r>
          </w:p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при зимнем графике движения поездов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0,73 </w:t>
            </w:r>
            <w:r w:rsidRPr="006F6FDC">
              <w:rPr>
                <w:sz w:val="20"/>
                <w:vertAlign w:val="superscript"/>
              </w:rPr>
              <w:t>3, 4</w:t>
            </w:r>
          </w:p>
        </w:tc>
      </w:tr>
      <w:tr w:rsidR="00444C1A" w:rsidRPr="006F6FDC" w:rsidTr="00264BA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ind w:hanging="142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.3.1.1.3</w:t>
            </w:r>
            <w:r w:rsidR="006B23E0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пригородных маршрутов перевозки пассажиров железно-дорожным транспортом</w:t>
            </w:r>
          </w:p>
          <w:p w:rsidR="00444C1A" w:rsidRPr="006F6FDC" w:rsidRDefault="00444C1A" w:rsidP="00650132">
            <w:pPr>
              <w:autoSpaceDE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при летнем графике движения поездов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6F6FDC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0,73 </w:t>
            </w:r>
            <w:r w:rsidRPr="006F6FDC">
              <w:rPr>
                <w:sz w:val="20"/>
                <w:vertAlign w:val="superscript"/>
              </w:rPr>
              <w:t>3, 4</w:t>
            </w:r>
          </w:p>
        </w:tc>
      </w:tr>
      <w:tr w:rsidR="00444C1A" w:rsidRPr="00EB66DE" w:rsidTr="00264BA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  <w:lang w:val="en-US"/>
              </w:rPr>
              <w:t>1</w:t>
            </w:r>
            <w:r w:rsidRPr="006F6FDC">
              <w:rPr>
                <w:sz w:val="20"/>
              </w:rPr>
              <w:t>.3.1.1.4</w:t>
            </w:r>
            <w:r w:rsidR="006B23E0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1A" w:rsidRPr="006F6FDC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6FDC">
              <w:rPr>
                <w:sz w:val="20"/>
              </w:rPr>
              <w:t>количество регулярных маршрутов перевозки пассажиров внутренним водным транспортом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6F6FDC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6F6FDC">
              <w:rPr>
                <w:kern w:val="32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6FDC">
              <w:rPr>
                <w:sz w:val="20"/>
              </w:rPr>
              <w:t xml:space="preserve">1,0 </w:t>
            </w:r>
            <w:r w:rsidRPr="006F6FDC">
              <w:rPr>
                <w:sz w:val="20"/>
                <w:vertAlign w:val="superscript"/>
              </w:rPr>
              <w:t>4</w:t>
            </w:r>
          </w:p>
        </w:tc>
      </w:tr>
      <w:tr w:rsidR="00444C1A" w:rsidRPr="00EB66DE" w:rsidTr="00146294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66DE">
              <w:rPr>
                <w:sz w:val="20"/>
                <w:lang w:val="en-US"/>
              </w:rPr>
              <w:t>1</w:t>
            </w:r>
            <w:r w:rsidRPr="00EB66DE">
              <w:rPr>
                <w:sz w:val="20"/>
              </w:rPr>
              <w:t>.3.1.2.1</w:t>
            </w:r>
            <w:r w:rsidR="006B23E0">
              <w:rPr>
                <w:sz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66DE">
              <w:rPr>
                <w:sz w:val="20"/>
              </w:rPr>
              <w:t>Задача 2. Обеспечение функционирования и развития аэропортов и (или) аэродромов гражданской авиации, находящихся в собственности Республики Карелия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66DE">
              <w:rPr>
                <w:sz w:val="20"/>
              </w:rPr>
              <w:t>количество регулярных воздушных рейсов на межрегиональных линиях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1A" w:rsidRPr="00EB66DE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единиц</w:t>
            </w:r>
          </w:p>
          <w:p w:rsidR="00444C1A" w:rsidRPr="00EB66DE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(оборот-ных)</w:t>
            </w:r>
          </w:p>
          <w:p w:rsidR="00444C1A" w:rsidRPr="00EB66DE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260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66DE">
              <w:rPr>
                <w:sz w:val="20"/>
              </w:rPr>
              <w:t xml:space="preserve">1,0 </w:t>
            </w:r>
            <w:r w:rsidRPr="00EB66DE">
              <w:rPr>
                <w:sz w:val="20"/>
                <w:vertAlign w:val="superscript"/>
              </w:rPr>
              <w:t>4</w:t>
            </w:r>
          </w:p>
        </w:tc>
      </w:tr>
      <w:tr w:rsidR="00444C1A" w:rsidRPr="00EB66DE" w:rsidTr="00146294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66DE">
              <w:rPr>
                <w:sz w:val="20"/>
                <w:lang w:val="en-US"/>
              </w:rPr>
              <w:t>1</w:t>
            </w:r>
            <w:r w:rsidRPr="00EB66DE">
              <w:rPr>
                <w:sz w:val="20"/>
              </w:rPr>
              <w:t>.3.1.2.2</w:t>
            </w:r>
            <w:r w:rsidR="006B23E0">
              <w:rPr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4C1A" w:rsidRPr="00EB66DE" w:rsidRDefault="00444C1A" w:rsidP="00650132">
            <w:pPr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EB66DE" w:rsidRDefault="00444C1A" w:rsidP="00264B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66DE">
              <w:rPr>
                <w:sz w:val="20"/>
              </w:rPr>
              <w:t>количество регулярных маршрутов пассажирских перевозок воздушным транспортом на местных линиях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C1A" w:rsidRPr="00EB66DE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66DE">
              <w:rPr>
                <w:sz w:val="20"/>
              </w:rPr>
              <w:t xml:space="preserve">0,5 </w:t>
            </w:r>
            <w:r w:rsidRPr="00EB66DE">
              <w:rPr>
                <w:sz w:val="20"/>
                <w:vertAlign w:val="superscript"/>
              </w:rPr>
              <w:t>4</w:t>
            </w:r>
          </w:p>
        </w:tc>
      </w:tr>
      <w:tr w:rsidR="00444C1A" w:rsidRPr="00EB66DE" w:rsidTr="00146294">
        <w:trPr>
          <w:cantSplit/>
          <w:trHeight w:val="125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50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66DE">
              <w:rPr>
                <w:sz w:val="20"/>
                <w:lang w:val="en-US"/>
              </w:rPr>
              <w:t>1</w:t>
            </w:r>
            <w:r w:rsidRPr="00EB66DE">
              <w:rPr>
                <w:sz w:val="20"/>
              </w:rPr>
              <w:t>.3.1.3.1</w:t>
            </w:r>
            <w:r w:rsidR="006B23E0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8C78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66DE">
              <w:rPr>
                <w:sz w:val="20"/>
              </w:rPr>
              <w:t>Задача 3. Развитие и оптимизация сети маршрутов в приго</w:t>
            </w:r>
            <w:r w:rsidR="008C78B5">
              <w:rPr>
                <w:sz w:val="20"/>
              </w:rPr>
              <w:t>-</w:t>
            </w:r>
            <w:r w:rsidRPr="00EB66DE">
              <w:rPr>
                <w:sz w:val="20"/>
              </w:rPr>
              <w:t>родном и межмуници</w:t>
            </w:r>
            <w:r w:rsidR="008C78B5">
              <w:rPr>
                <w:sz w:val="20"/>
              </w:rPr>
              <w:t>-</w:t>
            </w:r>
            <w:r w:rsidRPr="00EB66DE">
              <w:rPr>
                <w:sz w:val="20"/>
              </w:rPr>
              <w:t>пальном сообщении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6B23E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66DE">
              <w:rPr>
                <w:sz w:val="20"/>
              </w:rPr>
              <w:t>количество регулярных автобусных маршрутов пригородно</w:t>
            </w:r>
            <w:r w:rsidR="006B23E0">
              <w:rPr>
                <w:sz w:val="20"/>
              </w:rPr>
              <w:t>го</w:t>
            </w:r>
            <w:r w:rsidRPr="00EB66DE">
              <w:rPr>
                <w:sz w:val="20"/>
              </w:rPr>
              <w:t xml:space="preserve"> и межмуниципально</w:t>
            </w:r>
            <w:r w:rsidR="006B23E0">
              <w:rPr>
                <w:sz w:val="20"/>
              </w:rPr>
              <w:t>го</w:t>
            </w:r>
            <w:r w:rsidRPr="00EB66DE">
              <w:rPr>
                <w:sz w:val="20"/>
              </w:rPr>
              <w:t xml:space="preserve"> сообщени</w:t>
            </w:r>
            <w:r w:rsidR="006B23E0">
              <w:rPr>
                <w:sz w:val="20"/>
              </w:rPr>
              <w:t>я</w:t>
            </w:r>
            <w:r w:rsidRPr="00EB66DE">
              <w:rPr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1A" w:rsidRPr="00EB66DE" w:rsidRDefault="00444C1A" w:rsidP="00264BAB">
            <w:pPr>
              <w:autoSpaceDN w:val="0"/>
              <w:jc w:val="center"/>
              <w:rPr>
                <w:kern w:val="32"/>
                <w:sz w:val="20"/>
              </w:rPr>
            </w:pPr>
            <w:r w:rsidRPr="00EB66DE">
              <w:rPr>
                <w:kern w:val="32"/>
                <w:sz w:val="20"/>
              </w:rPr>
              <w:t>148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C1A" w:rsidRPr="00EB66DE" w:rsidRDefault="00444C1A" w:rsidP="00264B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B66DE">
              <w:rPr>
                <w:sz w:val="20"/>
              </w:rPr>
              <w:t>1,15</w:t>
            </w:r>
          </w:p>
        </w:tc>
      </w:tr>
    </w:tbl>
    <w:p w:rsidR="00444C1A" w:rsidRPr="006B23E0" w:rsidRDefault="00444C1A" w:rsidP="00444C1A">
      <w:pPr>
        <w:autoSpaceDN w:val="0"/>
        <w:ind w:right="-598"/>
        <w:jc w:val="both"/>
        <w:rPr>
          <w:bCs/>
          <w:sz w:val="20"/>
          <w:vertAlign w:val="superscript"/>
        </w:rPr>
      </w:pPr>
    </w:p>
    <w:p w:rsidR="00444C1A" w:rsidRPr="006B23E0" w:rsidRDefault="00444C1A" w:rsidP="00E21990">
      <w:pPr>
        <w:autoSpaceDN w:val="0"/>
        <w:ind w:right="169"/>
        <w:jc w:val="both"/>
        <w:rPr>
          <w:bCs/>
          <w:sz w:val="20"/>
        </w:rPr>
      </w:pPr>
      <w:r w:rsidRPr="006B23E0">
        <w:rPr>
          <w:bCs/>
          <w:sz w:val="20"/>
          <w:vertAlign w:val="superscript"/>
        </w:rPr>
        <w:t xml:space="preserve">1 </w:t>
      </w:r>
      <w:r w:rsidRPr="006B23E0">
        <w:rPr>
          <w:bCs/>
          <w:sz w:val="20"/>
        </w:rPr>
        <w:t xml:space="preserve">Показатели (индикаторы)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6B23E0" w:rsidRPr="006B23E0">
        <w:rPr>
          <w:bCs/>
          <w:sz w:val="20"/>
        </w:rPr>
        <w:t>разработанных</w:t>
      </w:r>
      <w:r w:rsidRPr="006B23E0">
        <w:rPr>
          <w:bCs/>
          <w:sz w:val="20"/>
        </w:rPr>
        <w:t xml:space="preserve"> Министерством транспорта Российской Федерации.</w:t>
      </w:r>
    </w:p>
    <w:p w:rsidR="00444C1A" w:rsidRPr="006B23E0" w:rsidRDefault="00444C1A" w:rsidP="00E21990">
      <w:pPr>
        <w:autoSpaceDN w:val="0"/>
        <w:ind w:right="169"/>
        <w:jc w:val="both"/>
        <w:rPr>
          <w:bCs/>
          <w:sz w:val="20"/>
        </w:rPr>
      </w:pPr>
      <w:r w:rsidRPr="006B23E0">
        <w:rPr>
          <w:bCs/>
          <w:sz w:val="20"/>
          <w:vertAlign w:val="superscript"/>
        </w:rPr>
        <w:t>2</w:t>
      </w:r>
      <w:r w:rsidRPr="006B23E0">
        <w:rPr>
          <w:bCs/>
          <w:sz w:val="20"/>
        </w:rPr>
        <w:t xml:space="preserve"> В </w:t>
      </w:r>
      <w:r w:rsidR="006B23E0" w:rsidRPr="006B23E0">
        <w:rPr>
          <w:bCs/>
          <w:sz w:val="20"/>
        </w:rPr>
        <w:t xml:space="preserve">2014 году автомобильная дорога </w:t>
      </w:r>
      <w:r w:rsidRPr="006B23E0">
        <w:rPr>
          <w:bCs/>
          <w:sz w:val="20"/>
        </w:rPr>
        <w:t xml:space="preserve">Вологда – Медвежьегорск </w:t>
      </w:r>
      <w:r w:rsidR="006B23E0" w:rsidRPr="006B23E0">
        <w:rPr>
          <w:bCs/>
          <w:sz w:val="20"/>
        </w:rPr>
        <w:t xml:space="preserve">(242 км) </w:t>
      </w:r>
      <w:r w:rsidRPr="006B23E0">
        <w:rPr>
          <w:bCs/>
          <w:sz w:val="20"/>
        </w:rPr>
        <w:t xml:space="preserve">передана в федеральную собственность, в 2015 году автомобильные дороги «Подъезд к г. Петрозаводску» и «Подъезд к аэропорту «Петрозаводск» также переданы в федеральную собственность (14 км). </w:t>
      </w:r>
    </w:p>
    <w:p w:rsidR="00444C1A" w:rsidRPr="006B23E0" w:rsidRDefault="00444C1A" w:rsidP="00E21990">
      <w:pPr>
        <w:tabs>
          <w:tab w:val="left" w:pos="15168"/>
        </w:tabs>
        <w:autoSpaceDN w:val="0"/>
        <w:ind w:right="169"/>
        <w:jc w:val="both"/>
        <w:rPr>
          <w:bCs/>
          <w:sz w:val="20"/>
        </w:rPr>
      </w:pPr>
      <w:r w:rsidRPr="006B23E0">
        <w:rPr>
          <w:bCs/>
          <w:sz w:val="20"/>
          <w:vertAlign w:val="superscript"/>
        </w:rPr>
        <w:t>3</w:t>
      </w:r>
      <w:r w:rsidRPr="006B23E0">
        <w:rPr>
          <w:bCs/>
          <w:sz w:val="20"/>
        </w:rPr>
        <w:t xml:space="preserve"> Достижение данных показателей обеспечивается путем субсидирования из бюджета Республики Карелия осуществления пассажирских перевозок железнодорожным транспортом. Существенное снижение с 2015 года показателя  </w:t>
      </w:r>
      <w:r w:rsidR="006B23E0" w:rsidRPr="006B23E0">
        <w:rPr>
          <w:bCs/>
          <w:sz w:val="20"/>
        </w:rPr>
        <w:t>«</w:t>
      </w:r>
      <w:r w:rsidRPr="006B23E0">
        <w:rPr>
          <w:sz w:val="20"/>
        </w:rPr>
        <w:t>количеств</w:t>
      </w:r>
      <w:r w:rsidR="006B23E0" w:rsidRPr="006B23E0">
        <w:rPr>
          <w:sz w:val="20"/>
        </w:rPr>
        <w:t>о</w:t>
      </w:r>
      <w:r w:rsidRPr="006B23E0">
        <w:rPr>
          <w:sz w:val="20"/>
        </w:rPr>
        <w:t xml:space="preserve"> пригородных маршрутов перевозки пассажиров железнодорожным транспортом</w:t>
      </w:r>
      <w:r w:rsidR="006B23E0" w:rsidRPr="006B23E0">
        <w:rPr>
          <w:sz w:val="20"/>
        </w:rPr>
        <w:t xml:space="preserve">» </w:t>
      </w:r>
      <w:r w:rsidRPr="006B23E0">
        <w:rPr>
          <w:bCs/>
          <w:sz w:val="20"/>
        </w:rPr>
        <w:t xml:space="preserve"> компенсируется увеличением с 2015 года показателя </w:t>
      </w:r>
      <w:r w:rsidR="006B23E0" w:rsidRPr="006B23E0">
        <w:rPr>
          <w:bCs/>
          <w:sz w:val="20"/>
        </w:rPr>
        <w:t>«</w:t>
      </w:r>
      <w:r w:rsidRPr="006B23E0">
        <w:rPr>
          <w:sz w:val="20"/>
        </w:rPr>
        <w:t>количеств</w:t>
      </w:r>
      <w:r w:rsidR="006B23E0" w:rsidRPr="006B23E0">
        <w:rPr>
          <w:sz w:val="20"/>
        </w:rPr>
        <w:t>о</w:t>
      </w:r>
      <w:r w:rsidRPr="006B23E0">
        <w:rPr>
          <w:sz w:val="20"/>
        </w:rPr>
        <w:t xml:space="preserve"> регулярных автобусных маршрутов в пригородном и межмуниципальном сообщении</w:t>
      </w:r>
      <w:r w:rsidR="006B23E0" w:rsidRPr="006B23E0">
        <w:rPr>
          <w:sz w:val="20"/>
        </w:rPr>
        <w:t>»</w:t>
      </w:r>
      <w:r w:rsidRPr="006B23E0">
        <w:rPr>
          <w:bCs/>
          <w:sz w:val="20"/>
        </w:rPr>
        <w:t>.</w:t>
      </w:r>
    </w:p>
    <w:p w:rsidR="00444C1A" w:rsidRDefault="00444C1A" w:rsidP="006B23E0">
      <w:pPr>
        <w:tabs>
          <w:tab w:val="left" w:pos="15168"/>
        </w:tabs>
        <w:autoSpaceDN w:val="0"/>
        <w:ind w:right="169"/>
        <w:jc w:val="both"/>
      </w:pPr>
      <w:r w:rsidRPr="006B23E0">
        <w:rPr>
          <w:bCs/>
          <w:sz w:val="20"/>
          <w:vertAlign w:val="superscript"/>
        </w:rPr>
        <w:t xml:space="preserve">4 </w:t>
      </w:r>
      <w:r w:rsidRPr="006B23E0">
        <w:rPr>
          <w:bCs/>
          <w:sz w:val="20"/>
        </w:rPr>
        <w:t xml:space="preserve">Достижение данных показателей обеспечивается </w:t>
      </w:r>
      <w:r w:rsidR="006B23E0" w:rsidRPr="006B23E0">
        <w:rPr>
          <w:bCs/>
          <w:sz w:val="20"/>
        </w:rPr>
        <w:t xml:space="preserve">за счет </w:t>
      </w:r>
      <w:r w:rsidRPr="006B23E0">
        <w:rPr>
          <w:bCs/>
          <w:sz w:val="20"/>
        </w:rPr>
        <w:t>субсидирования из бюджета Республики Карелия осуществлени</w:t>
      </w:r>
      <w:r w:rsidR="001D0D70">
        <w:rPr>
          <w:bCs/>
          <w:sz w:val="20"/>
        </w:rPr>
        <w:t>я</w:t>
      </w:r>
      <w:r w:rsidRPr="006B23E0">
        <w:rPr>
          <w:bCs/>
          <w:sz w:val="20"/>
        </w:rPr>
        <w:t xml:space="preserve"> пассажирских перевозок.</w:t>
      </w:r>
    </w:p>
    <w:p w:rsidR="00DB0FCE" w:rsidRDefault="00DB0FCE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DB0FCE" w:rsidSect="00A722B9">
          <w:pgSz w:w="16838" w:h="11906" w:orient="landscape"/>
          <w:pgMar w:top="1134" w:right="680" w:bottom="851" w:left="680" w:header="720" w:footer="720" w:gutter="0"/>
          <w:pgNumType w:start="16"/>
          <w:cols w:space="720"/>
          <w:titlePg/>
          <w:docGrid w:linePitch="381"/>
        </w:sectPr>
      </w:pPr>
    </w:p>
    <w:p w:rsidR="00DB0FCE" w:rsidRPr="00DB0FCE" w:rsidRDefault="00DB0FCE" w:rsidP="00DB0FCE">
      <w:pPr>
        <w:autoSpaceDE w:val="0"/>
        <w:adjustRightInd w:val="0"/>
        <w:jc w:val="right"/>
        <w:rPr>
          <w:sz w:val="26"/>
          <w:szCs w:val="26"/>
        </w:rPr>
      </w:pPr>
      <w:r w:rsidRPr="00DB0FCE">
        <w:rPr>
          <w:sz w:val="26"/>
          <w:szCs w:val="26"/>
        </w:rPr>
        <w:t xml:space="preserve">Приложение 2 </w:t>
      </w:r>
    </w:p>
    <w:p w:rsidR="00DB0FCE" w:rsidRPr="00DB0FCE" w:rsidRDefault="00DB0FCE" w:rsidP="00DB0FCE">
      <w:pPr>
        <w:autoSpaceDE w:val="0"/>
        <w:adjustRightInd w:val="0"/>
        <w:jc w:val="right"/>
        <w:rPr>
          <w:sz w:val="26"/>
          <w:szCs w:val="26"/>
        </w:rPr>
      </w:pPr>
      <w:r w:rsidRPr="00DB0FCE">
        <w:rPr>
          <w:sz w:val="26"/>
          <w:szCs w:val="26"/>
        </w:rPr>
        <w:t>к государственной программе</w:t>
      </w:r>
    </w:p>
    <w:p w:rsidR="00DB0FCE" w:rsidRPr="00DB0FCE" w:rsidRDefault="00DB0FCE" w:rsidP="00DB0FCE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DB0FCE" w:rsidRPr="00DB0FCE" w:rsidRDefault="00DB0FCE" w:rsidP="00DB0FCE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DB0FCE">
        <w:rPr>
          <w:b/>
          <w:bCs/>
          <w:sz w:val="26"/>
          <w:szCs w:val="26"/>
        </w:rPr>
        <w:t>Сведения о показателях (индикаторах) подпрограммы 1 государственной программы</w:t>
      </w:r>
      <w:r w:rsidRPr="00DB0FCE">
        <w:rPr>
          <w:b/>
          <w:bCs/>
          <w:sz w:val="26"/>
          <w:szCs w:val="26"/>
          <w:vertAlign w:val="superscript"/>
        </w:rPr>
        <w:t>1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298"/>
        <w:gridCol w:w="1104"/>
        <w:gridCol w:w="851"/>
        <w:gridCol w:w="850"/>
        <w:gridCol w:w="851"/>
        <w:gridCol w:w="992"/>
        <w:gridCol w:w="992"/>
        <w:gridCol w:w="993"/>
        <w:gridCol w:w="971"/>
        <w:gridCol w:w="850"/>
        <w:gridCol w:w="1014"/>
        <w:gridCol w:w="850"/>
        <w:gridCol w:w="851"/>
        <w:gridCol w:w="992"/>
      </w:tblGrid>
      <w:tr w:rsidR="00DB0FCE" w:rsidRPr="00900645" w:rsidTr="00047875">
        <w:tc>
          <w:tcPr>
            <w:tcW w:w="781" w:type="dxa"/>
            <w:vMerge w:val="restart"/>
          </w:tcPr>
          <w:p w:rsidR="00DB0FCE" w:rsidRPr="00EA698B" w:rsidRDefault="00DB0FCE" w:rsidP="000E491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№ п/п</w:t>
            </w:r>
          </w:p>
        </w:tc>
        <w:tc>
          <w:tcPr>
            <w:tcW w:w="2298" w:type="dxa"/>
            <w:vMerge w:val="restart"/>
          </w:tcPr>
          <w:p w:rsidR="00DB0FCE" w:rsidRPr="00EA698B" w:rsidRDefault="000E4912" w:rsidP="000E491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(п</w:t>
            </w:r>
            <w:r w:rsidR="00DB0FCE" w:rsidRPr="00EA698B">
              <w:rPr>
                <w:sz w:val="24"/>
                <w:szCs w:val="24"/>
              </w:rPr>
              <w:t>оказатель</w:t>
            </w:r>
            <w:r>
              <w:rPr>
                <w:sz w:val="24"/>
                <w:szCs w:val="24"/>
              </w:rPr>
              <w:t xml:space="preserve"> результата)</w:t>
            </w:r>
          </w:p>
          <w:p w:rsidR="00DB0FCE" w:rsidRPr="00EA698B" w:rsidRDefault="000E4912" w:rsidP="000E491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 xml:space="preserve"> </w:t>
            </w:r>
            <w:r w:rsidR="00DB0FCE" w:rsidRPr="00EA698B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104" w:type="dxa"/>
            <w:vMerge w:val="restart"/>
          </w:tcPr>
          <w:p w:rsidR="00DB0FCE" w:rsidRPr="00EA698B" w:rsidRDefault="00DB0FCE" w:rsidP="008B3A94">
            <w:pPr>
              <w:autoSpaceDE w:val="0"/>
              <w:adjustRightInd w:val="0"/>
              <w:ind w:left="-138" w:right="-108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Единица</w:t>
            </w:r>
          </w:p>
          <w:p w:rsidR="00DB0FCE" w:rsidRPr="00EA698B" w:rsidRDefault="008B3A94" w:rsidP="008B3A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B0FCE" w:rsidRPr="00EA698B">
              <w:rPr>
                <w:sz w:val="24"/>
                <w:szCs w:val="24"/>
              </w:rPr>
              <w:t>зме</w:t>
            </w:r>
            <w:r>
              <w:rPr>
                <w:sz w:val="24"/>
                <w:szCs w:val="24"/>
              </w:rPr>
              <w:t>-</w:t>
            </w:r>
            <w:r w:rsidR="00DB0FCE" w:rsidRPr="00EA698B">
              <w:rPr>
                <w:sz w:val="24"/>
                <w:szCs w:val="24"/>
              </w:rPr>
              <w:t>рения</w:t>
            </w:r>
          </w:p>
        </w:tc>
        <w:tc>
          <w:tcPr>
            <w:tcW w:w="851" w:type="dxa"/>
            <w:vMerge w:val="restart"/>
          </w:tcPr>
          <w:p w:rsidR="00DB0FCE" w:rsidRPr="00EA698B" w:rsidRDefault="00DB0FCE" w:rsidP="006A1080">
            <w:pPr>
              <w:autoSpaceDE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2003</w:t>
            </w:r>
            <w:r w:rsidR="008B3A94">
              <w:rPr>
                <w:sz w:val="24"/>
                <w:szCs w:val="24"/>
              </w:rPr>
              <w:t xml:space="preserve"> –</w:t>
            </w:r>
            <w:r w:rsidR="006A1080">
              <w:rPr>
                <w:sz w:val="24"/>
                <w:szCs w:val="24"/>
              </w:rPr>
              <w:t xml:space="preserve"> </w:t>
            </w:r>
            <w:r w:rsidRPr="00EA698B">
              <w:rPr>
                <w:sz w:val="24"/>
                <w:szCs w:val="24"/>
              </w:rPr>
              <w:t>2012 годы</w:t>
            </w:r>
          </w:p>
        </w:tc>
        <w:tc>
          <w:tcPr>
            <w:tcW w:w="850" w:type="dxa"/>
            <w:vMerge w:val="restart"/>
          </w:tcPr>
          <w:p w:rsidR="00DB0FCE" w:rsidRPr="00EA698B" w:rsidRDefault="00DB0FCE" w:rsidP="006A1080">
            <w:pPr>
              <w:autoSpaceDE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2013</w:t>
            </w:r>
            <w:r w:rsidR="008B3A94">
              <w:rPr>
                <w:sz w:val="24"/>
                <w:szCs w:val="24"/>
              </w:rPr>
              <w:t xml:space="preserve"> – </w:t>
            </w:r>
            <w:r w:rsidRPr="00EA698B">
              <w:rPr>
                <w:sz w:val="24"/>
                <w:szCs w:val="24"/>
              </w:rPr>
              <w:t>2022 годы</w:t>
            </w:r>
          </w:p>
          <w:p w:rsidR="00DB0FCE" w:rsidRPr="00EA698B" w:rsidRDefault="00DB0FCE" w:rsidP="000E491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0"/>
            <w:vAlign w:val="center"/>
          </w:tcPr>
          <w:p w:rsidR="00DB0FCE" w:rsidRPr="00EA698B" w:rsidRDefault="00DB0FCE" w:rsidP="008A3585">
            <w:pPr>
              <w:autoSpaceDN w:val="0"/>
              <w:ind w:left="-70" w:right="-118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Значения показателей</w:t>
            </w:r>
          </w:p>
        </w:tc>
      </w:tr>
      <w:tr w:rsidR="008B3A94" w:rsidTr="00047875">
        <w:trPr>
          <w:trHeight w:val="330"/>
        </w:trPr>
        <w:tc>
          <w:tcPr>
            <w:tcW w:w="781" w:type="dxa"/>
            <w:vMerge/>
            <w:vAlign w:val="center"/>
          </w:tcPr>
          <w:p w:rsidR="00DB0FCE" w:rsidRPr="00EA698B" w:rsidRDefault="00DB0FCE" w:rsidP="008A3585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vMerge/>
            <w:vAlign w:val="center"/>
          </w:tcPr>
          <w:p w:rsidR="00DB0FCE" w:rsidRPr="00EA698B" w:rsidRDefault="00DB0FCE" w:rsidP="008A3585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vAlign w:val="center"/>
          </w:tcPr>
          <w:p w:rsidR="00DB0FCE" w:rsidRPr="00EA698B" w:rsidRDefault="00DB0FCE" w:rsidP="008A35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B0FCE" w:rsidRPr="00EA698B" w:rsidRDefault="00DB0FCE" w:rsidP="008A35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0FCE" w:rsidRPr="00EA698B" w:rsidRDefault="00DB0FCE" w:rsidP="008A35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2013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2014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2015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3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2016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71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2017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2018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014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2019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2020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2021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DB0FCE" w:rsidRPr="00EA698B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B">
              <w:rPr>
                <w:sz w:val="24"/>
                <w:szCs w:val="24"/>
              </w:rPr>
              <w:t>2022</w:t>
            </w:r>
            <w:r w:rsidRPr="00EA698B">
              <w:rPr>
                <w:sz w:val="24"/>
                <w:szCs w:val="24"/>
              </w:rPr>
              <w:br/>
              <w:t>год</w:t>
            </w:r>
          </w:p>
        </w:tc>
      </w:tr>
      <w:tr w:rsidR="008B3A94" w:rsidRPr="006A1080" w:rsidTr="00047875">
        <w:trPr>
          <w:trHeight w:val="273"/>
        </w:trPr>
        <w:tc>
          <w:tcPr>
            <w:tcW w:w="781" w:type="dxa"/>
            <w:vAlign w:val="center"/>
          </w:tcPr>
          <w:p w:rsidR="00DB0FCE" w:rsidRPr="006A1080" w:rsidRDefault="00DB0FCE" w:rsidP="008A358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DB0FCE" w:rsidRPr="006A1080" w:rsidRDefault="00DB0FCE" w:rsidP="008A358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DB0FCE" w:rsidRPr="006A1080" w:rsidRDefault="00DB0FCE" w:rsidP="008A358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B0FCE" w:rsidRPr="006A1080" w:rsidRDefault="00DB0FCE" w:rsidP="008A358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B0FCE" w:rsidRPr="006A1080" w:rsidRDefault="00DB0FCE" w:rsidP="008A358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</w:t>
            </w:r>
          </w:p>
        </w:tc>
        <w:tc>
          <w:tcPr>
            <w:tcW w:w="971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15</w:t>
            </w:r>
          </w:p>
        </w:tc>
      </w:tr>
      <w:tr w:rsidR="008B3A94" w:rsidTr="00047875">
        <w:trPr>
          <w:trHeight w:val="330"/>
        </w:trPr>
        <w:tc>
          <w:tcPr>
            <w:tcW w:w="781" w:type="dxa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  <w:lang w:val="en-US"/>
              </w:rPr>
              <w:t>1</w:t>
            </w:r>
            <w:r w:rsidRPr="006A1080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DB0FCE" w:rsidRPr="006A1080" w:rsidRDefault="00DB0FCE" w:rsidP="009C787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6A1080">
              <w:rPr>
                <w:color w:val="000000"/>
                <w:sz w:val="24"/>
                <w:szCs w:val="24"/>
              </w:rPr>
              <w:t>Протяженность сети автомобиль</w:t>
            </w:r>
            <w:r w:rsidR="00047875">
              <w:rPr>
                <w:color w:val="000000"/>
                <w:sz w:val="24"/>
                <w:szCs w:val="24"/>
              </w:rPr>
              <w:t>-</w:t>
            </w:r>
            <w:r w:rsidRPr="006A1080">
              <w:rPr>
                <w:color w:val="000000"/>
                <w:sz w:val="24"/>
                <w:szCs w:val="24"/>
              </w:rPr>
              <w:t>ных дорог общего пользования регионального или межмуниципаль</w:t>
            </w:r>
            <w:r w:rsidR="00047875">
              <w:rPr>
                <w:color w:val="000000"/>
                <w:sz w:val="24"/>
                <w:szCs w:val="24"/>
              </w:rPr>
              <w:t>-</w:t>
            </w:r>
            <w:r w:rsidRPr="006A1080">
              <w:rPr>
                <w:color w:val="000000"/>
                <w:sz w:val="24"/>
                <w:szCs w:val="24"/>
              </w:rPr>
              <w:t>ного значения и местного значения</w:t>
            </w:r>
            <w:r w:rsidR="000E4912" w:rsidRPr="006A1080">
              <w:rPr>
                <w:color w:val="000000"/>
                <w:sz w:val="24"/>
                <w:szCs w:val="24"/>
              </w:rPr>
              <w:t>, в том числе</w:t>
            </w:r>
            <w:r w:rsidRPr="006A10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B0FCE" w:rsidRPr="006A1080" w:rsidRDefault="00DB0FCE" w:rsidP="00264BA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FCE" w:rsidRPr="006A1080" w:rsidRDefault="00DB0FCE" w:rsidP="00264BA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6A1080" w:rsidRDefault="00DB0FCE" w:rsidP="006A1080">
            <w:pPr>
              <w:autoSpaceDE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9468,6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9590,8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9354,0</w:t>
            </w:r>
          </w:p>
        </w:tc>
        <w:tc>
          <w:tcPr>
            <w:tcW w:w="993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9379,0</w:t>
            </w:r>
          </w:p>
        </w:tc>
        <w:tc>
          <w:tcPr>
            <w:tcW w:w="971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9430,3</w:t>
            </w:r>
          </w:p>
        </w:tc>
        <w:tc>
          <w:tcPr>
            <w:tcW w:w="850" w:type="dxa"/>
          </w:tcPr>
          <w:p w:rsidR="00DB0FCE" w:rsidRPr="006A1080" w:rsidRDefault="00DB0FCE" w:rsidP="006A1080">
            <w:pPr>
              <w:autoSpaceDN w:val="0"/>
              <w:ind w:right="-129"/>
              <w:jc w:val="center"/>
              <w:rPr>
                <w:kern w:val="32"/>
                <w:sz w:val="24"/>
                <w:szCs w:val="24"/>
              </w:rPr>
            </w:pPr>
            <w:r w:rsidRPr="006A1080">
              <w:rPr>
                <w:kern w:val="32"/>
                <w:sz w:val="24"/>
                <w:szCs w:val="24"/>
              </w:rPr>
              <w:t>9488,1</w:t>
            </w:r>
          </w:p>
        </w:tc>
        <w:tc>
          <w:tcPr>
            <w:tcW w:w="1014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29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9508,1</w:t>
            </w:r>
          </w:p>
        </w:tc>
        <w:tc>
          <w:tcPr>
            <w:tcW w:w="850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29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9528,1</w:t>
            </w:r>
          </w:p>
        </w:tc>
        <w:tc>
          <w:tcPr>
            <w:tcW w:w="851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29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9548,1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9568,1</w:t>
            </w:r>
          </w:p>
        </w:tc>
      </w:tr>
      <w:tr w:rsidR="008B3A94" w:rsidTr="00047875">
        <w:trPr>
          <w:trHeight w:val="330"/>
        </w:trPr>
        <w:tc>
          <w:tcPr>
            <w:tcW w:w="781" w:type="dxa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1.1</w:t>
            </w:r>
          </w:p>
        </w:tc>
        <w:tc>
          <w:tcPr>
            <w:tcW w:w="2298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6A1080">
              <w:rPr>
                <w:color w:val="000000"/>
                <w:sz w:val="24"/>
                <w:szCs w:val="24"/>
              </w:rPr>
              <w:t>протяженность автомобильных дорог общего поль</w:t>
            </w:r>
            <w:r w:rsidR="00047875">
              <w:rPr>
                <w:color w:val="000000"/>
                <w:sz w:val="24"/>
                <w:szCs w:val="24"/>
              </w:rPr>
              <w:t>-</w:t>
            </w:r>
            <w:r w:rsidRPr="006A1080">
              <w:rPr>
                <w:color w:val="000000"/>
                <w:sz w:val="24"/>
                <w:szCs w:val="24"/>
              </w:rPr>
              <w:t>зования региональ</w:t>
            </w:r>
            <w:r w:rsidR="00047875">
              <w:rPr>
                <w:color w:val="000000"/>
                <w:sz w:val="24"/>
                <w:szCs w:val="24"/>
              </w:rPr>
              <w:t>-</w:t>
            </w:r>
            <w:r w:rsidRPr="006A1080">
              <w:rPr>
                <w:color w:val="000000"/>
                <w:sz w:val="24"/>
                <w:szCs w:val="24"/>
              </w:rPr>
              <w:t>ного или межму</w:t>
            </w:r>
            <w:r w:rsidR="008B3A94" w:rsidRPr="006A1080">
              <w:rPr>
                <w:color w:val="000000"/>
                <w:sz w:val="24"/>
                <w:szCs w:val="24"/>
              </w:rPr>
              <w:t>-</w:t>
            </w:r>
            <w:r w:rsidRPr="006A1080">
              <w:rPr>
                <w:color w:val="000000"/>
                <w:sz w:val="24"/>
                <w:szCs w:val="24"/>
              </w:rPr>
              <w:t>ниципального значения</w:t>
            </w:r>
          </w:p>
        </w:tc>
        <w:tc>
          <w:tcPr>
            <w:tcW w:w="1104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6755,0</w:t>
            </w:r>
          </w:p>
        </w:tc>
        <w:tc>
          <w:tcPr>
            <w:tcW w:w="992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6A1080">
              <w:rPr>
                <w:sz w:val="24"/>
                <w:szCs w:val="24"/>
              </w:rPr>
              <w:t>6757,0</w:t>
            </w:r>
            <w:r w:rsidRPr="006A108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6A1080">
              <w:rPr>
                <w:sz w:val="24"/>
                <w:szCs w:val="24"/>
              </w:rPr>
              <w:t>6499,0</w:t>
            </w:r>
            <w:r w:rsidRPr="006A108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6499,0</w:t>
            </w:r>
          </w:p>
        </w:tc>
        <w:tc>
          <w:tcPr>
            <w:tcW w:w="971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6530,3</w:t>
            </w:r>
          </w:p>
        </w:tc>
        <w:tc>
          <w:tcPr>
            <w:tcW w:w="850" w:type="dxa"/>
          </w:tcPr>
          <w:p w:rsidR="00DB0FCE" w:rsidRPr="006A1080" w:rsidRDefault="00DB0FCE" w:rsidP="006A1080">
            <w:pPr>
              <w:autoSpaceDN w:val="0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6A1080">
              <w:rPr>
                <w:kern w:val="32"/>
                <w:sz w:val="24"/>
                <w:szCs w:val="24"/>
              </w:rPr>
              <w:t>6568,1</w:t>
            </w:r>
          </w:p>
        </w:tc>
        <w:tc>
          <w:tcPr>
            <w:tcW w:w="1014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6568,1</w:t>
            </w:r>
          </w:p>
        </w:tc>
        <w:tc>
          <w:tcPr>
            <w:tcW w:w="850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6568,1</w:t>
            </w:r>
          </w:p>
        </w:tc>
        <w:tc>
          <w:tcPr>
            <w:tcW w:w="851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6568,1</w:t>
            </w:r>
          </w:p>
        </w:tc>
        <w:tc>
          <w:tcPr>
            <w:tcW w:w="992" w:type="dxa"/>
          </w:tcPr>
          <w:p w:rsidR="00DB0FCE" w:rsidRPr="006A1080" w:rsidRDefault="00DB0FCE" w:rsidP="006A108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6568,1</w:t>
            </w:r>
          </w:p>
        </w:tc>
      </w:tr>
      <w:tr w:rsidR="008B3A94" w:rsidTr="00047875">
        <w:trPr>
          <w:trHeight w:val="330"/>
        </w:trPr>
        <w:tc>
          <w:tcPr>
            <w:tcW w:w="781" w:type="dxa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1.2</w:t>
            </w:r>
          </w:p>
        </w:tc>
        <w:tc>
          <w:tcPr>
            <w:tcW w:w="2298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6A1080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104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2713,6</w:t>
            </w:r>
          </w:p>
        </w:tc>
        <w:tc>
          <w:tcPr>
            <w:tcW w:w="992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2833,8</w:t>
            </w:r>
          </w:p>
        </w:tc>
        <w:tc>
          <w:tcPr>
            <w:tcW w:w="992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2855,0</w:t>
            </w:r>
          </w:p>
        </w:tc>
        <w:tc>
          <w:tcPr>
            <w:tcW w:w="993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2880,0</w:t>
            </w:r>
          </w:p>
        </w:tc>
        <w:tc>
          <w:tcPr>
            <w:tcW w:w="971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DB0FCE" w:rsidRPr="006A1080" w:rsidRDefault="00DB0FCE" w:rsidP="00047875">
            <w:pPr>
              <w:autoSpaceDN w:val="0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6A1080">
              <w:rPr>
                <w:kern w:val="32"/>
                <w:sz w:val="24"/>
                <w:szCs w:val="24"/>
              </w:rPr>
              <w:t>2920,0</w:t>
            </w:r>
          </w:p>
        </w:tc>
        <w:tc>
          <w:tcPr>
            <w:tcW w:w="1014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2940,0</w:t>
            </w:r>
          </w:p>
        </w:tc>
        <w:tc>
          <w:tcPr>
            <w:tcW w:w="850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2960,0</w:t>
            </w:r>
          </w:p>
        </w:tc>
        <w:tc>
          <w:tcPr>
            <w:tcW w:w="851" w:type="dxa"/>
          </w:tcPr>
          <w:p w:rsidR="00DB0FCE" w:rsidRPr="006A1080" w:rsidRDefault="00DB0FCE" w:rsidP="0004787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2980,0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3000,0</w:t>
            </w:r>
          </w:p>
        </w:tc>
      </w:tr>
    </w:tbl>
    <w:p w:rsidR="00047875" w:rsidRDefault="00047875"/>
    <w:p w:rsidR="00047875" w:rsidRDefault="00047875"/>
    <w:p w:rsidR="00047875" w:rsidRDefault="00047875"/>
    <w:tbl>
      <w:tblPr>
        <w:tblW w:w="1516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5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BC5FA3" w:rsidRPr="006A1080" w:rsidTr="00A73649">
        <w:trPr>
          <w:trHeight w:val="273"/>
        </w:trPr>
        <w:tc>
          <w:tcPr>
            <w:tcW w:w="852" w:type="dxa"/>
            <w:vAlign w:val="center"/>
          </w:tcPr>
          <w:p w:rsidR="00047875" w:rsidRPr="006A1080" w:rsidRDefault="00047875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47875" w:rsidRPr="006A1080" w:rsidRDefault="00047875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7875" w:rsidRPr="006A1080" w:rsidRDefault="00047875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47875" w:rsidRPr="006A1080" w:rsidRDefault="00047875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47875" w:rsidRPr="006A1080" w:rsidRDefault="00047875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47875" w:rsidRPr="006A1080" w:rsidRDefault="00047875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15</w:t>
            </w:r>
          </w:p>
        </w:tc>
      </w:tr>
      <w:tr w:rsidR="00D2172D" w:rsidTr="00A73649">
        <w:trPr>
          <w:trHeight w:val="330"/>
        </w:trPr>
        <w:tc>
          <w:tcPr>
            <w:tcW w:w="852" w:type="dxa"/>
          </w:tcPr>
          <w:p w:rsidR="00DB0FCE" w:rsidRPr="006A1080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0FCE" w:rsidRPr="006A1080" w:rsidRDefault="00DB0FCE" w:rsidP="00A73649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Объемы ввода в эксплуатацию после строительства и рекон</w:t>
            </w:r>
            <w:r w:rsidR="00A73649">
              <w:rPr>
                <w:sz w:val="24"/>
                <w:szCs w:val="24"/>
              </w:rPr>
              <w:t>-</w:t>
            </w:r>
            <w:r w:rsidRPr="006A1080">
              <w:rPr>
                <w:sz w:val="24"/>
                <w:szCs w:val="24"/>
              </w:rPr>
              <w:t>струкции автомобильных дорог общего пользова</w:t>
            </w:r>
            <w:r w:rsidR="00A73649">
              <w:rPr>
                <w:sz w:val="24"/>
                <w:szCs w:val="24"/>
              </w:rPr>
              <w:t>-</w:t>
            </w:r>
            <w:r w:rsidRPr="006A1080">
              <w:rPr>
                <w:sz w:val="24"/>
                <w:szCs w:val="24"/>
              </w:rPr>
              <w:t>ния регионального или межмуниципального</w:t>
            </w:r>
            <w:r w:rsidR="000E4912" w:rsidRPr="006A1080">
              <w:rPr>
                <w:sz w:val="24"/>
                <w:szCs w:val="24"/>
              </w:rPr>
              <w:t xml:space="preserve"> значения</w:t>
            </w:r>
            <w:r w:rsidRPr="006A1080">
              <w:rPr>
                <w:sz w:val="24"/>
                <w:szCs w:val="24"/>
              </w:rPr>
              <w:t xml:space="preserve"> и местного значения</w:t>
            </w:r>
            <w:r w:rsidR="000E4912" w:rsidRPr="006A1080">
              <w:rPr>
                <w:sz w:val="24"/>
                <w:szCs w:val="24"/>
              </w:rPr>
              <w:t>, в том числе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45,05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145,5</w:t>
            </w:r>
          </w:p>
        </w:tc>
        <w:tc>
          <w:tcPr>
            <w:tcW w:w="851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DB0FCE" w:rsidRPr="006A1080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B0FCE" w:rsidRPr="006A1080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DB0FCE" w:rsidRPr="00047875" w:rsidRDefault="00DB0FCE" w:rsidP="00A73649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автомобильных дорог общего пользования регионального или межмуниципального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145,5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DB0FCE" w:rsidRPr="00047875" w:rsidRDefault="00DB0FCE" w:rsidP="00A73649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2а. </w:t>
            </w:r>
          </w:p>
        </w:tc>
        <w:tc>
          <w:tcPr>
            <w:tcW w:w="2835" w:type="dxa"/>
          </w:tcPr>
          <w:p w:rsidR="008B3A94" w:rsidRPr="00047875" w:rsidRDefault="00DB0FCE" w:rsidP="008B3A94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Объемы ввода в эксплуатацию после строительства и рекон</w:t>
            </w:r>
            <w:r w:rsidR="00264BAB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струкции автомобиль</w:t>
            </w:r>
            <w:r w:rsidR="00660369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ных дорог общего поль</w:t>
            </w:r>
            <w:r w:rsidR="00A73649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зования регионального или межмуниципального </w:t>
            </w:r>
            <w:r w:rsidR="008B3A94" w:rsidRPr="00047875">
              <w:rPr>
                <w:sz w:val="24"/>
                <w:szCs w:val="24"/>
              </w:rPr>
              <w:t xml:space="preserve">значения </w:t>
            </w:r>
            <w:r w:rsidRPr="00047875">
              <w:rPr>
                <w:sz w:val="24"/>
                <w:szCs w:val="24"/>
              </w:rPr>
              <w:t>и местного значения, исходя из рас</w:t>
            </w:r>
            <w:r w:rsidR="00A73649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четной протяженности введенных искусствен</w:t>
            </w:r>
            <w:r w:rsidR="00A73649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ных сооружений (мос</w:t>
            </w:r>
            <w:r w:rsidR="00A73649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тов, мостовых перехо</w:t>
            </w:r>
            <w:r w:rsidR="00A73649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дов, путепроводов, тран</w:t>
            </w:r>
            <w:r w:rsidR="008B3A94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спортных развязок)</w:t>
            </w:r>
            <w:r w:rsidR="008B3A94" w:rsidRPr="00047875">
              <w:rPr>
                <w:sz w:val="24"/>
                <w:szCs w:val="24"/>
              </w:rPr>
              <w:t xml:space="preserve">, </w:t>
            </w:r>
          </w:p>
          <w:p w:rsidR="00DB0FCE" w:rsidRPr="00047875" w:rsidRDefault="008B3A94" w:rsidP="003B597B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50,38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156,31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0,91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39,8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6,0</w:t>
            </w:r>
          </w:p>
        </w:tc>
      </w:tr>
      <w:tr w:rsidR="006B7C28" w:rsidRPr="006A1080" w:rsidTr="00DA0841">
        <w:trPr>
          <w:trHeight w:val="273"/>
        </w:trPr>
        <w:tc>
          <w:tcPr>
            <w:tcW w:w="85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15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2а.1</w:t>
            </w:r>
          </w:p>
        </w:tc>
        <w:tc>
          <w:tcPr>
            <w:tcW w:w="2835" w:type="dxa"/>
          </w:tcPr>
          <w:p w:rsidR="00DB0FCE" w:rsidRPr="00047875" w:rsidRDefault="00DB0FCE" w:rsidP="006B7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48,28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154,41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0,91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787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39,8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56,5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2а.2</w:t>
            </w:r>
          </w:p>
        </w:tc>
        <w:tc>
          <w:tcPr>
            <w:tcW w:w="2835" w:type="dxa"/>
          </w:tcPr>
          <w:p w:rsidR="00DB0FCE" w:rsidRPr="00047875" w:rsidRDefault="00DB0FCE" w:rsidP="006B7C28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B3A94" w:rsidRPr="00047875" w:rsidRDefault="00DB0FCE" w:rsidP="008B3A94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Прирост протяженности сети автомобильных дорог общего пользо</w:t>
            </w:r>
            <w:r w:rsidR="008B3A94" w:rsidRPr="00047875">
              <w:rPr>
                <w:sz w:val="24"/>
                <w:szCs w:val="24"/>
              </w:rPr>
              <w:t>ва</w:t>
            </w:r>
            <w:r w:rsidR="006B7C28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ния регионального или межмуниципального </w:t>
            </w:r>
            <w:r w:rsidR="008B3A94" w:rsidRPr="00047875">
              <w:rPr>
                <w:sz w:val="24"/>
                <w:szCs w:val="24"/>
              </w:rPr>
              <w:t xml:space="preserve">значения </w:t>
            </w:r>
            <w:r w:rsidRPr="00047875">
              <w:rPr>
                <w:sz w:val="24"/>
                <w:szCs w:val="24"/>
              </w:rPr>
              <w:t>и местного значения в результате строительства новых автомобильных дорог</w:t>
            </w:r>
            <w:r w:rsidR="008B3A94" w:rsidRPr="00047875">
              <w:rPr>
                <w:sz w:val="24"/>
                <w:szCs w:val="24"/>
              </w:rPr>
              <w:t xml:space="preserve">, </w:t>
            </w:r>
          </w:p>
          <w:p w:rsidR="00DB0FCE" w:rsidRPr="00047875" w:rsidRDefault="008B3A94" w:rsidP="006B7C28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DB0FCE" w:rsidRPr="00047875" w:rsidRDefault="00DB0FCE" w:rsidP="006B7C28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автомобильных дорог общего пользования регионального или меж</w:t>
            </w:r>
            <w:r w:rsidR="003B597B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муниципального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DB0FCE" w:rsidRPr="00047875" w:rsidRDefault="00DB0FCE" w:rsidP="006B7C28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0FCE" w:rsidRPr="00047875" w:rsidRDefault="00DB0FCE" w:rsidP="00FC45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Прирост протяженности автомобильных дорог общего пользования регионального или меж</w:t>
            </w:r>
            <w:r w:rsidR="00FC455A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муниципального </w:t>
            </w:r>
            <w:r w:rsidR="008B3A94" w:rsidRPr="00047875">
              <w:rPr>
                <w:sz w:val="24"/>
                <w:szCs w:val="24"/>
              </w:rPr>
              <w:t>значе</w:t>
            </w:r>
            <w:r w:rsidR="00FC455A">
              <w:rPr>
                <w:sz w:val="24"/>
                <w:szCs w:val="24"/>
              </w:rPr>
              <w:t>-</w:t>
            </w:r>
            <w:r w:rsidR="008B3A94" w:rsidRPr="00047875">
              <w:rPr>
                <w:sz w:val="24"/>
                <w:szCs w:val="24"/>
              </w:rPr>
              <w:t xml:space="preserve">ния </w:t>
            </w:r>
            <w:r w:rsidRPr="00047875">
              <w:rPr>
                <w:sz w:val="24"/>
                <w:szCs w:val="24"/>
              </w:rPr>
              <w:t xml:space="preserve">и местного значения, соответствующих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102,6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5,0</w:t>
            </w:r>
          </w:p>
        </w:tc>
      </w:tr>
      <w:tr w:rsidR="006B7C28" w:rsidRPr="006A1080" w:rsidTr="00DA0841">
        <w:trPr>
          <w:trHeight w:val="273"/>
        </w:trPr>
        <w:tc>
          <w:tcPr>
            <w:tcW w:w="85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15</w:t>
            </w:r>
          </w:p>
        </w:tc>
      </w:tr>
      <w:tr w:rsidR="006B7C28" w:rsidRPr="006A1080" w:rsidTr="00DA0841">
        <w:trPr>
          <w:trHeight w:val="273"/>
        </w:trPr>
        <w:tc>
          <w:tcPr>
            <w:tcW w:w="85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C28" w:rsidRPr="006A1080" w:rsidRDefault="00FC455A" w:rsidP="006B7C28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нормативным </w:t>
            </w:r>
            <w:r w:rsidR="006B7C28" w:rsidRPr="00047875">
              <w:rPr>
                <w:sz w:val="24"/>
                <w:szCs w:val="24"/>
              </w:rPr>
              <w:t>требованиям к транс</w:t>
            </w:r>
            <w:r w:rsidR="006B7C28">
              <w:rPr>
                <w:sz w:val="24"/>
                <w:szCs w:val="24"/>
              </w:rPr>
              <w:t>-</w:t>
            </w:r>
            <w:r w:rsidR="006B7C28" w:rsidRPr="00047875">
              <w:rPr>
                <w:sz w:val="24"/>
                <w:szCs w:val="24"/>
              </w:rPr>
              <w:t>портно-эксплуатацион</w:t>
            </w:r>
            <w:r w:rsidR="006B7C28">
              <w:rPr>
                <w:sz w:val="24"/>
                <w:szCs w:val="24"/>
              </w:rPr>
              <w:t>-</w:t>
            </w:r>
            <w:r w:rsidR="006B7C28" w:rsidRPr="00047875">
              <w:rPr>
                <w:sz w:val="24"/>
                <w:szCs w:val="24"/>
              </w:rPr>
              <w:t>ным показателям, в результате реконструк</w:t>
            </w:r>
            <w:r w:rsidR="006B7C28">
              <w:rPr>
                <w:sz w:val="24"/>
                <w:szCs w:val="24"/>
              </w:rPr>
              <w:t>-</w:t>
            </w:r>
            <w:r w:rsidR="006B7C28" w:rsidRPr="00047875">
              <w:rPr>
                <w:sz w:val="24"/>
                <w:szCs w:val="24"/>
              </w:rPr>
              <w:t>ции автомобильных дорог, в том числе</w:t>
            </w: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C28" w:rsidRPr="006A1080" w:rsidRDefault="006B7C28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DB0FCE" w:rsidRPr="00047875" w:rsidRDefault="00DB0FCE" w:rsidP="007A579E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сети автомобильных дорог общего пользова</w:t>
            </w:r>
            <w:r w:rsidR="00264BAB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ния регионального или межмуниципального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102,6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DB0FCE" w:rsidRPr="00047875" w:rsidRDefault="00DB0FCE" w:rsidP="007A579E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сети автомобильных дорог общего пользова</w:t>
            </w:r>
            <w:r w:rsidR="00264BAB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B3A94" w:rsidRPr="00047875" w:rsidRDefault="00DB0FCE" w:rsidP="008B3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Прирост протяженности автомобильных дорог общего пользования регионального или межмуниципального </w:t>
            </w:r>
            <w:r w:rsidR="008B3A94" w:rsidRPr="00047875">
              <w:rPr>
                <w:sz w:val="24"/>
                <w:szCs w:val="24"/>
              </w:rPr>
              <w:t xml:space="preserve">значения </w:t>
            </w:r>
            <w:r w:rsidRPr="00047875">
              <w:rPr>
                <w:sz w:val="24"/>
                <w:szCs w:val="24"/>
              </w:rPr>
              <w:t>и местного значения, соответствую</w:t>
            </w:r>
            <w:r w:rsidR="007A579E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щих нормативным требованиям к транс</w:t>
            </w:r>
            <w:r w:rsidR="007A579E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портно-эксплуатацион</w:t>
            </w:r>
            <w:r w:rsidR="007A579E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ным показателям, в результате капитального ремонта и ремонта автомобильных дорог</w:t>
            </w:r>
            <w:r w:rsidR="008B3A94" w:rsidRPr="00047875">
              <w:rPr>
                <w:sz w:val="24"/>
                <w:szCs w:val="24"/>
              </w:rPr>
              <w:t xml:space="preserve">, </w:t>
            </w:r>
          </w:p>
          <w:p w:rsidR="00DB0FCE" w:rsidRPr="00047875" w:rsidRDefault="008B3A94" w:rsidP="007A5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292,3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1013,5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191,9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90,6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79,0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</w:tcPr>
          <w:p w:rsidR="00DB0FCE" w:rsidRPr="00047875" w:rsidRDefault="00DB0FCE" w:rsidP="00AF5411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165,0</w:t>
            </w:r>
          </w:p>
        </w:tc>
      </w:tr>
    </w:tbl>
    <w:p w:rsidR="00FC455A" w:rsidRDefault="00FC455A"/>
    <w:p w:rsidR="00FC455A" w:rsidRDefault="00FC455A"/>
    <w:p w:rsidR="00FC455A" w:rsidRDefault="00FC455A"/>
    <w:tbl>
      <w:tblPr>
        <w:tblW w:w="1516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5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FC455A" w:rsidRPr="006A1080" w:rsidTr="00413925">
        <w:trPr>
          <w:trHeight w:val="273"/>
        </w:trPr>
        <w:tc>
          <w:tcPr>
            <w:tcW w:w="852" w:type="dxa"/>
            <w:vAlign w:val="center"/>
          </w:tcPr>
          <w:p w:rsidR="00FC455A" w:rsidRPr="006A1080" w:rsidRDefault="00FC455A" w:rsidP="0041392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455A" w:rsidRPr="006A1080" w:rsidRDefault="00FC455A" w:rsidP="0041392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55A" w:rsidRPr="006A1080" w:rsidRDefault="00FC455A" w:rsidP="0041392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C455A" w:rsidRPr="006A1080" w:rsidRDefault="00FC455A" w:rsidP="0041392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C455A" w:rsidRPr="006A1080" w:rsidRDefault="00FC455A" w:rsidP="0041392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C455A" w:rsidRPr="006A1080" w:rsidRDefault="00FC455A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15</w:t>
            </w:r>
          </w:p>
        </w:tc>
      </w:tr>
      <w:tr w:rsidR="005B3E3F" w:rsidRPr="003E066B" w:rsidTr="00A73649">
        <w:trPr>
          <w:trHeight w:val="1141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DB0FCE" w:rsidRPr="00047875" w:rsidRDefault="00DB0FCE" w:rsidP="00ED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сети автомобильных дорог общего пользова</w:t>
            </w:r>
            <w:r w:rsidR="008B3A94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ния регионального или межмуниципального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292,3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605,0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41,0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135,0</w:t>
            </w:r>
          </w:p>
        </w:tc>
      </w:tr>
      <w:tr w:rsidR="005B3E3F" w:rsidTr="00A73649">
        <w:trPr>
          <w:trHeight w:val="878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сети автомобильных дорог общего пользова</w:t>
            </w:r>
            <w:r w:rsidR="00264BAB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8B3A94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408,5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126,9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40,6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30,0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60369" w:rsidRPr="00047875" w:rsidRDefault="00DB0FCE" w:rsidP="007A579E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Общая протяженность автомобильных дорог общего пользования регионального или меж</w:t>
            </w:r>
            <w:r w:rsidR="007A579E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муниципального </w:t>
            </w:r>
            <w:r w:rsidR="008B3A94" w:rsidRPr="00047875">
              <w:rPr>
                <w:sz w:val="24"/>
                <w:szCs w:val="24"/>
              </w:rPr>
              <w:t>значе</w:t>
            </w:r>
            <w:r w:rsidR="007A579E">
              <w:rPr>
                <w:sz w:val="24"/>
                <w:szCs w:val="24"/>
              </w:rPr>
              <w:t>-</w:t>
            </w:r>
            <w:r w:rsidR="008B3A94" w:rsidRPr="00047875">
              <w:rPr>
                <w:sz w:val="24"/>
                <w:szCs w:val="24"/>
              </w:rPr>
              <w:t xml:space="preserve">ния </w:t>
            </w:r>
            <w:r w:rsidRPr="00047875">
              <w:rPr>
                <w:sz w:val="24"/>
                <w:szCs w:val="24"/>
              </w:rPr>
              <w:t>и местного значения, соответствующих норма</w:t>
            </w:r>
            <w:r w:rsidR="007A579E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тивным треб</w:t>
            </w:r>
            <w:r w:rsidR="007A579E">
              <w:rPr>
                <w:sz w:val="24"/>
                <w:szCs w:val="24"/>
              </w:rPr>
              <w:t>о</w:t>
            </w:r>
            <w:r w:rsidRPr="00047875">
              <w:rPr>
                <w:sz w:val="24"/>
                <w:szCs w:val="24"/>
              </w:rPr>
              <w:t>ваниям к эксплуатационным показателям</w:t>
            </w:r>
            <w:r w:rsidR="002E6206" w:rsidRPr="00047875">
              <w:rPr>
                <w:sz w:val="24"/>
                <w:szCs w:val="24"/>
              </w:rPr>
              <w:t>,</w:t>
            </w:r>
            <w:r w:rsidRPr="00047875">
              <w:rPr>
                <w:sz w:val="24"/>
                <w:szCs w:val="24"/>
              </w:rPr>
              <w:t xml:space="preserve"> на </w:t>
            </w:r>
            <w:r w:rsidR="002E6206" w:rsidRPr="00047875">
              <w:rPr>
                <w:sz w:val="24"/>
                <w:szCs w:val="24"/>
              </w:rPr>
              <w:t xml:space="preserve">               </w:t>
            </w:r>
            <w:r w:rsidRPr="00047875">
              <w:rPr>
                <w:sz w:val="24"/>
                <w:szCs w:val="24"/>
              </w:rPr>
              <w:t>31 декабря отчетного года</w:t>
            </w:r>
            <w:r w:rsidR="008B3A94" w:rsidRPr="00047875">
              <w:rPr>
                <w:sz w:val="24"/>
                <w:szCs w:val="24"/>
              </w:rPr>
              <w:t>, в том числе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2394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2491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2518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2579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2720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2866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3037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3245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3378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3544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DB0FCE" w:rsidRPr="00047875" w:rsidRDefault="00DB0FCE" w:rsidP="007A5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сети автомобильных дорог общего пользова</w:t>
            </w:r>
            <w:r w:rsidR="002E6206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 xml:space="preserve">ния регионального или межмуниципального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1824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1889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1889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1950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2090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2233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2365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2562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2693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2824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DB0FCE" w:rsidRPr="00047875" w:rsidRDefault="00DB0FCE" w:rsidP="007A5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сети автомобильных дорог общего пользо-вания местного значения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570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602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629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629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630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633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672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683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720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B0FCE" w:rsidRPr="00047875" w:rsidRDefault="00DB0FCE" w:rsidP="00ED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Доля протяженности автомобильных дорог общего пользования регионального или межмуниципального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процент</w:t>
            </w:r>
            <w:r w:rsidR="002E6206" w:rsidRPr="00047875"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37</w:t>
            </w:r>
          </w:p>
        </w:tc>
      </w:tr>
      <w:tr w:rsidR="007A579E" w:rsidRPr="006A1080" w:rsidTr="00DA0841">
        <w:trPr>
          <w:trHeight w:val="273"/>
        </w:trPr>
        <w:tc>
          <w:tcPr>
            <w:tcW w:w="85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080">
              <w:rPr>
                <w:sz w:val="24"/>
                <w:szCs w:val="24"/>
              </w:rPr>
              <w:t>15</w:t>
            </w:r>
          </w:p>
        </w:tc>
      </w:tr>
      <w:tr w:rsidR="007A579E" w:rsidRPr="006A1080" w:rsidTr="00DA0841">
        <w:trPr>
          <w:trHeight w:val="273"/>
        </w:trPr>
        <w:tc>
          <w:tcPr>
            <w:tcW w:w="85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579E" w:rsidRPr="00047875" w:rsidRDefault="00ED3C7B" w:rsidP="007A5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значения и местного значения, соответст-вующих нормативным требованиям к эксплуатационным </w:t>
            </w:r>
            <w:r w:rsidR="007A579E" w:rsidRPr="00047875">
              <w:rPr>
                <w:sz w:val="24"/>
                <w:szCs w:val="24"/>
              </w:rPr>
              <w:t xml:space="preserve">показателям, на 31 декабря отчетного года, </w:t>
            </w:r>
          </w:p>
          <w:p w:rsidR="007A579E" w:rsidRPr="006A1080" w:rsidRDefault="007A579E" w:rsidP="007A579E">
            <w:pPr>
              <w:autoSpaceDE w:val="0"/>
              <w:adjustRightInd w:val="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579E" w:rsidRPr="006A1080" w:rsidRDefault="007A579E" w:rsidP="00D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DB0FCE" w:rsidRPr="00047875" w:rsidRDefault="00DB0FCE" w:rsidP="007A579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 xml:space="preserve">сети автомобильных дорог общего пользо-вания регионального или межмуниципального значения 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процент</w:t>
            </w:r>
            <w:r w:rsidR="002E6206" w:rsidRPr="00047875"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43</w:t>
            </w:r>
          </w:p>
        </w:tc>
      </w:tr>
      <w:tr w:rsidR="005B3E3F" w:rsidTr="00A73649">
        <w:trPr>
          <w:trHeight w:val="330"/>
        </w:trPr>
        <w:tc>
          <w:tcPr>
            <w:tcW w:w="852" w:type="dxa"/>
          </w:tcPr>
          <w:p w:rsidR="00DB0FCE" w:rsidRPr="00047875" w:rsidRDefault="00DB0FCE" w:rsidP="008A3585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7.2</w:t>
            </w:r>
          </w:p>
        </w:tc>
        <w:tc>
          <w:tcPr>
            <w:tcW w:w="2835" w:type="dxa"/>
          </w:tcPr>
          <w:p w:rsidR="00DB0FCE" w:rsidRPr="00047875" w:rsidRDefault="00DB0FCE" w:rsidP="009C7870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сети автомобильных дорог общего пользова</w:t>
            </w:r>
            <w:r w:rsidR="009C7870" w:rsidRPr="00047875">
              <w:rPr>
                <w:sz w:val="24"/>
                <w:szCs w:val="24"/>
              </w:rPr>
              <w:t>-</w:t>
            </w:r>
            <w:r w:rsidRPr="00047875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процент</w:t>
            </w:r>
            <w:r w:rsidR="002E6206" w:rsidRPr="00047875"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N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B0FCE" w:rsidRPr="00047875" w:rsidRDefault="00DB0FCE" w:rsidP="00264B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875">
              <w:rPr>
                <w:sz w:val="24"/>
                <w:szCs w:val="24"/>
              </w:rPr>
              <w:t>23</w:t>
            </w:r>
          </w:p>
        </w:tc>
      </w:tr>
    </w:tbl>
    <w:p w:rsidR="00DB0FCE" w:rsidRDefault="00DB0FCE" w:rsidP="00DB0FCE">
      <w:pPr>
        <w:autoSpaceDE w:val="0"/>
        <w:adjustRightInd w:val="0"/>
        <w:jc w:val="both"/>
        <w:rPr>
          <w:sz w:val="20"/>
          <w:vertAlign w:val="superscript"/>
        </w:rPr>
      </w:pPr>
    </w:p>
    <w:p w:rsidR="00DB0FCE" w:rsidRPr="00ED3F33" w:rsidRDefault="00DB0FCE" w:rsidP="00264BAB">
      <w:pPr>
        <w:autoSpaceDE w:val="0"/>
        <w:adjustRightInd w:val="0"/>
        <w:ind w:right="594"/>
        <w:jc w:val="both"/>
        <w:rPr>
          <w:color w:val="000000"/>
          <w:kern w:val="3"/>
          <w:sz w:val="24"/>
          <w:szCs w:val="24"/>
        </w:rPr>
      </w:pPr>
      <w:r w:rsidRPr="00ED3F33">
        <w:rPr>
          <w:sz w:val="24"/>
          <w:szCs w:val="24"/>
          <w:vertAlign w:val="superscript"/>
        </w:rPr>
        <w:t xml:space="preserve">1 </w:t>
      </w:r>
      <w:r w:rsidRPr="00ED3F33">
        <w:rPr>
          <w:sz w:val="24"/>
          <w:szCs w:val="24"/>
        </w:rPr>
        <w:t xml:space="preserve">Сведения включены </w:t>
      </w:r>
      <w:r w:rsidR="009C7870">
        <w:rPr>
          <w:sz w:val="24"/>
          <w:szCs w:val="24"/>
        </w:rPr>
        <w:t xml:space="preserve">справочно </w:t>
      </w:r>
      <w:r w:rsidRPr="00ED3F33">
        <w:rPr>
          <w:sz w:val="24"/>
          <w:szCs w:val="24"/>
        </w:rPr>
        <w:t xml:space="preserve">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9C7870">
        <w:rPr>
          <w:sz w:val="24"/>
          <w:szCs w:val="24"/>
        </w:rPr>
        <w:t xml:space="preserve">разработанных </w:t>
      </w:r>
      <w:r w:rsidRPr="00ED3F33">
        <w:rPr>
          <w:sz w:val="24"/>
          <w:szCs w:val="24"/>
        </w:rPr>
        <w:t>Министерством транспорта Российской Федерации</w:t>
      </w:r>
      <w:r w:rsidR="009C7870">
        <w:rPr>
          <w:sz w:val="24"/>
          <w:szCs w:val="24"/>
        </w:rPr>
        <w:t xml:space="preserve">, </w:t>
      </w:r>
      <w:r w:rsidRPr="00ED3F33">
        <w:rPr>
          <w:sz w:val="24"/>
          <w:szCs w:val="24"/>
        </w:rPr>
        <w:t>объемы средств муниципальных дорожных фондов в финансовом обеспечении государственной программы</w:t>
      </w:r>
      <w:r w:rsidR="009C7870">
        <w:rPr>
          <w:sz w:val="24"/>
          <w:szCs w:val="24"/>
        </w:rPr>
        <w:t xml:space="preserve"> </w:t>
      </w:r>
      <w:r w:rsidR="009C7870" w:rsidRPr="00ED3F33">
        <w:rPr>
          <w:sz w:val="24"/>
          <w:szCs w:val="24"/>
        </w:rPr>
        <w:t>не учитываются</w:t>
      </w:r>
      <w:r w:rsidRPr="00ED3F33">
        <w:rPr>
          <w:sz w:val="24"/>
          <w:szCs w:val="24"/>
        </w:rPr>
        <w:t>.</w:t>
      </w:r>
    </w:p>
    <w:p w:rsidR="00DB0FCE" w:rsidRDefault="00DB0FCE" w:rsidP="00264BAB">
      <w:pPr>
        <w:ind w:right="594"/>
      </w:pPr>
    </w:p>
    <w:p w:rsidR="00CB4C50" w:rsidRDefault="00CB4C50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CB4C50" w:rsidSect="00713F89">
          <w:pgSz w:w="16838" w:h="11906" w:orient="landscape"/>
          <w:pgMar w:top="1134" w:right="680" w:bottom="851" w:left="680" w:header="720" w:footer="720" w:gutter="0"/>
          <w:pgNumType w:start="34"/>
          <w:cols w:space="720"/>
          <w:titlePg/>
          <w:docGrid w:linePitch="381"/>
        </w:sectPr>
      </w:pPr>
    </w:p>
    <w:p w:rsidR="00CB4C50" w:rsidRPr="00113A10" w:rsidRDefault="00CB4C50" w:rsidP="00CB4C50">
      <w:pPr>
        <w:autoSpaceDE w:val="0"/>
        <w:adjustRightInd w:val="0"/>
        <w:jc w:val="right"/>
        <w:rPr>
          <w:bCs/>
          <w:sz w:val="26"/>
          <w:szCs w:val="26"/>
        </w:rPr>
      </w:pPr>
      <w:r w:rsidRPr="00113A10">
        <w:rPr>
          <w:bCs/>
          <w:sz w:val="26"/>
          <w:szCs w:val="26"/>
        </w:rPr>
        <w:t>Приложение 3</w:t>
      </w:r>
    </w:p>
    <w:p w:rsidR="00CB4C50" w:rsidRPr="00113A10" w:rsidRDefault="00CB4C50" w:rsidP="00CB4C50">
      <w:pPr>
        <w:autoSpaceDE w:val="0"/>
        <w:adjustRightInd w:val="0"/>
        <w:jc w:val="right"/>
        <w:rPr>
          <w:bCs/>
          <w:sz w:val="26"/>
          <w:szCs w:val="26"/>
        </w:rPr>
      </w:pPr>
      <w:r w:rsidRPr="00113A10">
        <w:rPr>
          <w:bCs/>
          <w:sz w:val="26"/>
          <w:szCs w:val="26"/>
        </w:rPr>
        <w:t>к государственной программе</w:t>
      </w:r>
    </w:p>
    <w:p w:rsidR="00CB4C50" w:rsidRDefault="00CB4C50" w:rsidP="005A325D">
      <w:pPr>
        <w:autoSpaceDE w:val="0"/>
        <w:adjustRightInd w:val="0"/>
        <w:spacing w:after="120"/>
        <w:jc w:val="center"/>
        <w:rPr>
          <w:bCs/>
        </w:rPr>
      </w:pPr>
      <w:r w:rsidRPr="00113A10">
        <w:rPr>
          <w:b/>
          <w:bCs/>
          <w:sz w:val="26"/>
          <w:szCs w:val="26"/>
        </w:rPr>
        <w:t xml:space="preserve">Сведения о части показателей (индикаторов) государственной программы, подпрограмм </w:t>
      </w:r>
      <w:r w:rsidR="00785F08">
        <w:rPr>
          <w:b/>
          <w:bCs/>
          <w:sz w:val="26"/>
          <w:szCs w:val="26"/>
        </w:rPr>
        <w:t xml:space="preserve">                                            </w:t>
      </w:r>
      <w:r w:rsidRPr="00113A10">
        <w:rPr>
          <w:b/>
          <w:bCs/>
          <w:sz w:val="26"/>
          <w:szCs w:val="26"/>
        </w:rPr>
        <w:t xml:space="preserve">государственной программы и их значениях </w:t>
      </w:r>
      <w:r w:rsidR="009C7870">
        <w:rPr>
          <w:b/>
          <w:bCs/>
          <w:sz w:val="26"/>
          <w:szCs w:val="26"/>
        </w:rPr>
        <w:t>на</w:t>
      </w:r>
      <w:r w:rsidRPr="00113A10">
        <w:rPr>
          <w:b/>
          <w:bCs/>
          <w:sz w:val="26"/>
          <w:szCs w:val="26"/>
        </w:rPr>
        <w:t xml:space="preserve"> 2021</w:t>
      </w:r>
      <w:r w:rsidR="00785F08">
        <w:rPr>
          <w:b/>
          <w:bCs/>
          <w:sz w:val="26"/>
          <w:szCs w:val="26"/>
        </w:rPr>
        <w:t xml:space="preserve"> – </w:t>
      </w:r>
      <w:r w:rsidRPr="00113A10">
        <w:rPr>
          <w:b/>
          <w:bCs/>
          <w:sz w:val="26"/>
          <w:szCs w:val="26"/>
        </w:rPr>
        <w:t>2022 год</w:t>
      </w:r>
      <w:r w:rsidR="009C7870">
        <w:rPr>
          <w:b/>
          <w:bCs/>
          <w:sz w:val="26"/>
          <w:szCs w:val="26"/>
        </w:rPr>
        <w:t>ы</w:t>
      </w:r>
      <w:r w:rsidRPr="00113A10">
        <w:rPr>
          <w:b/>
          <w:bCs/>
          <w:sz w:val="26"/>
          <w:szCs w:val="26"/>
          <w:vertAlign w:val="superscript"/>
        </w:rPr>
        <w:t>1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2552"/>
        <w:gridCol w:w="5811"/>
        <w:gridCol w:w="1276"/>
        <w:gridCol w:w="1134"/>
        <w:gridCol w:w="1134"/>
        <w:gridCol w:w="2551"/>
      </w:tblGrid>
      <w:tr w:rsidR="00CB4C50" w:rsidTr="00520829">
        <w:trPr>
          <w:cantSplit/>
          <w:trHeight w:val="73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5A3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 xml:space="preserve">№ </w:t>
            </w:r>
            <w:r w:rsidRPr="005A325D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5A325D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Наименование</w:t>
            </w:r>
          </w:p>
          <w:p w:rsidR="00CB4C50" w:rsidRPr="005A325D" w:rsidRDefault="00CB4C50" w:rsidP="005A3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цели (задачи)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9C7870" w:rsidP="005A325D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индикатор (п</w:t>
            </w:r>
            <w:r w:rsidR="00CB4C50" w:rsidRPr="005A325D">
              <w:rPr>
                <w:sz w:val="24"/>
                <w:szCs w:val="24"/>
                <w:lang w:eastAsia="en-US"/>
              </w:rPr>
              <w:t>оказатель</w:t>
            </w:r>
            <w:r>
              <w:rPr>
                <w:sz w:val="24"/>
                <w:szCs w:val="24"/>
                <w:lang w:eastAsia="en-US"/>
              </w:rPr>
              <w:t xml:space="preserve"> результата)</w:t>
            </w:r>
          </w:p>
          <w:p w:rsidR="00CB4C50" w:rsidRPr="009C7870" w:rsidRDefault="009C7870" w:rsidP="005A325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 xml:space="preserve"> </w:t>
            </w:r>
            <w:r w:rsidR="00CB4C50" w:rsidRPr="005A325D"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5A325D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Единица</w:t>
            </w:r>
          </w:p>
          <w:p w:rsidR="00CB4C50" w:rsidRPr="005A325D" w:rsidRDefault="00CB4C50" w:rsidP="005A3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5A3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5A325D">
            <w:pPr>
              <w:spacing w:line="256" w:lineRule="auto"/>
              <w:ind w:left="-70" w:right="-118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Отношение значения</w:t>
            </w:r>
          </w:p>
          <w:p w:rsidR="00CB4C50" w:rsidRPr="005A325D" w:rsidRDefault="00CB4C50" w:rsidP="005A325D">
            <w:pPr>
              <w:spacing w:line="256" w:lineRule="auto"/>
              <w:ind w:left="-70" w:right="-118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показателя 2022 года</w:t>
            </w:r>
          </w:p>
          <w:p w:rsidR="00CB4C50" w:rsidRPr="005A325D" w:rsidRDefault="00CB4C50" w:rsidP="005A325D">
            <w:pPr>
              <w:autoSpaceDN w:val="0"/>
              <w:spacing w:line="256" w:lineRule="auto"/>
              <w:ind w:left="-70" w:right="-118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 отчетному</w:t>
            </w:r>
          </w:p>
        </w:tc>
      </w:tr>
      <w:tr w:rsidR="00CB4C50" w:rsidTr="0059662F">
        <w:trPr>
          <w:cantSplit/>
          <w:trHeight w:val="319"/>
          <w:tblHeader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</w:tr>
      <w:tr w:rsidR="00CB4C50" w:rsidTr="0059662F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B4C50" w:rsidTr="0059662F">
        <w:trPr>
          <w:cantSplit/>
          <w:trHeight w:val="384"/>
        </w:trPr>
        <w:tc>
          <w:tcPr>
            <w:tcW w:w="15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325D">
              <w:rPr>
                <w:b/>
                <w:bCs/>
                <w:sz w:val="24"/>
                <w:szCs w:val="24"/>
                <w:lang w:eastAsia="en-US"/>
              </w:rPr>
              <w:t>Государственная программа Республики Карелия «Развитие транспортной системы»</w:t>
            </w:r>
          </w:p>
        </w:tc>
      </w:tr>
      <w:tr w:rsidR="00CB4C50" w:rsidTr="0059662F">
        <w:trPr>
          <w:cantSplit/>
          <w:trHeight w:val="36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val="en-US" w:eastAsia="en-US"/>
              </w:rPr>
              <w:t>1</w:t>
            </w:r>
            <w:r w:rsidRPr="005A325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9C787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 xml:space="preserve">Цель. Развитие </w:t>
            </w:r>
            <w:r w:rsidR="008C6092" w:rsidRPr="005A325D">
              <w:rPr>
                <w:color w:val="000000"/>
                <w:sz w:val="24"/>
                <w:szCs w:val="24"/>
                <w:lang w:eastAsia="en-US"/>
              </w:rPr>
              <w:t>без</w:t>
            </w:r>
            <w:r w:rsidR="008C6092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8C6092" w:rsidRPr="005A325D">
              <w:rPr>
                <w:color w:val="000000"/>
                <w:sz w:val="24"/>
                <w:szCs w:val="24"/>
                <w:lang w:eastAsia="en-US"/>
              </w:rPr>
              <w:t>пасной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 xml:space="preserve"> и эффектив</w:t>
            </w:r>
            <w:r w:rsidR="005A325D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>ной транспортной инфраструктуры, обеспечивающей транспортную доступ</w:t>
            </w:r>
            <w:r w:rsidR="005A325D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>ность населенных пунктов и производст</w:t>
            </w:r>
            <w:r w:rsidR="005A325D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>венных объектов, повышение доступ</w:t>
            </w:r>
            <w:r w:rsidR="005A325D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 xml:space="preserve">ности транспортных услуг </w:t>
            </w:r>
            <w:r w:rsidR="009C7870">
              <w:rPr>
                <w:color w:val="000000"/>
                <w:sz w:val="24"/>
                <w:szCs w:val="24"/>
                <w:lang w:eastAsia="en-US"/>
              </w:rPr>
              <w:t xml:space="preserve">для 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>населения Республик</w:t>
            </w:r>
            <w:r w:rsidR="009C787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 xml:space="preserve"> Карелия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 xml:space="preserve">плотность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м на кв. 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18,23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1,38 (4,99 м на кв. км)</w:t>
            </w:r>
          </w:p>
        </w:tc>
      </w:tr>
      <w:tr w:rsidR="00CB4C50" w:rsidTr="0059662F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6568,1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6568,1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A325D">
              <w:rPr>
                <w:sz w:val="24"/>
                <w:szCs w:val="24"/>
                <w:lang w:val="en-US" w:eastAsia="en-US"/>
              </w:rPr>
              <w:t>x</w:t>
            </w:r>
          </w:p>
        </w:tc>
      </w:tr>
      <w:tr w:rsidR="00CB4C50" w:rsidTr="0059662F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A325D">
              <w:rPr>
                <w:sz w:val="24"/>
                <w:szCs w:val="24"/>
                <w:lang w:val="en-US" w:eastAsia="en-US"/>
              </w:rPr>
              <w:t>x</w:t>
            </w:r>
          </w:p>
        </w:tc>
      </w:tr>
      <w:tr w:rsidR="00CB4C50" w:rsidTr="0059662F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5A325D" w:rsidRDefault="00CB4C5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9532,8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9552,8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val="en-US" w:eastAsia="en-US"/>
              </w:rPr>
              <w:t>x</w:t>
            </w:r>
          </w:p>
        </w:tc>
      </w:tr>
      <w:tr w:rsidR="00CB4C50" w:rsidRPr="005A325D" w:rsidTr="0059662F">
        <w:trPr>
          <w:cantSplit/>
          <w:trHeight w:val="360"/>
        </w:trPr>
        <w:tc>
          <w:tcPr>
            <w:tcW w:w="7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50" w:rsidRDefault="00CB4C50">
            <w:pPr>
              <w:autoSpaceDE w:val="0"/>
              <w:autoSpaceDN w:val="0"/>
              <w:adjustRightInd w:val="0"/>
              <w:spacing w:line="256" w:lineRule="auto"/>
              <w:ind w:right="-70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50" w:rsidRDefault="00CB4C5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9C78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37,8 км)</w:t>
            </w:r>
          </w:p>
        </w:tc>
      </w:tr>
      <w:tr w:rsidR="00CB4C50" w:rsidRPr="005A325D" w:rsidTr="0059662F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Default="00CB4C50" w:rsidP="009C78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</w:p>
          <w:p w:rsidR="00520829" w:rsidRPr="005A325D" w:rsidRDefault="00520829" w:rsidP="009C78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0,0 км)</w:t>
            </w:r>
          </w:p>
        </w:tc>
      </w:tr>
      <w:tr w:rsidR="00520829" w:rsidTr="000B5945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B4C50" w:rsidRPr="005A325D" w:rsidTr="00BE1765">
        <w:trPr>
          <w:cantSplit/>
          <w:trHeight w:val="36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9C78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общий прирост протяженности автомобильных дорог общего пользования регионального или межмуници</w:t>
            </w:r>
            <w:r w:rsidR="00790E6A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>пального значения и местного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37,8 км)</w:t>
            </w:r>
          </w:p>
        </w:tc>
      </w:tr>
      <w:tr w:rsidR="00CB4C50" w:rsidRPr="005A325D" w:rsidTr="00BE1765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9C78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</w:t>
            </w:r>
            <w:r w:rsidR="005A325D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>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97,7 км)</w:t>
            </w:r>
          </w:p>
        </w:tc>
      </w:tr>
      <w:tr w:rsidR="00CB4C50" w:rsidRPr="005A325D" w:rsidTr="00BE1765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90E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</w:t>
            </w:r>
            <w:r w:rsidR="00790E6A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A325D">
              <w:rPr>
                <w:color w:val="000000"/>
                <w:sz w:val="24"/>
                <w:szCs w:val="24"/>
                <w:lang w:eastAsia="en-US"/>
              </w:rPr>
              <w:t>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0,0 км)</w:t>
            </w:r>
          </w:p>
        </w:tc>
      </w:tr>
      <w:tr w:rsidR="00CB4C50" w:rsidRPr="005A325D" w:rsidTr="00BE1765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Default="00CB4C50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90E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5A325D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CB4C50" w:rsidRPr="005A325D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97,7 км)</w:t>
            </w:r>
          </w:p>
        </w:tc>
      </w:tr>
      <w:tr w:rsidR="00CB4C50" w:rsidRPr="005A325D" w:rsidTr="00BE1765">
        <w:trPr>
          <w:cantSplit/>
          <w:trHeight w:val="225"/>
        </w:trPr>
        <w:tc>
          <w:tcPr>
            <w:tcW w:w="1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C" w:rsidRDefault="00CB4C50" w:rsidP="008B293C">
            <w:pPr>
              <w:autoSpaceDE w:val="0"/>
              <w:adjustRightInd w:val="0"/>
              <w:spacing w:line="256" w:lineRule="auto"/>
              <w:jc w:val="center"/>
              <w:outlineLvl w:val="1"/>
              <w:rPr>
                <w:b/>
                <w:kern w:val="3"/>
                <w:sz w:val="24"/>
                <w:szCs w:val="24"/>
                <w:lang w:eastAsia="en-US"/>
              </w:rPr>
            </w:pPr>
            <w:r w:rsidRPr="005A325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1 </w:t>
            </w: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 xml:space="preserve">«Региональная целевая программа «Развитие дорожного хозяйства Республики Карелия на период до 2015 года» </w:t>
            </w:r>
          </w:p>
          <w:p w:rsidR="00CB4C50" w:rsidRPr="005A325D" w:rsidRDefault="00CB4C50" w:rsidP="008B293C">
            <w:pPr>
              <w:autoSpaceDE w:val="0"/>
              <w:adjustRightInd w:val="0"/>
              <w:spacing w:line="256" w:lineRule="auto"/>
              <w:jc w:val="center"/>
              <w:outlineLvl w:val="1"/>
              <w:rPr>
                <w:b/>
                <w:kern w:val="3"/>
                <w:sz w:val="24"/>
                <w:szCs w:val="24"/>
                <w:lang w:eastAsia="en-US"/>
              </w:rPr>
            </w:pP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>(в 2014</w:t>
            </w:r>
            <w:r w:rsidR="008B293C">
              <w:rPr>
                <w:b/>
                <w:kern w:val="3"/>
                <w:sz w:val="24"/>
                <w:szCs w:val="24"/>
                <w:lang w:eastAsia="en-US"/>
              </w:rPr>
              <w:t xml:space="preserve"> – </w:t>
            </w: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>2015 годах), «Развитие дорожного хозяйства» (в 2016</w:t>
            </w:r>
            <w:r w:rsidR="008B293C">
              <w:rPr>
                <w:b/>
                <w:kern w:val="3"/>
                <w:sz w:val="24"/>
                <w:szCs w:val="24"/>
                <w:lang w:eastAsia="en-US"/>
              </w:rPr>
              <w:t xml:space="preserve"> – </w:t>
            </w: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>2020 годах)</w:t>
            </w:r>
          </w:p>
        </w:tc>
      </w:tr>
      <w:tr w:rsidR="00CB4C50" w:rsidTr="00BE1765">
        <w:trPr>
          <w:cantSplit/>
          <w:trHeight w:val="96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E84916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E84916" w:rsidRDefault="00CB4C50" w:rsidP="00BE176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Цель. 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>Развитие и совершенствование сети автомобильных дорог общего пользо</w:t>
            </w:r>
            <w:r w:rsidR="0075715F">
              <w:rPr>
                <w:kern w:val="3"/>
                <w:sz w:val="24"/>
                <w:szCs w:val="24"/>
                <w:lang w:eastAsia="en-US"/>
              </w:rPr>
              <w:t>-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 xml:space="preserve">вания </w:t>
            </w:r>
            <w:r w:rsidR="009C7870">
              <w:rPr>
                <w:kern w:val="3"/>
                <w:sz w:val="24"/>
                <w:szCs w:val="24"/>
                <w:lang w:eastAsia="en-US"/>
              </w:rPr>
              <w:t>регионального или межмуници-пального значения и местного значения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E84916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84916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пользования регионального или межмуниципального значения, соответствующих нормативным требова</w:t>
            </w:r>
            <w:r w:rsidR="0075715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2571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2587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1,42</w:t>
            </w:r>
          </w:p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(+ 763 км)</w:t>
            </w:r>
          </w:p>
        </w:tc>
      </w:tr>
      <w:tr w:rsidR="00CB4C50" w:rsidTr="00BE1765">
        <w:trPr>
          <w:cantSplit/>
          <w:trHeight w:val="802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E84916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C50" w:rsidRPr="00E84916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84916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</w:t>
            </w:r>
            <w:r w:rsidR="0075715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вания местного значения, соответствующих норматив</w:t>
            </w:r>
            <w:r w:rsidR="0075715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ным требованиям к транспортно-эксплуатационным показателям</w:t>
            </w:r>
          </w:p>
          <w:p w:rsidR="00AF5411" w:rsidRPr="00E84916" w:rsidRDefault="00AF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1,24</w:t>
            </w:r>
          </w:p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(+ 138 км)</w:t>
            </w:r>
          </w:p>
        </w:tc>
      </w:tr>
      <w:tr w:rsidR="00520829" w:rsidTr="000B5945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9" w:rsidRPr="005A325D" w:rsidRDefault="00520829" w:rsidP="000B59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E1765" w:rsidTr="00BE176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Pr="005A325D" w:rsidRDefault="00BE1765" w:rsidP="00413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Pr="005A325D" w:rsidRDefault="00BE1765" w:rsidP="00BE176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84916">
              <w:rPr>
                <w:kern w:val="3"/>
                <w:sz w:val="24"/>
                <w:szCs w:val="24"/>
                <w:lang w:eastAsia="en-US"/>
              </w:rPr>
              <w:t>обеспечивающей безопасные и беспере</w:t>
            </w:r>
            <w:r>
              <w:rPr>
                <w:kern w:val="3"/>
                <w:sz w:val="24"/>
                <w:szCs w:val="24"/>
                <w:lang w:eastAsia="en-US"/>
              </w:rPr>
              <w:t>-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>бойные перевозки грузов и пассажиров, повышение мобиль</w:t>
            </w:r>
            <w:r>
              <w:rPr>
                <w:kern w:val="3"/>
                <w:sz w:val="24"/>
                <w:szCs w:val="24"/>
                <w:lang w:eastAsia="en-US"/>
              </w:rPr>
              <w:t>-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>ности населения, сни</w:t>
            </w:r>
            <w:r>
              <w:rPr>
                <w:kern w:val="3"/>
                <w:sz w:val="24"/>
                <w:szCs w:val="24"/>
                <w:lang w:eastAsia="en-US"/>
              </w:rPr>
              <w:t>-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>жение транспортных издержек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Pr="00E84916" w:rsidRDefault="00BE1765" w:rsidP="004139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84916">
              <w:rPr>
                <w:color w:val="000000"/>
                <w:sz w:val="24"/>
                <w:szCs w:val="24"/>
                <w:lang w:eastAsia="en-US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Pr="00E84916" w:rsidRDefault="00BE1765" w:rsidP="00413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Pr="00E84916" w:rsidRDefault="00BE1765" w:rsidP="00413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3262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Pr="00E84916" w:rsidRDefault="00BE1765" w:rsidP="00413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3291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Pr="00E84916" w:rsidRDefault="00BE1765" w:rsidP="00413925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1,38</w:t>
            </w:r>
          </w:p>
          <w:p w:rsidR="00BE1765" w:rsidRPr="00E84916" w:rsidRDefault="00BE1765" w:rsidP="00413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(+ 901 км)</w:t>
            </w:r>
          </w:p>
        </w:tc>
      </w:tr>
      <w:tr w:rsidR="00CB4C50" w:rsidTr="00BE1765">
        <w:trPr>
          <w:cantSplit/>
          <w:trHeight w:val="983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4C50" w:rsidRPr="00E84916" w:rsidRDefault="00CB4C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4C50" w:rsidRPr="00E84916" w:rsidRDefault="00CB4C50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Задача 2. Сокращение протяженности авто</w:t>
            </w:r>
            <w:r w:rsidR="0075715F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мобильных дорог и количества искусст</w:t>
            </w:r>
            <w:r w:rsidR="0075715F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венных сооружений на автомобильных доро</w:t>
            </w:r>
            <w:r w:rsidR="0075715F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гах общего пользова</w:t>
            </w:r>
            <w:r w:rsidR="0075715F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ния регионального или межмуниципального значения Республики Карелия, находящихся в неудовлетворитель</w:t>
            </w:r>
            <w:r w:rsidR="0075715F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ном состоянии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4C50" w:rsidRPr="00E84916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протяженность построенных и реконструированных автомобильных дорог общего пользования 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региональ</w:t>
            </w:r>
            <w:r w:rsidR="00790E6A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ного или межмуниципального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x</w:t>
            </w:r>
          </w:p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(всего 151,5 км)</w:t>
            </w:r>
          </w:p>
        </w:tc>
      </w:tr>
      <w:tr w:rsidR="00CB4C50" w:rsidTr="00BE1765">
        <w:trPr>
          <w:cantSplit/>
          <w:trHeight w:val="9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C50" w:rsidRPr="00E84916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C50" w:rsidRPr="00E84916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E84916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протяженность построенных и реконструированных автомобильных дорог общего пользования 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местного значения</w:t>
            </w:r>
            <w:r w:rsidRPr="00E84916">
              <w:rPr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x</w:t>
            </w:r>
          </w:p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(всего 0,0 км)</w:t>
            </w:r>
          </w:p>
        </w:tc>
      </w:tr>
      <w:tr w:rsidR="00CB4C50" w:rsidTr="00BE1765">
        <w:trPr>
          <w:cantSplit/>
          <w:trHeight w:val="9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C50" w:rsidRPr="00E84916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C50" w:rsidRPr="00E84916" w:rsidRDefault="00CB4C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C50" w:rsidRPr="00E84916" w:rsidRDefault="00CB4C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общая протяженность построенных и реконструи</w:t>
            </w:r>
            <w:r w:rsidR="00790E6A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 xml:space="preserve">рованных автомобильных дорог общего пользования 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регионального или межмуниципального значения и местного значения</w:t>
            </w:r>
            <w:r w:rsidRPr="00E84916">
              <w:rPr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0" w:rsidRPr="00E84916" w:rsidRDefault="00CB4C50" w:rsidP="00785F08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x</w:t>
            </w:r>
          </w:p>
          <w:p w:rsidR="00CB4C50" w:rsidRPr="00E84916" w:rsidRDefault="00CB4C50" w:rsidP="00785F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(всего 151,5 км)</w:t>
            </w:r>
          </w:p>
        </w:tc>
      </w:tr>
      <w:tr w:rsidR="00CB4C50" w:rsidRPr="0075715F" w:rsidTr="00BE1765">
        <w:trPr>
          <w:cantSplit/>
          <w:trHeight w:val="297"/>
        </w:trPr>
        <w:tc>
          <w:tcPr>
            <w:tcW w:w="15238" w:type="dxa"/>
            <w:gridSpan w:val="7"/>
            <w:hideMark/>
          </w:tcPr>
          <w:p w:rsidR="00BE1686" w:rsidRDefault="00CB4C50" w:rsidP="00385ACC">
            <w:pPr>
              <w:spacing w:before="120"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  <w:r w:rsidRPr="0075715F">
              <w:rPr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 Сведения включены справочно во исполнение Методических рекомендаций по разработке (корректировке) региональных программ субъектов Российской </w:t>
            </w:r>
          </w:p>
          <w:p w:rsidR="00CB4C50" w:rsidRPr="0075715F" w:rsidRDefault="00CB4C50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  <w:r w:rsidRPr="0075715F">
              <w:rPr>
                <w:bCs/>
                <w:sz w:val="22"/>
                <w:szCs w:val="22"/>
                <w:lang w:eastAsia="en-US"/>
              </w:rPr>
              <w:t xml:space="preserve">Федерации в сфере дорожного хозяйства, </w:t>
            </w:r>
            <w:r w:rsidR="00790E6A">
              <w:rPr>
                <w:bCs/>
                <w:sz w:val="22"/>
                <w:szCs w:val="22"/>
                <w:lang w:eastAsia="en-US"/>
              </w:rPr>
              <w:t xml:space="preserve">разработанных </w:t>
            </w:r>
            <w:r w:rsidRPr="0075715F">
              <w:rPr>
                <w:bCs/>
                <w:sz w:val="22"/>
                <w:szCs w:val="22"/>
                <w:lang w:eastAsia="en-US"/>
              </w:rPr>
              <w:t>Министерством транспорта Российской Федерации.</w:t>
            </w:r>
          </w:p>
          <w:p w:rsidR="00CB4C50" w:rsidRDefault="00CB4C50" w:rsidP="00790E6A">
            <w:pPr>
              <w:spacing w:line="256" w:lineRule="auto"/>
              <w:ind w:right="72"/>
              <w:jc w:val="both"/>
              <w:rPr>
                <w:bCs/>
                <w:sz w:val="22"/>
                <w:szCs w:val="22"/>
                <w:lang w:eastAsia="en-US"/>
              </w:rPr>
            </w:pPr>
            <w:r w:rsidRPr="0075715F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Показатели (индикаторы) включены во исполнение Методических рекомендаций по разработке (корректировке) региональных программ субъектов </w:t>
            </w:r>
            <w:r w:rsidR="00790E6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Российской Федерации в сфере дорожного хозяйства, </w:t>
            </w:r>
            <w:r w:rsidR="00790E6A">
              <w:rPr>
                <w:bCs/>
                <w:sz w:val="22"/>
                <w:szCs w:val="22"/>
                <w:lang w:eastAsia="en-US"/>
              </w:rPr>
              <w:t>разработанных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 Министерством транспорта Российской Федерации.</w:t>
            </w:r>
          </w:p>
          <w:p w:rsidR="00790E6A" w:rsidRDefault="00790E6A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90E6A" w:rsidRDefault="00790E6A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90E6A" w:rsidRDefault="00790E6A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90E6A" w:rsidRDefault="00790E6A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90E6A" w:rsidRDefault="00790E6A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F4A53" w:rsidRDefault="00EF4A53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90E6A" w:rsidRPr="0075715F" w:rsidRDefault="00790E6A" w:rsidP="00790E6A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520829" w:rsidRDefault="00520829" w:rsidP="008A3585">
      <w:pPr>
        <w:ind w:right="142"/>
        <w:jc w:val="right"/>
        <w:rPr>
          <w:bCs/>
          <w:sz w:val="26"/>
          <w:szCs w:val="26"/>
        </w:rPr>
      </w:pPr>
    </w:p>
    <w:p w:rsidR="008A3585" w:rsidRPr="008A3585" w:rsidRDefault="008A3585" w:rsidP="008A3585">
      <w:pPr>
        <w:ind w:right="142"/>
        <w:jc w:val="right"/>
        <w:rPr>
          <w:bCs/>
          <w:sz w:val="26"/>
          <w:szCs w:val="26"/>
        </w:rPr>
      </w:pPr>
      <w:r w:rsidRPr="008A3585">
        <w:rPr>
          <w:bCs/>
          <w:sz w:val="26"/>
          <w:szCs w:val="26"/>
        </w:rPr>
        <w:t>Приложение 4</w:t>
      </w:r>
    </w:p>
    <w:p w:rsidR="008A3585" w:rsidRPr="008A3585" w:rsidRDefault="008A3585" w:rsidP="008A3585">
      <w:pPr>
        <w:autoSpaceDE w:val="0"/>
        <w:adjustRightInd w:val="0"/>
        <w:jc w:val="right"/>
        <w:rPr>
          <w:bCs/>
          <w:sz w:val="26"/>
          <w:szCs w:val="26"/>
        </w:rPr>
      </w:pPr>
      <w:r w:rsidRPr="008A3585">
        <w:rPr>
          <w:bCs/>
          <w:sz w:val="26"/>
          <w:szCs w:val="26"/>
        </w:rPr>
        <w:t>к государственной программе</w:t>
      </w:r>
    </w:p>
    <w:p w:rsidR="008A3585" w:rsidRPr="008A3585" w:rsidRDefault="008A3585" w:rsidP="008A3585">
      <w:pPr>
        <w:autoSpaceDE w:val="0"/>
        <w:adjustRightInd w:val="0"/>
        <w:jc w:val="center"/>
        <w:rPr>
          <w:bCs/>
          <w:sz w:val="26"/>
          <w:szCs w:val="26"/>
        </w:rPr>
      </w:pPr>
    </w:p>
    <w:p w:rsidR="00957351" w:rsidRPr="00785F08" w:rsidRDefault="008A3585" w:rsidP="008A3585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785F08">
        <w:rPr>
          <w:b/>
          <w:bCs/>
          <w:sz w:val="26"/>
          <w:szCs w:val="26"/>
        </w:rPr>
        <w:t xml:space="preserve">Информация об основных мероприятиях (мероприятиях), долгосрочных целевых программах, </w:t>
      </w:r>
    </w:p>
    <w:p w:rsidR="008A3585" w:rsidRPr="00785F08" w:rsidRDefault="008A3585" w:rsidP="008A3585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785F08">
        <w:rPr>
          <w:b/>
          <w:bCs/>
          <w:sz w:val="26"/>
          <w:szCs w:val="26"/>
        </w:rPr>
        <w:t>подпрограммах государственной программы</w:t>
      </w:r>
    </w:p>
    <w:p w:rsidR="00957351" w:rsidRPr="008A3585" w:rsidRDefault="00957351" w:rsidP="008A3585">
      <w:pPr>
        <w:autoSpaceDE w:val="0"/>
        <w:adjustRightInd w:val="0"/>
        <w:jc w:val="center"/>
        <w:rPr>
          <w:bCs/>
          <w:sz w:val="26"/>
          <w:szCs w:val="26"/>
        </w:rPr>
      </w:pPr>
    </w:p>
    <w:tbl>
      <w:tblPr>
        <w:tblW w:w="154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84"/>
        <w:gridCol w:w="1701"/>
        <w:gridCol w:w="851"/>
        <w:gridCol w:w="992"/>
        <w:gridCol w:w="3400"/>
        <w:gridCol w:w="3684"/>
        <w:gridCol w:w="142"/>
        <w:gridCol w:w="1559"/>
      </w:tblGrid>
      <w:tr w:rsidR="008A3585" w:rsidTr="00EF4A53">
        <w:trPr>
          <w:cantSplit/>
          <w:trHeight w:val="482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A358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</w:t>
            </w:r>
            <w:r w:rsidR="0095735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ный </w:t>
            </w:r>
          </w:p>
          <w:p w:rsidR="008A358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</w:p>
          <w:p w:rsidR="008A3585" w:rsidRDefault="008A3585" w:rsidP="00F663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результат (краткое описание и значение)</w:t>
            </w:r>
            <w:r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Последствия </w:t>
            </w:r>
          </w:p>
          <w:p w:rsidR="008A3585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нереализации</w:t>
            </w:r>
          </w:p>
          <w:p w:rsidR="008A3585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ведомственной </w:t>
            </w:r>
          </w:p>
          <w:p w:rsidR="008A3585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программы, </w:t>
            </w:r>
          </w:p>
          <w:p w:rsidR="008A358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результатов государствен-ной программы (подпрог</w:t>
            </w:r>
            <w:r w:rsidR="00957351">
              <w:rPr>
                <w:sz w:val="22"/>
                <w:szCs w:val="22"/>
              </w:rPr>
              <w:t>-</w:t>
            </w:r>
          </w:p>
          <w:p w:rsidR="00957351" w:rsidRDefault="008A3585" w:rsidP="009573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раммы) </w:t>
            </w:r>
            <w:r w:rsidR="009573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8A3585" w:rsidRDefault="008A3585" w:rsidP="009573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показателя</w:t>
            </w:r>
          </w:p>
        </w:tc>
      </w:tr>
      <w:tr w:rsidR="008A3585" w:rsidTr="00EF4A53">
        <w:trPr>
          <w:cantSplit/>
          <w:trHeight w:val="483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5" w:rsidRDefault="008A3585" w:rsidP="008A358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5" w:rsidRDefault="008A3585" w:rsidP="008A3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5" w:rsidRDefault="008A3585" w:rsidP="008A35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EF4A53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начала реали-зации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EF4A5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оконча-ния</w:t>
            </w:r>
          </w:p>
          <w:p w:rsidR="008A3585" w:rsidRPr="00957351" w:rsidRDefault="008A3585" w:rsidP="00EF4A5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реали-</w:t>
            </w:r>
          </w:p>
          <w:p w:rsidR="008A3585" w:rsidRPr="00957351" w:rsidRDefault="008A3585" w:rsidP="00EF4A5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зации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5" w:rsidRDefault="008A3585" w:rsidP="008A3585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5" w:rsidRDefault="008A3585" w:rsidP="008A35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5" w:rsidRDefault="008A3585" w:rsidP="008A3585">
            <w:pPr>
              <w:rPr>
                <w:sz w:val="22"/>
                <w:szCs w:val="22"/>
              </w:rPr>
            </w:pPr>
          </w:p>
        </w:tc>
      </w:tr>
      <w:tr w:rsidR="008A3585" w:rsidRPr="00957351" w:rsidTr="00EF4A53">
        <w:trPr>
          <w:cantSplit/>
          <w:trHeight w:val="2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8</w:t>
            </w:r>
          </w:p>
        </w:tc>
      </w:tr>
      <w:tr w:rsidR="008A3585" w:rsidRPr="00957351" w:rsidTr="00957351">
        <w:trPr>
          <w:cantSplit/>
          <w:trHeight w:val="2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85" w:rsidRPr="00957351" w:rsidRDefault="008A3585" w:rsidP="008A3585">
            <w:pPr>
              <w:suppressAutoHyphens/>
              <w:jc w:val="center"/>
              <w:textAlignment w:val="baseline"/>
              <w:outlineLvl w:val="1"/>
              <w:rPr>
                <w:kern w:val="3"/>
                <w:sz w:val="22"/>
                <w:szCs w:val="22"/>
              </w:rPr>
            </w:pPr>
            <w:r w:rsidRPr="00957351">
              <w:rPr>
                <w:b/>
                <w:bCs/>
                <w:kern w:val="3"/>
                <w:sz w:val="22"/>
                <w:szCs w:val="22"/>
              </w:rPr>
              <w:t>Государственная программа Республики Карелия «Развитие транспортной системы»</w:t>
            </w:r>
          </w:p>
          <w:p w:rsidR="00957351" w:rsidRDefault="008A3585" w:rsidP="008A3585">
            <w:pPr>
              <w:autoSpaceDE w:val="0"/>
              <w:adjustRightInd w:val="0"/>
              <w:jc w:val="center"/>
              <w:outlineLvl w:val="1"/>
              <w:rPr>
                <w:b/>
                <w:kern w:val="3"/>
                <w:sz w:val="22"/>
                <w:szCs w:val="22"/>
              </w:rPr>
            </w:pPr>
            <w:r w:rsidRPr="00957351">
              <w:rPr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  <w:r w:rsidRPr="00957351">
              <w:rPr>
                <w:b/>
                <w:kern w:val="3"/>
                <w:sz w:val="22"/>
                <w:szCs w:val="22"/>
              </w:rPr>
              <w:t>«Региональная целевая программа «Развитие дорожного хозяйства Республики Карелия на период до 2015 года»</w:t>
            </w:r>
          </w:p>
          <w:p w:rsidR="008A3585" w:rsidRPr="00957351" w:rsidRDefault="008A3585" w:rsidP="00957351">
            <w:pPr>
              <w:autoSpaceDE w:val="0"/>
              <w:adjustRightInd w:val="0"/>
              <w:jc w:val="center"/>
              <w:outlineLvl w:val="1"/>
              <w:rPr>
                <w:b/>
                <w:kern w:val="3"/>
                <w:sz w:val="22"/>
                <w:szCs w:val="22"/>
              </w:rPr>
            </w:pPr>
            <w:r w:rsidRPr="00957351">
              <w:rPr>
                <w:b/>
                <w:kern w:val="3"/>
                <w:sz w:val="22"/>
                <w:szCs w:val="22"/>
              </w:rPr>
              <w:t xml:space="preserve"> (в 2014</w:t>
            </w:r>
            <w:r w:rsidR="00957351">
              <w:rPr>
                <w:b/>
                <w:kern w:val="3"/>
                <w:sz w:val="22"/>
                <w:szCs w:val="22"/>
              </w:rPr>
              <w:t xml:space="preserve"> – </w:t>
            </w:r>
            <w:r w:rsidRPr="00957351">
              <w:rPr>
                <w:b/>
                <w:kern w:val="3"/>
                <w:sz w:val="22"/>
                <w:szCs w:val="22"/>
              </w:rPr>
              <w:t>2015 годах), «Развитие дорожного хозяйства» (в 2016</w:t>
            </w:r>
            <w:r w:rsidR="00957351">
              <w:rPr>
                <w:b/>
                <w:kern w:val="3"/>
                <w:sz w:val="22"/>
                <w:szCs w:val="22"/>
              </w:rPr>
              <w:t xml:space="preserve"> – </w:t>
            </w:r>
            <w:r w:rsidRPr="00957351">
              <w:rPr>
                <w:b/>
                <w:kern w:val="3"/>
                <w:sz w:val="22"/>
                <w:szCs w:val="22"/>
              </w:rPr>
              <w:t>2020 годах)</w:t>
            </w:r>
          </w:p>
        </w:tc>
      </w:tr>
      <w:tr w:rsidR="008A3585" w:rsidRPr="00957351" w:rsidTr="00957351">
        <w:trPr>
          <w:cantSplit/>
          <w:trHeight w:val="48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1.1.0.0.0</w:t>
            </w:r>
            <w:r w:rsidR="00F663E2">
              <w:rPr>
                <w:sz w:val="22"/>
                <w:szCs w:val="22"/>
              </w:rPr>
              <w:t>.</w:t>
            </w:r>
          </w:p>
        </w:tc>
        <w:tc>
          <w:tcPr>
            <w:tcW w:w="1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F663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Цель. Развитие и совершенствование сети автомобильных дорог общего пользования </w:t>
            </w:r>
            <w:r w:rsidR="00F663E2">
              <w:rPr>
                <w:sz w:val="22"/>
                <w:szCs w:val="22"/>
              </w:rPr>
              <w:t>регионального или межмуниципального значения и местного значения</w:t>
            </w:r>
            <w:r w:rsidRPr="00957351">
              <w:rPr>
                <w:sz w:val="22"/>
                <w:szCs w:val="22"/>
              </w:rPr>
              <w:t>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8A3585" w:rsidRPr="00957351" w:rsidTr="00957351">
        <w:trPr>
          <w:cantSplit/>
          <w:trHeight w:val="2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3585" w:rsidRPr="00957351" w:rsidRDefault="008A3585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1.1.1.0.0</w:t>
            </w:r>
            <w:r w:rsidR="00F663E2">
              <w:rPr>
                <w:sz w:val="22"/>
                <w:szCs w:val="22"/>
              </w:rPr>
              <w:t>.</w:t>
            </w:r>
          </w:p>
        </w:tc>
        <w:tc>
          <w:tcPr>
            <w:tcW w:w="1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340C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57351">
              <w:rPr>
                <w:sz w:val="22"/>
                <w:szCs w:val="22"/>
              </w:rPr>
              <w:t xml:space="preserve">Задача 1. Повышение показателей транспортно-эксплуатационного состояния автомобильных дорог общего пользования регионального или межмуниципального значения </w:t>
            </w:r>
            <w:r w:rsidR="00340CDE">
              <w:rPr>
                <w:sz w:val="22"/>
                <w:szCs w:val="22"/>
              </w:rPr>
              <w:t>и местного значения,</w:t>
            </w:r>
            <w:r w:rsidRPr="00957351">
              <w:rPr>
                <w:kern w:val="3"/>
                <w:sz w:val="22"/>
                <w:szCs w:val="22"/>
              </w:rPr>
              <w:t xml:space="preserve"> выявление нарушений </w:t>
            </w:r>
            <w:r w:rsidR="00340CDE">
              <w:rPr>
                <w:kern w:val="3"/>
                <w:sz w:val="22"/>
                <w:szCs w:val="22"/>
              </w:rPr>
              <w:t>П</w:t>
            </w:r>
            <w:r w:rsidRPr="00957351">
              <w:rPr>
                <w:kern w:val="3"/>
                <w:sz w:val="22"/>
                <w:szCs w:val="22"/>
              </w:rPr>
              <w:t>равил дорожного движения Российской Федерации</w:t>
            </w:r>
          </w:p>
        </w:tc>
      </w:tr>
      <w:tr w:rsidR="008A3585" w:rsidRPr="00957351" w:rsidTr="00EF4A53">
        <w:trPr>
          <w:cantSplit/>
          <w:trHeight w:val="2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1.1.1.1.0</w:t>
            </w:r>
            <w:r w:rsidR="00F663E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Основное мероприятие.</w:t>
            </w:r>
          </w:p>
          <w:p w:rsidR="008A3585" w:rsidRPr="00957351" w:rsidRDefault="008A3585" w:rsidP="00536B29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highlight w:val="yellow"/>
              </w:rPr>
            </w:pPr>
            <w:r w:rsidRPr="00957351">
              <w:rPr>
                <w:sz w:val="22"/>
                <w:szCs w:val="22"/>
              </w:rPr>
              <w:t>Капитальный ремонт, ремонт и содержание авто</w:t>
            </w:r>
            <w:r w:rsidR="008C78B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мобильных дорог общего пользова</w:t>
            </w:r>
            <w:r w:rsidR="008C78B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ния регионального или межмуници</w:t>
            </w:r>
            <w:r w:rsidR="008C78B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пального </w:t>
            </w:r>
            <w:r w:rsidR="00536B29">
              <w:rPr>
                <w:sz w:val="22"/>
                <w:szCs w:val="22"/>
              </w:rPr>
              <w:t xml:space="preserve">значения </w:t>
            </w:r>
            <w:r w:rsidRPr="00957351">
              <w:rPr>
                <w:sz w:val="22"/>
                <w:szCs w:val="22"/>
              </w:rPr>
              <w:t>и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ный комитет Республики Карелия по дорожному хозяйству, транспорту </w:t>
            </w:r>
          </w:p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протяженности автомобильных дорог общего пользования регионального или межмуниципального значения</w:t>
            </w:r>
            <w:r w:rsidR="00340CDE">
              <w:rPr>
                <w:sz w:val="22"/>
                <w:szCs w:val="22"/>
              </w:rPr>
              <w:t xml:space="preserve"> и местного значения</w:t>
            </w:r>
            <w:r w:rsidRPr="00957351">
              <w:rPr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удовлетворение </w:t>
            </w:r>
            <w:r w:rsidR="00340CDE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>на должном уровне потребностей населения и экономики региона в транспортных перевозках</w:t>
            </w:r>
          </w:p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1.1.1.1.1, 1.1.1.1.2, 1.1.1.1.3</w:t>
            </w:r>
          </w:p>
          <w:p w:rsidR="008A3585" w:rsidRPr="00957351" w:rsidRDefault="008A3585" w:rsidP="008A3585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:rsidR="008A3585" w:rsidRPr="00957351" w:rsidRDefault="008A3585" w:rsidP="008A3585">
      <w:pPr>
        <w:rPr>
          <w:sz w:val="22"/>
          <w:szCs w:val="22"/>
        </w:rPr>
        <w:sectPr w:rsidR="008A3585" w:rsidRPr="00957351" w:rsidSect="00FC100B">
          <w:pgSz w:w="16838" w:h="11906" w:orient="landscape"/>
          <w:pgMar w:top="1134" w:right="1103" w:bottom="709" w:left="1134" w:header="708" w:footer="708" w:gutter="0"/>
          <w:pgNumType w:start="40"/>
          <w:cols w:space="720"/>
          <w:titlePg/>
          <w:docGrid w:linePitch="381"/>
        </w:sectPr>
      </w:pPr>
    </w:p>
    <w:p w:rsidR="00940995" w:rsidRPr="0027593B" w:rsidRDefault="00940995" w:rsidP="00FC100B">
      <w:pPr>
        <w:rPr>
          <w:sz w:val="26"/>
          <w:szCs w:val="26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985"/>
        <w:gridCol w:w="1559"/>
        <w:gridCol w:w="850"/>
        <w:gridCol w:w="851"/>
        <w:gridCol w:w="3685"/>
        <w:gridCol w:w="3828"/>
        <w:gridCol w:w="1559"/>
      </w:tblGrid>
      <w:tr w:rsidR="008A3585" w:rsidRPr="00957351" w:rsidTr="00957351">
        <w:trPr>
          <w:cantSplit/>
          <w:trHeight w:val="243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8</w:t>
            </w: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1.1.1.1.1</w:t>
            </w:r>
            <w:r w:rsidR="00340CD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highlight w:val="yellow"/>
              </w:rPr>
            </w:pPr>
            <w:r w:rsidRPr="00957351">
              <w:rPr>
                <w:sz w:val="22"/>
                <w:szCs w:val="22"/>
              </w:rPr>
              <w:t>Мероприятие. Содержание и ремонт дорог регионального или межмуниципаль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ный комитет Республики Карелия по дорожному хозяйству, транспорту </w:t>
            </w:r>
          </w:p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highlight w:val="yellow"/>
              </w:rPr>
            </w:pPr>
            <w:r w:rsidRPr="00957351">
              <w:rPr>
                <w:sz w:val="22"/>
                <w:szCs w:val="22"/>
              </w:rPr>
              <w:t>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8A3585" w:rsidP="00340CD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осуществление капитального ремонта 46 мостовых сооружений,  410 км автомобильных дорог общего пользования регионального или межмуниципального значения и осуществление ремонта 50 водопропускных труб, расположенных на автомобильных дорогах общего пользования регионального или межмуниципального значения; сокращение количества мостовых сооружений,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с 51 </w:t>
            </w:r>
            <w:r w:rsidR="00340CDE">
              <w:rPr>
                <w:sz w:val="22"/>
                <w:szCs w:val="22"/>
              </w:rPr>
              <w:t xml:space="preserve">в 2012 году </w:t>
            </w:r>
            <w:r w:rsidRPr="00957351">
              <w:rPr>
                <w:sz w:val="22"/>
                <w:szCs w:val="22"/>
              </w:rPr>
              <w:t xml:space="preserve">до 5 единиц к концу 2020 года; сокращение количества водопропускных труб,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с 799 </w:t>
            </w:r>
            <w:r w:rsidR="00340CDE">
              <w:rPr>
                <w:sz w:val="22"/>
                <w:szCs w:val="22"/>
              </w:rPr>
              <w:t xml:space="preserve">в 2012 году </w:t>
            </w:r>
            <w:r w:rsidRPr="00957351">
              <w:rPr>
                <w:sz w:val="22"/>
                <w:szCs w:val="22"/>
              </w:rPr>
              <w:t xml:space="preserve">до 749 единиц к концу 2020 года </w:t>
            </w:r>
          </w:p>
          <w:p w:rsidR="00340CDE" w:rsidRPr="00957351" w:rsidRDefault="00340CDE" w:rsidP="00340CD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неудовлетворительное техническое состояние значительного количества</w:t>
            </w:r>
          </w:p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мостовых сооружений и водопропускных труб, расположенных на автомобильных дорогах общего пользования регионального или межмуниципального значения; удовлетворение </w:t>
            </w:r>
            <w:r w:rsidR="00340CDE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 xml:space="preserve">на должном уровне потребностей населения и экономики региона в транспортных перевозках; </w:t>
            </w:r>
          </w:p>
          <w:p w:rsidR="008A3585" w:rsidRPr="00957351" w:rsidRDefault="008A3585" w:rsidP="00340CDE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транспортной схемы и времени доставки грузов и пассажиров, повышение себестоимости перевозок, снижение сохранности грузов</w:t>
            </w:r>
            <w:r w:rsidR="00340CDE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снижение безопасности дорожного движения; увеличение расходов бюджета Республики Карелия на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1.1.1.1.1, 1.1.1.1.2, 1.1.1.1.3</w:t>
            </w: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1.1.1.1.2</w:t>
            </w:r>
            <w:r w:rsidR="00340CD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Мероприятие. Оказание услуг, выполнение работ государственными учреждениями Республики Карелия в сфере дорожного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выполнение казенным учреждением Республики Карелия «Управление автомобильных дорог Республики Карелия» </w:t>
            </w:r>
            <w:r w:rsidR="00340CDE">
              <w:rPr>
                <w:sz w:val="22"/>
                <w:szCs w:val="22"/>
              </w:rPr>
              <w:t xml:space="preserve">мероприятий </w:t>
            </w:r>
            <w:r w:rsidRPr="00957351">
              <w:rPr>
                <w:sz w:val="22"/>
                <w:szCs w:val="22"/>
              </w:rPr>
              <w:t>подпрограммы 1; обеспечение осуществления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несоблюдение положений статьи 12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обеспечения осуществления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1.1.1.1.1, 1.1.1.1.2, 1.1.1.1.3</w:t>
            </w:r>
          </w:p>
          <w:p w:rsidR="008A3585" w:rsidRPr="00957351" w:rsidRDefault="008A358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1.1.1.1.3</w:t>
            </w:r>
            <w:r w:rsidR="00340CD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Предоставление субсидии мест</w:t>
            </w:r>
            <w:r w:rsidR="00785F08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ным бюджетам на выполнение работ по содержанию и ремонту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2B00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57351">
              <w:rPr>
                <w:color w:val="000000"/>
                <w:sz w:val="22"/>
                <w:szCs w:val="22"/>
              </w:rPr>
              <w:t xml:space="preserve">осуществление капитального ремонта и ремонта автомобильных дорог общего пользования Петрозаводского городского округа </w:t>
            </w:r>
            <w:r w:rsidR="00340CDE">
              <w:rPr>
                <w:color w:val="000000"/>
                <w:sz w:val="22"/>
                <w:szCs w:val="22"/>
              </w:rPr>
              <w:t xml:space="preserve">– </w:t>
            </w:r>
            <w:r w:rsidRPr="00957351">
              <w:rPr>
                <w:color w:val="000000"/>
                <w:sz w:val="22"/>
                <w:szCs w:val="22"/>
              </w:rPr>
              <w:t>12 км</w:t>
            </w:r>
            <w:r w:rsidRPr="00957351">
              <w:rPr>
                <w:sz w:val="22"/>
                <w:szCs w:val="22"/>
              </w:rPr>
              <w:t>;</w:t>
            </w:r>
            <w:r w:rsidRPr="00957351">
              <w:rPr>
                <w:color w:val="000000"/>
                <w:sz w:val="22"/>
                <w:szCs w:val="22"/>
              </w:rPr>
              <w:t xml:space="preserve"> Костомукшского городского округа</w:t>
            </w:r>
            <w:r w:rsidR="00340CDE">
              <w:rPr>
                <w:color w:val="000000"/>
                <w:sz w:val="22"/>
                <w:szCs w:val="22"/>
              </w:rPr>
              <w:t xml:space="preserve"> – </w:t>
            </w:r>
            <w:r w:rsidRPr="00957351">
              <w:rPr>
                <w:color w:val="000000"/>
                <w:sz w:val="22"/>
                <w:szCs w:val="22"/>
              </w:rPr>
              <w:t xml:space="preserve"> 2,14 км; Сортавальского городского поселения </w:t>
            </w:r>
            <w:r w:rsidR="00751745">
              <w:rPr>
                <w:color w:val="000000"/>
                <w:sz w:val="22"/>
                <w:szCs w:val="22"/>
              </w:rPr>
              <w:t xml:space="preserve">– </w:t>
            </w:r>
            <w:r w:rsidRPr="00957351">
              <w:rPr>
                <w:color w:val="000000"/>
                <w:sz w:val="22"/>
                <w:szCs w:val="22"/>
              </w:rPr>
              <w:t>1,86 км; осуществление ремонта автомобильных дорог общего пользования местного значения (Мийнальского, Паданского, Ругозер</w:t>
            </w:r>
            <w:r w:rsidR="00751745">
              <w:rPr>
                <w:color w:val="000000"/>
                <w:sz w:val="22"/>
                <w:szCs w:val="22"/>
              </w:rPr>
              <w:t>-</w:t>
            </w:r>
            <w:r w:rsidRPr="00957351">
              <w:rPr>
                <w:color w:val="000000"/>
                <w:sz w:val="22"/>
                <w:szCs w:val="22"/>
              </w:rPr>
              <w:t xml:space="preserve">ского, Куйтежского, Туксинского, Коверского,  Деревянского, Эссойльского сельских поселений, Вяртсильского городского поселения) </w:t>
            </w:r>
            <w:r w:rsidR="00751745">
              <w:rPr>
                <w:color w:val="000000"/>
                <w:sz w:val="22"/>
                <w:szCs w:val="22"/>
              </w:rPr>
              <w:t xml:space="preserve">– </w:t>
            </w:r>
            <w:r w:rsidRPr="00957351">
              <w:rPr>
                <w:color w:val="000000"/>
                <w:sz w:val="22"/>
                <w:szCs w:val="22"/>
              </w:rPr>
              <w:t>15,133 км; осуществление ремонта муниципального моста через р. Идель по ул. Заречной в пос. Идель;</w:t>
            </w:r>
            <w:r w:rsidRPr="00957351">
              <w:rPr>
                <w:sz w:val="22"/>
                <w:szCs w:val="22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75174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неудовлетворительное техническое состояние значительной протяженности автомобильных дорог общего пользования местного значения; удовлетворение </w:t>
            </w:r>
            <w:r w:rsidR="00751745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>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</w:t>
            </w:r>
            <w:r w:rsidR="00751745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снижение безо-пасности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1.1.1.1.1, 1.1.1.1.2, 1.1.1.1.3</w:t>
            </w:r>
          </w:p>
          <w:p w:rsidR="008A3585" w:rsidRPr="00957351" w:rsidRDefault="008A3585" w:rsidP="008A3585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1.1.1.1.4</w:t>
            </w:r>
            <w:r w:rsidR="0055400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Финансовое обеспечение обязательств по уплате налогов, сборов и иных платежей</w:t>
            </w:r>
            <w:r w:rsidR="0055400F">
              <w:rPr>
                <w:sz w:val="22"/>
                <w:szCs w:val="22"/>
              </w:rPr>
              <w:t xml:space="preserve">, связан-ных с </w:t>
            </w:r>
            <w:r w:rsidRPr="00957351">
              <w:rPr>
                <w:sz w:val="22"/>
                <w:szCs w:val="22"/>
              </w:rPr>
              <w:t xml:space="preserve"> автомо</w:t>
            </w:r>
            <w:r w:rsidR="0055400F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бильным</w:t>
            </w:r>
            <w:r w:rsidR="0055400F">
              <w:rPr>
                <w:sz w:val="22"/>
                <w:szCs w:val="22"/>
              </w:rPr>
              <w:t>и</w:t>
            </w:r>
            <w:r w:rsidRPr="00957351">
              <w:rPr>
                <w:sz w:val="22"/>
                <w:szCs w:val="22"/>
              </w:rPr>
              <w:t xml:space="preserve"> доро</w:t>
            </w:r>
            <w:r w:rsidR="0055400F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гам</w:t>
            </w:r>
            <w:r w:rsidR="0055400F">
              <w:rPr>
                <w:sz w:val="22"/>
                <w:szCs w:val="22"/>
              </w:rPr>
              <w:t>и</w:t>
            </w:r>
            <w:r w:rsidRPr="00957351">
              <w:rPr>
                <w:sz w:val="22"/>
                <w:szCs w:val="22"/>
              </w:rPr>
              <w:t xml:space="preserve"> региональ</w:t>
            </w:r>
            <w:r w:rsidR="0055400F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ного и межмуни</w:t>
            </w:r>
            <w:r w:rsidR="0055400F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ципального значения</w:t>
            </w:r>
          </w:p>
          <w:p w:rsidR="00785F08" w:rsidRPr="00957351" w:rsidRDefault="00785F08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исполнение Налогового кодекса Российской Федерации балансодержателем автомобильных дорог общего пользования регионального или межмуниципального значения в части уплаты налогов, сборов и иных платежей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неисполнение балансодержателем автомобильных дорог общего пользования регионального или межмуниципального значения Налогового кодекса Российской Федерации в части уплаты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1.1.1.1.1, 1.1.1.1.2, 1.1.1.1.3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1.1.1.1.5</w:t>
            </w:r>
            <w:r w:rsidR="0055400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Мероприятие. Выполнение неотложных работ по ремонту и содержанию автомобильных дорог и (или) улично-дорожной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color w:val="000000"/>
                <w:sz w:val="22"/>
                <w:szCs w:val="22"/>
              </w:rPr>
              <w:t>осуществление ремонта 228,3 тыс. кв. м автомобильных дорог общего пользования регионального или межмуниципального значения;</w:t>
            </w:r>
            <w:r w:rsidRPr="00957351">
              <w:rPr>
                <w:sz w:val="22"/>
                <w:szCs w:val="22"/>
              </w:rPr>
              <w:t xml:space="preserve"> увеличение протяженности автомобильных дорог общего пользования </w:t>
            </w:r>
            <w:r w:rsidRPr="00957351">
              <w:rPr>
                <w:color w:val="000000"/>
                <w:sz w:val="22"/>
                <w:szCs w:val="22"/>
              </w:rPr>
              <w:t>регионального или межмуниципального значения</w:t>
            </w:r>
            <w:r w:rsidRPr="00957351">
              <w:rPr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885283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неудовлетворительное техническое состояние значительной протяженности автомобильных дорог общего пользования регионального или межмуниципального значения; удовлетворение </w:t>
            </w:r>
            <w:r w:rsidR="00885283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>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</w:t>
            </w:r>
            <w:r w:rsidR="002B004A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снижение сохранности грузов, снижение безо-пасности дорожного движения</w:t>
            </w:r>
          </w:p>
          <w:p w:rsidR="00785F08" w:rsidRPr="00957351" w:rsidRDefault="00785F08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1.1.1.1.4</w:t>
            </w: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1.1.1.1.6</w:t>
            </w:r>
            <w:r w:rsidR="008852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Предоставление субсидий бюд</w:t>
            </w:r>
            <w:r w:rsidR="00785F08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жету Петрозавод</w:t>
            </w:r>
            <w:r w:rsidR="00785F08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ского городского округа на выпол</w:t>
            </w:r>
            <w:r w:rsidR="00785F08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нение неотлож</w:t>
            </w:r>
            <w:r w:rsidR="00785F08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ных работ по ремонту и содер</w:t>
            </w:r>
            <w:r w:rsidR="008C78B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жанию автомо</w:t>
            </w:r>
            <w:r w:rsidR="008C78B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бильных дорог и (или) улично-дорожной сети </w:t>
            </w:r>
          </w:p>
          <w:p w:rsidR="00785F08" w:rsidRPr="00957351" w:rsidRDefault="00785F08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color w:val="000000"/>
                <w:sz w:val="22"/>
                <w:szCs w:val="22"/>
              </w:rPr>
              <w:t>осуществление ремонта 469,3 тыс. кв. м автомобильных дорог общего пользования Петрозаводского городского округа;</w:t>
            </w:r>
            <w:r w:rsidRPr="00957351">
              <w:rPr>
                <w:sz w:val="22"/>
                <w:szCs w:val="22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2B004A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неудовлетворительное техническое состояние значительной протяженности автомобильных дорог общего пользования местного значения; удовлетворение </w:t>
            </w:r>
            <w:r w:rsidR="00885283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>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</w:t>
            </w:r>
            <w:r w:rsidR="002B004A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снижение безо-пасности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.1.1.1.4</w:t>
            </w: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1.1.1.1.7</w:t>
            </w:r>
            <w:r w:rsidR="008852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852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Развитие автома</w:t>
            </w:r>
            <w:r w:rsidR="00885283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тизированной системы фото-, видеофиксации нарушений </w:t>
            </w:r>
            <w:r w:rsidR="00885283">
              <w:rPr>
                <w:sz w:val="22"/>
                <w:szCs w:val="22"/>
              </w:rPr>
              <w:t>П</w:t>
            </w:r>
            <w:r w:rsidRPr="00957351">
              <w:rPr>
                <w:sz w:val="22"/>
                <w:szCs w:val="22"/>
              </w:rPr>
              <w:t>равил дорож</w:t>
            </w:r>
            <w:r w:rsidR="00885283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ного движения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обеспечение автоматической фиксации нарушений Правил дорожного движения Российской Федерации на автомобильных дорогах общего пользования регионального или межмуниципального и местного значения Республики Карелия; </w:t>
            </w:r>
            <w:r w:rsidR="00885283">
              <w:rPr>
                <w:sz w:val="22"/>
                <w:szCs w:val="22"/>
              </w:rPr>
              <w:t>увеличение</w:t>
            </w:r>
            <w:r w:rsidRPr="00957351">
              <w:rPr>
                <w:sz w:val="22"/>
                <w:szCs w:val="22"/>
              </w:rPr>
              <w:t xml:space="preserve"> сумм денежных взысканий (штрафов) за нарушени</w:t>
            </w:r>
            <w:r w:rsidR="00885283">
              <w:rPr>
                <w:sz w:val="22"/>
                <w:szCs w:val="22"/>
              </w:rPr>
              <w:t>я</w:t>
            </w:r>
            <w:r w:rsidRPr="00957351">
              <w:rPr>
                <w:sz w:val="22"/>
                <w:szCs w:val="22"/>
              </w:rPr>
              <w:t xml:space="preserve"> правил дорожного движения, выявленные </w:t>
            </w:r>
            <w:r w:rsidR="00885283">
              <w:rPr>
                <w:sz w:val="22"/>
                <w:szCs w:val="22"/>
              </w:rPr>
              <w:t xml:space="preserve">с применением </w:t>
            </w:r>
            <w:r w:rsidRPr="00957351">
              <w:rPr>
                <w:sz w:val="22"/>
                <w:szCs w:val="22"/>
              </w:rPr>
              <w:t>комплекс</w:t>
            </w:r>
            <w:r w:rsidR="00885283">
              <w:rPr>
                <w:sz w:val="22"/>
                <w:szCs w:val="22"/>
              </w:rPr>
              <w:t>ов</w:t>
            </w:r>
            <w:r w:rsidRPr="00957351">
              <w:rPr>
                <w:sz w:val="22"/>
                <w:szCs w:val="22"/>
              </w:rPr>
              <w:t xml:space="preserve"> фото-, видеофиксации</w:t>
            </w:r>
          </w:p>
          <w:p w:rsidR="00785F08" w:rsidRPr="00957351" w:rsidRDefault="00785F08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2B004A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непоступление денежных взысканий (штрафов) за нарушени</w:t>
            </w:r>
            <w:r w:rsidR="00885283">
              <w:rPr>
                <w:sz w:val="22"/>
                <w:szCs w:val="22"/>
              </w:rPr>
              <w:t>я</w:t>
            </w:r>
            <w:r w:rsidRPr="00957351">
              <w:rPr>
                <w:sz w:val="22"/>
                <w:szCs w:val="22"/>
              </w:rPr>
              <w:t xml:space="preserve"> </w:t>
            </w:r>
            <w:r w:rsidR="002B004A">
              <w:rPr>
                <w:sz w:val="22"/>
                <w:szCs w:val="22"/>
              </w:rPr>
              <w:t>П</w:t>
            </w:r>
            <w:r w:rsidRPr="00957351">
              <w:rPr>
                <w:sz w:val="22"/>
                <w:szCs w:val="22"/>
              </w:rPr>
              <w:t xml:space="preserve">равил дорожного движения, выявленные </w:t>
            </w:r>
            <w:r w:rsidR="00885283">
              <w:rPr>
                <w:sz w:val="22"/>
                <w:szCs w:val="22"/>
              </w:rPr>
              <w:t xml:space="preserve">с применением </w:t>
            </w:r>
            <w:r w:rsidRPr="00957351">
              <w:rPr>
                <w:sz w:val="22"/>
                <w:szCs w:val="22"/>
              </w:rPr>
              <w:t>комплекс</w:t>
            </w:r>
            <w:r w:rsidR="00885283">
              <w:rPr>
                <w:sz w:val="22"/>
                <w:szCs w:val="22"/>
              </w:rPr>
              <w:t>ов</w:t>
            </w:r>
            <w:r w:rsidRPr="00957351">
              <w:rPr>
                <w:sz w:val="22"/>
                <w:szCs w:val="22"/>
              </w:rPr>
              <w:t xml:space="preserve"> фото-, видеофиксации</w:t>
            </w:r>
            <w:r w:rsidR="002B004A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снижение количества </w:t>
            </w:r>
            <w:r w:rsidRPr="00957351">
              <w:rPr>
                <w:rFonts w:eastAsia="Calibri"/>
                <w:sz w:val="22"/>
                <w:szCs w:val="22"/>
                <w:lang w:eastAsia="en-US"/>
              </w:rPr>
              <w:t>нарушений правил дорожного движения, выявленных с применением комплексов фото-, видеофиксации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autoSpaceDN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1.1.1.1.5, 1.1.1.1.6</w:t>
            </w:r>
          </w:p>
        </w:tc>
      </w:tr>
      <w:tr w:rsidR="008A3585" w:rsidRPr="00957351" w:rsidTr="00957351">
        <w:trPr>
          <w:cantSplit/>
          <w:trHeight w:val="49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1.1.2.0.0</w:t>
            </w:r>
            <w:r w:rsidR="00885283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85283">
            <w:pPr>
              <w:autoSpaceDN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 xml:space="preserve">Задача 2. Сокращение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</w:t>
            </w:r>
            <w:r w:rsidR="00885283">
              <w:rPr>
                <w:sz w:val="22"/>
                <w:szCs w:val="22"/>
              </w:rPr>
              <w:t>и местного значения</w:t>
            </w:r>
            <w:r w:rsidRPr="00957351">
              <w:rPr>
                <w:sz w:val="22"/>
                <w:szCs w:val="22"/>
              </w:rPr>
              <w:t>, находящихся в неудовлетворительном состоянии</w:t>
            </w: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1.1.2.1.0</w:t>
            </w:r>
            <w:r w:rsidR="008852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8A3585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Основное мероприятие. Строительство и реконструкция автомобильных дорог, мостовых сооружений на автомобильных дорогах общего пользования регионального или межмуниципаль-ного значения</w:t>
            </w:r>
          </w:p>
          <w:p w:rsidR="00785F08" w:rsidRPr="00957351" w:rsidRDefault="00785F08" w:rsidP="008A3585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85283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  <w:highlight w:val="yellow"/>
              </w:rPr>
            </w:pPr>
            <w:r w:rsidRPr="00957351">
              <w:rPr>
                <w:sz w:val="22"/>
                <w:szCs w:val="22"/>
              </w:rPr>
              <w:t>осуществление строительства и реконструкции 27 мостовых сооружений</w:t>
            </w:r>
            <w:r w:rsidR="00885283">
              <w:rPr>
                <w:sz w:val="22"/>
                <w:szCs w:val="22"/>
              </w:rPr>
              <w:t>,</w:t>
            </w:r>
            <w:r w:rsidRPr="00957351">
              <w:rPr>
                <w:sz w:val="22"/>
                <w:szCs w:val="22"/>
              </w:rPr>
              <w:t xml:space="preserve"> строительства и реконструкции автомобильных дорог общего пользования регионального или межмуниципального значения общей протяженностью 135,5 км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удовлетворение </w:t>
            </w:r>
            <w:r w:rsidR="00885283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 xml:space="preserve">на должном уровне потребностей населения и экономики региона в транспортных перевозках 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1.1.1.2.1, 1.1.1.2.2, 1.1.1.2.3, 1.1.1.2.4, 1.1.1.2.5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1.1.2.1.1</w:t>
            </w:r>
            <w:r w:rsidR="008852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 xml:space="preserve">Мероприятие. Строительство и реконструкция </w:t>
            </w:r>
            <w:r w:rsidRPr="00957351">
              <w:rPr>
                <w:rFonts w:eastAsiaTheme="minorHAnsi"/>
                <w:sz w:val="22"/>
                <w:szCs w:val="22"/>
                <w:lang w:eastAsia="en-US"/>
              </w:rPr>
              <w:t xml:space="preserve">автомобильных дорог, </w:t>
            </w:r>
            <w:r w:rsidRPr="00957351">
              <w:rPr>
                <w:sz w:val="22"/>
                <w:szCs w:val="22"/>
              </w:rPr>
              <w:t xml:space="preserve">мостовых сооружений на автомобильных дорогах </w:t>
            </w:r>
            <w:r w:rsidRPr="00957351">
              <w:rPr>
                <w:rFonts w:eastAsiaTheme="minorHAnsi"/>
                <w:sz w:val="22"/>
                <w:szCs w:val="22"/>
                <w:lang w:eastAsia="en-US"/>
              </w:rPr>
              <w:t>общего пользования регионального или межмуници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957351">
              <w:rPr>
                <w:rFonts w:eastAsiaTheme="minorHAnsi"/>
                <w:sz w:val="22"/>
                <w:szCs w:val="22"/>
                <w:lang w:eastAsia="en-US"/>
              </w:rPr>
              <w:t>пального значения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3" w:rsidRDefault="00957351" w:rsidP="00885283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осуществление строительства и реконструкции 27 мостовых сооружений на автомобильных дорогах общего пользования регионального или межмуниципального значения; сокращение количества некапитальных мостовых сооружений, расположенных на автомобильных дорогах общего пользования регионального или межмуниципального значения с 235 </w:t>
            </w:r>
            <w:r w:rsidR="00885283">
              <w:rPr>
                <w:sz w:val="22"/>
                <w:szCs w:val="22"/>
              </w:rPr>
              <w:t xml:space="preserve">в 2012 году </w:t>
            </w:r>
            <w:r w:rsidRPr="00957351">
              <w:rPr>
                <w:sz w:val="22"/>
                <w:szCs w:val="22"/>
              </w:rPr>
              <w:t xml:space="preserve">до 208 единиц </w:t>
            </w:r>
          </w:p>
          <w:p w:rsidR="00957351" w:rsidRPr="00957351" w:rsidRDefault="00957351" w:rsidP="00885283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к концу 2020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неудовлетворительное техническое состояние значительного количества</w:t>
            </w:r>
          </w:p>
          <w:p w:rsidR="00957351" w:rsidRPr="00957351" w:rsidRDefault="00957351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некапитальных мостовых сооружений, расположенных на автомобильных дорогах общего пользования регионального или межмуниципального значения; удовлетворение </w:t>
            </w:r>
            <w:r w:rsidR="00885283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 xml:space="preserve">на должном уровне потребностей населения и экономики региона в транспортных перевозках; </w:t>
            </w:r>
          </w:p>
          <w:p w:rsidR="00957351" w:rsidRPr="00957351" w:rsidRDefault="00957351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увеличение транспортной схемы и времени доставки грузов и пассажиров, повышение себестоимости перевозок, снижение сохранности грузов, снижение безопасности дорожного движения; увеличение расходов бюджета Республики Карелия на </w:t>
            </w:r>
          </w:p>
          <w:p w:rsid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содержание автомобильных дорог</w:t>
            </w:r>
          </w:p>
          <w:p w:rsidR="00785F08" w:rsidRPr="00957351" w:rsidRDefault="00785F08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1.1.1.2.1, 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1.1.1.2.2,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1.1.1.2.3,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1.1.1.2.4,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1.1.1.2.5, 1.1.1.2.6, 1.1.1.2.7, 1.1.1.2.9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1.1.2.1.2</w:t>
            </w:r>
            <w:r w:rsidR="008852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5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Мероприятие. Строительство и реконструкция </w:t>
            </w:r>
            <w:r w:rsidRPr="00957351">
              <w:rPr>
                <w:rFonts w:eastAsiaTheme="minorHAnsi"/>
                <w:sz w:val="22"/>
                <w:szCs w:val="22"/>
                <w:lang w:eastAsia="en-US"/>
              </w:rPr>
              <w:t>автомобильных дорог общего пользования регионального или межмуници</w:t>
            </w:r>
            <w:r w:rsidR="00B1463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957351">
              <w:rPr>
                <w:rFonts w:eastAsiaTheme="minorHAnsi"/>
                <w:sz w:val="22"/>
                <w:szCs w:val="22"/>
                <w:lang w:eastAsia="en-US"/>
              </w:rPr>
              <w:t>пального значе</w:t>
            </w:r>
            <w:r w:rsidR="0036071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957351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r w:rsidRPr="00957351">
              <w:rPr>
                <w:sz w:val="22"/>
                <w:szCs w:val="22"/>
              </w:rPr>
              <w:t>, реализуемые в соответствии с федеральной целевой програм</w:t>
            </w:r>
            <w:r w:rsidR="00B14639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мой «Развитие Республики Каре</w:t>
            </w:r>
            <w:r w:rsidR="0036071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лия на период до 2020 года» </w:t>
            </w:r>
            <w:r w:rsidR="00360715">
              <w:rPr>
                <w:sz w:val="22"/>
                <w:szCs w:val="22"/>
              </w:rPr>
              <w:t>, утвержденной постановлением Правительства Российской Феде</w:t>
            </w:r>
            <w:r w:rsidR="00426C8A">
              <w:rPr>
                <w:sz w:val="22"/>
                <w:szCs w:val="22"/>
              </w:rPr>
              <w:t>-</w:t>
            </w:r>
            <w:r w:rsidR="00360715">
              <w:rPr>
                <w:sz w:val="22"/>
                <w:szCs w:val="22"/>
              </w:rPr>
              <w:t xml:space="preserve">рации от 9 июня </w:t>
            </w:r>
          </w:p>
          <w:p w:rsidR="00B14639" w:rsidRPr="00957351" w:rsidRDefault="00360715" w:rsidP="00426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года №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135,5 км; осуществление строительства и реконструкции 27 мостовых сооружений</w:t>
            </w:r>
            <w:r w:rsidR="00704C7C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7" w:rsidRDefault="00957351" w:rsidP="007D31F7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неудовлетворительное техническое состояние значительной протяженности автомобильных </w:t>
            </w:r>
          </w:p>
          <w:p w:rsidR="007D31F7" w:rsidRDefault="00957351" w:rsidP="007D31F7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дорог общего пользования регионального или межмуници</w:t>
            </w:r>
            <w:r w:rsidR="007D31F7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пального значения; удовлетворение </w:t>
            </w:r>
            <w:r w:rsidR="00704C7C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 xml:space="preserve">на должном уровне потребностей населения и экономики региона в транспортных перевозках; </w:t>
            </w:r>
          </w:p>
          <w:p w:rsidR="007D31F7" w:rsidRDefault="00957351" w:rsidP="007D31F7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увеличение времени доставки </w:t>
            </w:r>
          </w:p>
          <w:p w:rsidR="00957351" w:rsidRPr="00957351" w:rsidRDefault="00957351" w:rsidP="002B004A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грузов и пассажиров, повышение себестоимости перевозок, снижение сохранности грузов</w:t>
            </w:r>
            <w:r w:rsidR="002B004A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снижение безо-пасности дорожного движения; увеличение расходов бюджета Республики Карелия на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1.1.1.2.1, 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1.1.1.2.2,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1.1.1.2.3,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1.1.1.2.4,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1.1.1.2.5, 1.1.1.2.6, 1.1.1.2.7, 1.1.1.2.9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1.1.2.1.3</w:t>
            </w:r>
            <w:r w:rsidR="008852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9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Реализация мероприятий по обеспечению дорожной деятельности (</w:t>
            </w:r>
            <w:r w:rsidR="007D31F7">
              <w:rPr>
                <w:sz w:val="22"/>
                <w:szCs w:val="22"/>
              </w:rPr>
              <w:t>с</w:t>
            </w:r>
            <w:r w:rsidRPr="00957351">
              <w:rPr>
                <w:sz w:val="22"/>
                <w:szCs w:val="22"/>
              </w:rPr>
              <w:t xml:space="preserve">троительство путепровода через железнодорожные пути в створе </w:t>
            </w:r>
          </w:p>
          <w:p w:rsidR="00B14639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ул. Гоголя, 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г. Петрозаводск (0,9 км/345 пог.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9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осуществление строительства путепровода через железнодорожные пути в створе </w:t>
            </w:r>
          </w:p>
          <w:p w:rsidR="00B14639" w:rsidRDefault="00957351" w:rsidP="00B14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ул. Гоголя в г. Петрозаводске; обеспечение беспрепятственного проезда автотранспортных средств </w:t>
            </w:r>
          </w:p>
          <w:p w:rsidR="00957351" w:rsidRPr="00957351" w:rsidRDefault="00957351" w:rsidP="00B14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в центральные районы г. Петрозаводска из микрорайонов Древлянка, Перевалка, Кукковка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7D31F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необеспечение беспрепятственного проезда автотранспортных средств в центральные районы г. Петрозаводска из микрорайонов Древлянка, Перевалка, Кукковка; удовлетворение </w:t>
            </w:r>
            <w:r w:rsidR="007D31F7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>на должном уровне потребностей населения Петрозаводского городского округа в транспортном сообщении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1.1.1.2.4</w:t>
            </w: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1.1.2.1.4</w:t>
            </w:r>
            <w:r w:rsidR="00240FA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7351">
              <w:rPr>
                <w:color w:val="000000"/>
                <w:sz w:val="22"/>
                <w:szCs w:val="22"/>
              </w:rPr>
              <w:t>Мероприятие. Р</w:t>
            </w:r>
            <w:r w:rsidRPr="00957351">
              <w:rPr>
                <w:sz w:val="22"/>
                <w:szCs w:val="22"/>
              </w:rPr>
              <w:t>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Pr="00957351" w:rsidRDefault="00957351" w:rsidP="00240F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957351">
              <w:rPr>
                <w:color w:val="000000"/>
                <w:sz w:val="22"/>
                <w:szCs w:val="22"/>
              </w:rPr>
              <w:t>осуществление строительства автомобильных дорог общего пользования регионального или межмуниципального значения общей протяженностью 9 км; осуществление строительства 1 мостового сооружения</w:t>
            </w:r>
            <w:r w:rsidR="00240FAA">
              <w:rPr>
                <w:color w:val="000000"/>
                <w:sz w:val="22"/>
                <w:szCs w:val="22"/>
              </w:rPr>
              <w:t>;</w:t>
            </w:r>
            <w:r w:rsidRPr="00957351">
              <w:rPr>
                <w:color w:val="000000"/>
                <w:sz w:val="22"/>
                <w:szCs w:val="22"/>
              </w:rPr>
              <w:t xml:space="preserve">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1" w:rsidRDefault="00957351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неудовлетворительное техническое состояние автомобильных дорог общего пользования регионального или межмуниципального значения; удовлетворение </w:t>
            </w:r>
            <w:r w:rsidR="00240FAA">
              <w:rPr>
                <w:sz w:val="22"/>
                <w:szCs w:val="22"/>
              </w:rPr>
              <w:t xml:space="preserve">не </w:t>
            </w:r>
            <w:r w:rsidRPr="00957351">
              <w:rPr>
                <w:sz w:val="22"/>
                <w:szCs w:val="22"/>
              </w:rPr>
              <w:t>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</w:t>
            </w:r>
            <w:r w:rsidR="00240FAA">
              <w:rPr>
                <w:sz w:val="22"/>
                <w:szCs w:val="22"/>
              </w:rPr>
              <w:t>;</w:t>
            </w:r>
            <w:r w:rsidRPr="00957351">
              <w:rPr>
                <w:sz w:val="22"/>
                <w:szCs w:val="22"/>
              </w:rPr>
              <w:t xml:space="preserve"> снижение безопасности дорожного движения; увеличение расходов бюджета Республики Карелия на содержание автомобильных дорог</w:t>
            </w:r>
          </w:p>
          <w:p w:rsidR="00371F8A" w:rsidRDefault="00371F8A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  <w:p w:rsidR="00B14639" w:rsidRPr="00957351" w:rsidRDefault="00B14639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1.1.1.2.2,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1.1.1.2.3,</w:t>
            </w:r>
          </w:p>
          <w:p w:rsidR="00957351" w:rsidRPr="00957351" w:rsidRDefault="00957351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1.1.1.2.4,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1.1.1.2.5, 1.1.1.2.6, 1.1.1.2.7, 1.1.1.2.8, 1.1.1.2.9</w:t>
            </w: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1.1.2.1.5</w:t>
            </w:r>
            <w:r w:rsidR="00240FA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Строительство мостового перехода через залив Онежского озера в микро</w:t>
            </w:r>
            <w:r w:rsidR="00B14639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районе Соломен</w:t>
            </w:r>
            <w:r w:rsidR="00B14639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ное (г. Петроза</w:t>
            </w:r>
            <w:r w:rsidR="00B14639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водск) взамен существующей понтонной переправы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A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color w:val="000000"/>
                <w:sz w:val="22"/>
                <w:szCs w:val="22"/>
              </w:rPr>
              <w:t xml:space="preserve">осуществление строительства мостового перехода через залив Онежского озера в микрорайоне Соломенное </w:t>
            </w:r>
            <w:r w:rsidR="001E7AA1">
              <w:rPr>
                <w:color w:val="000000"/>
                <w:sz w:val="22"/>
                <w:szCs w:val="22"/>
              </w:rPr>
              <w:t xml:space="preserve">(г. Петрозаводск) </w:t>
            </w:r>
            <w:r w:rsidRPr="00957351">
              <w:rPr>
                <w:color w:val="000000"/>
                <w:sz w:val="22"/>
                <w:szCs w:val="22"/>
              </w:rPr>
              <w:t xml:space="preserve">взамен существующей понтонной переправы; </w:t>
            </w:r>
            <w:r w:rsidRPr="00957351">
              <w:rPr>
                <w:sz w:val="22"/>
                <w:szCs w:val="22"/>
              </w:rPr>
              <w:t xml:space="preserve">обеспечение беспрепятственного проезда автотранспортных средств в центральные районы г. Петрозаводска из микрорайона Соломенное, населенных пунктов Заозерье, Ялгуба, Суйсарь, Пиньгуба, </w:t>
            </w:r>
            <w:r w:rsidR="001E7AA1">
              <w:rPr>
                <w:sz w:val="22"/>
                <w:szCs w:val="22"/>
              </w:rPr>
              <w:t xml:space="preserve">центра активного </w:t>
            </w:r>
          </w:p>
          <w:p w:rsidR="00371F8A" w:rsidRDefault="001E7AA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отдыха «Ялгора»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</w:t>
            </w:r>
          </w:p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1E7AA1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необеспечение беспрепятственного проезда автотранспортных средств в центральные районы г. Петрозаводска из микрорайона Соломенное, населенных пунктов Заозерье, Ялгуба, Суйсарь, Пиньгуба, </w:t>
            </w:r>
            <w:r w:rsidR="001E7AA1">
              <w:rPr>
                <w:sz w:val="22"/>
                <w:szCs w:val="22"/>
              </w:rPr>
              <w:t>центра активного отдыха «Ялгора»</w:t>
            </w:r>
            <w:r w:rsidRPr="00957351">
              <w:rPr>
                <w:sz w:val="22"/>
                <w:szCs w:val="22"/>
              </w:rPr>
              <w:t xml:space="preserve">; </w:t>
            </w:r>
            <w:r w:rsidRPr="00957351">
              <w:rPr>
                <w:color w:val="000000"/>
                <w:sz w:val="22"/>
                <w:szCs w:val="22"/>
              </w:rPr>
              <w:t>не</w:t>
            </w:r>
            <w:r w:rsidRPr="00957351">
              <w:rPr>
                <w:sz w:val="22"/>
                <w:szCs w:val="22"/>
              </w:rPr>
              <w:t xml:space="preserve">удовлетворение на должном уровне потребностей населения Петрозаводского городского округа в транспортном сообщении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.1.1.2.4</w:t>
            </w:r>
          </w:p>
        </w:tc>
      </w:tr>
    </w:tbl>
    <w:p w:rsidR="00371F8A" w:rsidRDefault="00371F8A"/>
    <w:p w:rsidR="00371F8A" w:rsidRDefault="00371F8A"/>
    <w:p w:rsidR="00371F8A" w:rsidRDefault="00371F8A"/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985"/>
        <w:gridCol w:w="1559"/>
        <w:gridCol w:w="850"/>
        <w:gridCol w:w="851"/>
        <w:gridCol w:w="3685"/>
        <w:gridCol w:w="3828"/>
        <w:gridCol w:w="1559"/>
      </w:tblGrid>
      <w:tr w:rsidR="00371F8A" w:rsidRPr="00957351" w:rsidTr="00371F8A">
        <w:trPr>
          <w:cantSplit/>
          <w:trHeight w:val="243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957351" w:rsidRDefault="00371F8A" w:rsidP="00371F8A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957351" w:rsidRDefault="00371F8A" w:rsidP="00371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957351" w:rsidRDefault="00371F8A" w:rsidP="00371F8A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957351" w:rsidRDefault="00371F8A" w:rsidP="00371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957351" w:rsidRDefault="00371F8A" w:rsidP="00371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957351" w:rsidRDefault="00371F8A" w:rsidP="00371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957351" w:rsidRDefault="00371F8A" w:rsidP="00371F8A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A" w:rsidRPr="00371F8A" w:rsidRDefault="00371F8A" w:rsidP="00371F8A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A" w:rsidRDefault="008A3585" w:rsidP="008A3585">
            <w:pPr>
              <w:suppressAutoHyphens/>
              <w:autoSpaceDN w:val="0"/>
              <w:ind w:firstLine="709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957351">
              <w:rPr>
                <w:b/>
                <w:bCs/>
                <w:sz w:val="22"/>
                <w:szCs w:val="22"/>
              </w:rPr>
              <w:t xml:space="preserve">Подпрограмма 2 </w:t>
            </w:r>
            <w:r w:rsidRPr="00957351">
              <w:rPr>
                <w:b/>
                <w:kern w:val="3"/>
                <w:sz w:val="22"/>
                <w:szCs w:val="22"/>
              </w:rPr>
              <w:t xml:space="preserve">«Долгосрочная целевая программа «Повышение безопасности дорожного движения в Республике Карелия» </w:t>
            </w:r>
          </w:p>
          <w:p w:rsidR="008A3585" w:rsidRPr="00957351" w:rsidRDefault="008A3585" w:rsidP="00371F8A">
            <w:pPr>
              <w:suppressAutoHyphens/>
              <w:autoSpaceDN w:val="0"/>
              <w:spacing w:after="120"/>
              <w:ind w:firstLine="709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957351">
              <w:rPr>
                <w:b/>
                <w:kern w:val="3"/>
                <w:sz w:val="22"/>
                <w:szCs w:val="22"/>
              </w:rPr>
              <w:t>на 2012</w:t>
            </w:r>
            <w:r w:rsidR="00371F8A">
              <w:rPr>
                <w:b/>
                <w:kern w:val="3"/>
                <w:sz w:val="22"/>
                <w:szCs w:val="22"/>
              </w:rPr>
              <w:t xml:space="preserve"> – </w:t>
            </w:r>
            <w:r w:rsidRPr="00957351">
              <w:rPr>
                <w:b/>
                <w:kern w:val="3"/>
                <w:sz w:val="22"/>
                <w:szCs w:val="22"/>
              </w:rPr>
              <w:t>2015 годы» (в 2014</w:t>
            </w:r>
            <w:r w:rsidR="00371F8A">
              <w:rPr>
                <w:b/>
                <w:kern w:val="3"/>
                <w:sz w:val="22"/>
                <w:szCs w:val="22"/>
              </w:rPr>
              <w:t xml:space="preserve"> – </w:t>
            </w:r>
            <w:r w:rsidRPr="00957351">
              <w:rPr>
                <w:b/>
                <w:kern w:val="3"/>
                <w:sz w:val="22"/>
                <w:szCs w:val="22"/>
              </w:rPr>
              <w:t>2015 годах), «Повышение безопасности дорожного движения» (в 2016</w:t>
            </w:r>
            <w:r w:rsidR="00371F8A">
              <w:rPr>
                <w:b/>
                <w:kern w:val="3"/>
                <w:sz w:val="22"/>
                <w:szCs w:val="22"/>
              </w:rPr>
              <w:t xml:space="preserve"> – </w:t>
            </w:r>
            <w:r w:rsidRPr="00957351">
              <w:rPr>
                <w:b/>
                <w:kern w:val="3"/>
                <w:sz w:val="22"/>
                <w:szCs w:val="22"/>
              </w:rPr>
              <w:t>2020 годах)</w:t>
            </w: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2.1.0.0.0</w:t>
            </w:r>
            <w:r w:rsidR="001E7AA1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371F8A">
            <w:pPr>
              <w:autoSpaceDN w:val="0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Цель. 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2.1.1.0.0</w:t>
            </w:r>
            <w:r w:rsidR="001E7AA1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1E7AA1">
            <w:pPr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Задача 1. Совершенствование организации дорожного движения и повышение эффективности оказани</w:t>
            </w:r>
            <w:r w:rsidR="001E7AA1">
              <w:rPr>
                <w:sz w:val="22"/>
                <w:szCs w:val="22"/>
              </w:rPr>
              <w:t>я</w:t>
            </w:r>
            <w:r w:rsidRPr="00957351">
              <w:rPr>
                <w:sz w:val="22"/>
                <w:szCs w:val="22"/>
              </w:rPr>
              <w:t xml:space="preserve"> помощи лицам, пострадавшим в результате дорожно-транспортных происшествий</w:t>
            </w:r>
          </w:p>
        </w:tc>
      </w:tr>
      <w:tr w:rsidR="00957351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2.1.1.1.0</w:t>
            </w:r>
            <w:r w:rsidR="001E7AA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Основное мероприятие. Первоочередные мероприятия, способствующие снижению уровня аварийности на сети автомобиль</w:t>
            </w:r>
            <w:r w:rsidR="00371F8A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ных дорог общего пользования регионального или межмуници</w:t>
            </w:r>
            <w:r w:rsidR="00371F8A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957351" w:rsidRPr="00957351" w:rsidRDefault="00957351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957351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оборудование пешеходных переходов на сети автомобильных дорог общего пользования; выполнение первоочередных мероприятий, способствующих снижению уровня аварийности на участках автомобильных дорог общего пользования; обеспечение автоматической фиксации нарушений Правил дорожного движения Российской Федерации на автомобильных дорогах общего пользования </w:t>
            </w:r>
            <w:r w:rsidR="001E7AA1">
              <w:rPr>
                <w:sz w:val="22"/>
                <w:szCs w:val="22"/>
              </w:rPr>
              <w:t>регионального или межмуниципального значения</w:t>
            </w:r>
            <w:r w:rsidRPr="00957351">
              <w:rPr>
                <w:sz w:val="22"/>
                <w:szCs w:val="22"/>
              </w:rPr>
              <w:t xml:space="preserve">; повышение безопасности дорожного движения   </w:t>
            </w:r>
          </w:p>
          <w:p w:rsidR="00371F8A" w:rsidRDefault="00371F8A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1F8A" w:rsidRPr="00957351" w:rsidRDefault="00371F8A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Pr="00957351" w:rsidRDefault="00957351" w:rsidP="00866AA7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.2.1.1.1, 1.2.1.1.2, 1.2.1.1.3,  1.2.1.1.5, 1.2.1.1.6</w:t>
            </w: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2.1.1.1.1</w:t>
            </w:r>
            <w:r w:rsidR="001E7AA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Мероприятие. Мероприятия по повышению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1" w:rsidRDefault="008A3585" w:rsidP="0095735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ный комитет Республики Карелия по дорожному хозяйству, транспорту </w:t>
            </w:r>
          </w:p>
          <w:p w:rsidR="008A3585" w:rsidRPr="00957351" w:rsidRDefault="008A3585" w:rsidP="0095735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 связи, Государствен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обеспечению жизнедеятель</w:t>
            </w:r>
            <w:r w:rsidR="0095735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ности и безопасности населения, Министерство образования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Default="008A3585" w:rsidP="002B0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оборудование пешеходных переходов на сети автомобильных дорог общего пользования регионального или межмуниципального</w:t>
            </w:r>
            <w:r w:rsidR="001E7AA1">
              <w:rPr>
                <w:sz w:val="22"/>
                <w:szCs w:val="22"/>
              </w:rPr>
              <w:t xml:space="preserve"> значения и</w:t>
            </w:r>
            <w:r w:rsidRPr="00957351">
              <w:rPr>
                <w:sz w:val="22"/>
                <w:szCs w:val="22"/>
              </w:rPr>
              <w:t xml:space="preserve"> местного значения современными техническими средствами организации дорожного движения; выполнение первоочередных мероприятий, способствующих снижению уровня аварийности на участках автомобильных дорог общего пользования регионального или межмуниципального значения – мест концентрации дорожно-транспортных происшествий; обеспечение подразделений про</w:t>
            </w:r>
            <w:r w:rsidR="001E7AA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тивопожарной службы Республики Карелия гидравлическим аварийно-спасательным инструментом для оказания помощи пострадавшим в результате дорожно-транспортных происшествий; рост обеспеченности обучающихся первых классов общеобразовательных организаций в Республике Карелия световозвра</w:t>
            </w:r>
            <w:r w:rsidR="001E7AA1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щающими приспособлениями до 100 процентов; организация и проведение регионального этапа </w:t>
            </w:r>
            <w:r w:rsidR="001E7AA1">
              <w:rPr>
                <w:sz w:val="22"/>
                <w:szCs w:val="22"/>
              </w:rPr>
              <w:t xml:space="preserve">Всероссийского </w:t>
            </w:r>
            <w:r w:rsidRPr="00957351">
              <w:rPr>
                <w:sz w:val="22"/>
                <w:szCs w:val="22"/>
              </w:rPr>
              <w:t xml:space="preserve">конкурса </w:t>
            </w:r>
            <w:r w:rsidR="002B004A">
              <w:rPr>
                <w:sz w:val="22"/>
                <w:szCs w:val="22"/>
              </w:rPr>
              <w:t xml:space="preserve">юных инспекторов дорожного движения </w:t>
            </w:r>
            <w:r w:rsidRPr="00957351">
              <w:rPr>
                <w:sz w:val="22"/>
                <w:szCs w:val="22"/>
              </w:rPr>
              <w:t>«Безопасное колесо»</w:t>
            </w:r>
            <w:r w:rsidR="001E7AA1">
              <w:rPr>
                <w:sz w:val="22"/>
                <w:szCs w:val="22"/>
              </w:rPr>
              <w:t>,</w:t>
            </w:r>
            <w:r w:rsidRPr="00957351">
              <w:rPr>
                <w:sz w:val="22"/>
                <w:szCs w:val="22"/>
              </w:rPr>
              <w:t xml:space="preserve"> направление команды Республики Карелия на всероссийский этап конкурса </w:t>
            </w:r>
          </w:p>
          <w:p w:rsidR="002B004A" w:rsidRPr="00957351" w:rsidRDefault="002B004A" w:rsidP="002B0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03AD2">
            <w:pPr>
              <w:autoSpaceDN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1.2.1.1.1, 1.2.1.1.2, 1.2.1.1.5, 1.2.1.1.6</w:t>
            </w:r>
          </w:p>
        </w:tc>
      </w:tr>
      <w:tr w:rsidR="008A3585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2.1.1.1.2</w:t>
            </w:r>
            <w:r w:rsidR="00803AD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Предоставление субсидий бюджетам муниципальных образований на выполнение</w:t>
            </w:r>
            <w:r w:rsidRPr="00957351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957351">
              <w:rPr>
                <w:sz w:val="22"/>
                <w:szCs w:val="22"/>
              </w:rPr>
              <w:t xml:space="preserve">мероприятий по повышению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</w:t>
            </w:r>
            <w:r w:rsidR="0084741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венный комитет Республики Карелия по дорожному хозяйству, транспорту</w:t>
            </w:r>
          </w:p>
          <w:p w:rsidR="008A3585" w:rsidRPr="00957351" w:rsidRDefault="008A3585" w:rsidP="0084741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связи, Государст</w:t>
            </w:r>
            <w:r w:rsidR="0084741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венный комитет Республики Карелия по обеспечению жизнедея</w:t>
            </w:r>
            <w:r w:rsidR="0084741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тельности и безопасности населения, Министерство образования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5D64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оборудование пешеходных переходов на сети автомобильных дорог общего пользования регионального или межмуниципального, местного значения современными техническими средствами организации дорожного движения; выполнение первоочередных мероприятий, способствующих снижению уровня аварийности на участках автомобильных дорог общего пользования регионального или межмуниципального значения – мест концентрации дорожно-транспортных происшествий; обеспечение подразделений противопожарной службы Республики Карелия гидравлическим аварийно-спасательным инструментом для оказания помощи пострадавшим в результате дорожно-транспортных происшествий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1.2.1.1.1</w:t>
            </w:r>
          </w:p>
          <w:p w:rsidR="008A3585" w:rsidRPr="00957351" w:rsidRDefault="008A3585" w:rsidP="008A3585">
            <w:pPr>
              <w:autoSpaceDN w:val="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1.2.1.1.2,  1.2.1.1.3, 1.2.1.1.4</w:t>
            </w:r>
          </w:p>
        </w:tc>
      </w:tr>
      <w:tr w:rsidR="005D6432" w:rsidRPr="00957351" w:rsidTr="001D0D70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2" w:rsidRPr="00957351" w:rsidRDefault="005D6432" w:rsidP="001D0D70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2.1.2.0.0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2" w:rsidRPr="00957351" w:rsidRDefault="005D6432" w:rsidP="001D0D70">
            <w:pPr>
              <w:autoSpaceDN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Задача 2. Повышение безопасности дорожного движения</w:t>
            </w:r>
          </w:p>
        </w:tc>
      </w:tr>
      <w:tr w:rsidR="005D6432" w:rsidRPr="00957351" w:rsidTr="00957351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Pr="00957351" w:rsidRDefault="005D6432" w:rsidP="008A3585">
            <w:pPr>
              <w:autoSpaceDN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2.1.2.1.0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Pr="00957351" w:rsidRDefault="005D6432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Основное мероприятие. Проведение организацион</w:t>
            </w:r>
            <w:r>
              <w:rPr>
                <w:sz w:val="22"/>
                <w:szCs w:val="22"/>
              </w:rPr>
              <w:t>ных мероприя</w:t>
            </w:r>
            <w:r w:rsidRPr="00957351">
              <w:rPr>
                <w:sz w:val="22"/>
                <w:szCs w:val="22"/>
              </w:rPr>
              <w:t>тий, направленных на повышение грамотности населения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Default="005D6432" w:rsidP="005D64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венный комитет Республики Карелия по дорожному хозяйству, транспорту </w:t>
            </w:r>
          </w:p>
          <w:p w:rsidR="005D6432" w:rsidRPr="00957351" w:rsidRDefault="005D6432" w:rsidP="005D64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Pr="00957351" w:rsidRDefault="005D6432" w:rsidP="001D0D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Pr="00957351" w:rsidRDefault="005D6432" w:rsidP="001D0D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Pr="00957351" w:rsidRDefault="005D6432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повышение эффективности деятельности подразделений противопожарной службы Республики Карелия по оказанию помощи лицам, пострадавшим в результате дорожно-транспортных происшествий; принятие мер по предупреждению детского дорожно-транспортного травматизма;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Pr="00957351" w:rsidRDefault="005D6432" w:rsidP="001D0D70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32" w:rsidRPr="00957351" w:rsidRDefault="005D6432" w:rsidP="001D0D70">
            <w:pPr>
              <w:autoSpaceDN w:val="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.2.1.2.1</w:t>
            </w:r>
          </w:p>
        </w:tc>
      </w:tr>
      <w:tr w:rsidR="008A3585" w:rsidRPr="00957351" w:rsidTr="005D6432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47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области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5D64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проведение республиканского конкурса на лучшую организацию работы по безопасности дорожного движения, в том числе среди дошкольных образовательных и общеобразовательных организаций, организаций дополнительного образования детей в Республике Карелия; повышение уровня знаний Правил дорожного движения Российской Федерации</w:t>
            </w:r>
            <w:r w:rsidR="00FA7633">
              <w:rPr>
                <w:sz w:val="22"/>
                <w:szCs w:val="22"/>
              </w:rPr>
              <w:t xml:space="preserve"> у </w:t>
            </w:r>
            <w:r w:rsidR="00FA7633" w:rsidRPr="00957351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5" w:rsidRPr="00957351" w:rsidRDefault="008A3585" w:rsidP="008A3585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8A3585" w:rsidRPr="00957351" w:rsidTr="00957351">
        <w:trPr>
          <w:cantSplit/>
          <w:trHeight w:val="243"/>
        </w:trPr>
        <w:tc>
          <w:tcPr>
            <w:tcW w:w="1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44" w:rsidRPr="00957351" w:rsidRDefault="008A3585" w:rsidP="005D6432">
            <w:pPr>
              <w:suppressAutoHyphens/>
              <w:autoSpaceDN w:val="0"/>
              <w:jc w:val="center"/>
              <w:textAlignment w:val="baseline"/>
              <w:outlineLvl w:val="1"/>
              <w:rPr>
                <w:b/>
                <w:kern w:val="3"/>
                <w:sz w:val="22"/>
                <w:szCs w:val="22"/>
              </w:rPr>
            </w:pPr>
            <w:r w:rsidRPr="00957351">
              <w:rPr>
                <w:b/>
                <w:bCs/>
                <w:sz w:val="22"/>
                <w:szCs w:val="22"/>
              </w:rPr>
              <w:t xml:space="preserve">Подпрограмма 3 </w:t>
            </w:r>
            <w:r w:rsidRPr="00957351">
              <w:rPr>
                <w:b/>
                <w:kern w:val="3"/>
                <w:sz w:val="22"/>
                <w:szCs w:val="22"/>
              </w:rPr>
              <w:t>«Развитие транспортного обслуживания населения»</w:t>
            </w:r>
          </w:p>
        </w:tc>
      </w:tr>
      <w:tr w:rsidR="008A3585" w:rsidRPr="00957351" w:rsidTr="00847415">
        <w:trPr>
          <w:cantSplit/>
          <w:trHeight w:val="45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3.1.0.0.0</w:t>
            </w:r>
            <w:r w:rsidR="00FA7633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Цель. Развитие транспортного обслуживания населения автомобильным, железнодорожным, внутренним водным и воздушным транспортом в пригородном и межмуниципальном сообщении</w:t>
            </w:r>
          </w:p>
        </w:tc>
      </w:tr>
      <w:tr w:rsidR="008A358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3.1.1.0.0</w:t>
            </w:r>
            <w:r w:rsidR="00FA7633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Задача 1. Обеспечение транспортного обслуживания населения по сформированным маршрутам</w:t>
            </w:r>
          </w:p>
        </w:tc>
      </w:tr>
      <w:tr w:rsidR="0084741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3.1.1.1.0</w:t>
            </w:r>
            <w:r w:rsidR="00FA763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Основное мероприятие. Возмещение пере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возчику части потерь в доходах, возникающих вследствие госу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дарственного регулирования тарифов на пере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возку пассажиров железнодорож</w:t>
            </w:r>
            <w:r w:rsidR="00FA7633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ным транспортом в пригородном сообщении по территории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47415" w:rsidRPr="00957351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FA7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предоставление льгот по тарифам на проезд обучающихся железно</w:t>
            </w:r>
            <w:r w:rsidR="00FA7633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дорожным транспортом общего пользования в пригородном сообщении в соответствии с нормами действующего законо</w:t>
            </w:r>
            <w:r w:rsidR="00FA7633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дательства; обеспечение доступности услуг пассажирского железнодорожного транспорта </w:t>
            </w:r>
            <w:r w:rsidR="00FA7633">
              <w:rPr>
                <w:sz w:val="22"/>
                <w:szCs w:val="22"/>
              </w:rPr>
              <w:t>для населения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FA7633">
            <w:pPr>
              <w:autoSpaceDN w:val="0"/>
              <w:spacing w:after="200"/>
              <w:ind w:left="36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несоблюдение норм действующего законодательства в части предоставления льгот по тарифам на проезд обучающихся железнодорожным транспортом общего пользования в пригородном сообщении; </w:t>
            </w:r>
            <w:r w:rsidR="00FA7633">
              <w:rPr>
                <w:sz w:val="22"/>
                <w:szCs w:val="22"/>
              </w:rPr>
              <w:t>сокращения</w:t>
            </w:r>
            <w:r w:rsidRPr="00957351">
              <w:rPr>
                <w:sz w:val="22"/>
                <w:szCs w:val="22"/>
              </w:rPr>
              <w:t xml:space="preserve"> доступности услуг пассажирского железно</w:t>
            </w:r>
            <w:r w:rsidR="00FA7633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5" w:rsidRPr="00957351" w:rsidRDefault="00847415" w:rsidP="008A3585">
            <w:pPr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1.3.1.1.1, 1.3.1.1.2, 1.3.1.1.3</w:t>
            </w:r>
          </w:p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84741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3.1.1.1.1</w:t>
            </w:r>
            <w:r w:rsidR="00FA763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63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Компенсация части потерь в доходах организа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циям железнодо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рожного тран</w:t>
            </w:r>
            <w:r w:rsidR="00863C44">
              <w:rPr>
                <w:sz w:val="22"/>
                <w:szCs w:val="22"/>
              </w:rPr>
              <w:t>-с</w:t>
            </w:r>
            <w:r w:rsidRPr="00957351">
              <w:rPr>
                <w:sz w:val="22"/>
                <w:szCs w:val="22"/>
              </w:rPr>
              <w:t>порта, возникаю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щих в результате государственного регулирования тарифов на пере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возку пассажиров в поездах приго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родного сообще</w:t>
            </w:r>
            <w:r w:rsidR="00863C44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47415" w:rsidRPr="00957351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3E3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обеспечение доступности услуг пассажирского железнодорожного транспорта </w:t>
            </w:r>
            <w:r w:rsidR="003E3894">
              <w:rPr>
                <w:sz w:val="22"/>
                <w:szCs w:val="22"/>
              </w:rPr>
              <w:t>для населения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3E3894" w:rsidP="003E3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</w:t>
            </w:r>
            <w:r w:rsidR="00847415" w:rsidRPr="00957351">
              <w:rPr>
                <w:sz w:val="22"/>
                <w:szCs w:val="22"/>
              </w:rPr>
              <w:t xml:space="preserve"> доступности услуг пассажирского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1.3.1.1.1, 1.3.1.1.2, 1.3.1.1.3</w:t>
            </w:r>
          </w:p>
        </w:tc>
      </w:tr>
      <w:tr w:rsidR="004A370C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Pr="00957351" w:rsidRDefault="004A370C" w:rsidP="008A3585">
            <w:pPr>
              <w:autoSpaceDN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3.1.1.1.2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Pr="00957351" w:rsidRDefault="004A370C" w:rsidP="00863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Компенсация части потерь в доходах в связи с принятием реше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ний об установле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нии льгот по тарифам на проезд обучающихся и воспитанников общеобразова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тельных учрежде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ний, учащихся очной формы обучения образо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вательных учреж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дений начального профессиональ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ного, среднего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Default="004A370C" w:rsidP="001D0D70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4A370C" w:rsidRPr="00957351" w:rsidRDefault="004A370C" w:rsidP="001D0D70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Pr="00957351" w:rsidRDefault="004A370C" w:rsidP="001D0D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Pr="00957351" w:rsidRDefault="004A370C" w:rsidP="001D0D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Pr="00957351" w:rsidRDefault="004A370C" w:rsidP="001D0D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предоставление льгот по тарифам на проезд обучающихся железнодорожным транспортом общего пользования в пригородном сообщении в соответствии с нормами действующего законодательства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Pr="00957351" w:rsidRDefault="004A370C" w:rsidP="001D0D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несоблюдение норм действующего законодательства в части предоставления льгот по тарифам на проезд обучающихся железнодорожным транспортом общего пользования в пригородном сообщении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C" w:rsidRPr="00957351" w:rsidRDefault="004A370C" w:rsidP="001D0D70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1.3.1.1.1, 1.3.1.1.2, 1.3.1.1.3</w:t>
            </w:r>
          </w:p>
        </w:tc>
      </w:tr>
      <w:tr w:rsidR="00847415" w:rsidRPr="00957351" w:rsidTr="004A370C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4D" w:rsidRPr="00957351" w:rsidRDefault="00847415" w:rsidP="00CC0A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профессиональ</w:t>
            </w:r>
            <w:r w:rsidR="00A0224D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ного и высшего профессиональ</w:t>
            </w:r>
            <w:r w:rsidR="00A0224D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ного образования железнодорож</w:t>
            </w:r>
            <w:r w:rsidR="00A0224D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ным транспортом общего пользова</w:t>
            </w:r>
            <w:r w:rsidR="00CC0AA0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ния в пригород</w:t>
            </w:r>
            <w:r w:rsidR="00CC0AA0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ном сообщении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5" w:rsidRPr="00957351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5" w:rsidRPr="00957351" w:rsidRDefault="00847415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84741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3.1.1.2.0</w:t>
            </w:r>
            <w:r w:rsidR="00B514A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AF" w:rsidRPr="00957351" w:rsidRDefault="00847415" w:rsidP="00CC0A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Основное мероприятие. Организация пас</w:t>
            </w:r>
            <w:r w:rsidR="000D2412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сажирских пере</w:t>
            </w:r>
            <w:r w:rsidR="000D2412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возок внутренним водным транспор</w:t>
            </w:r>
            <w:r w:rsidR="000D2412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том в навигацию соответствующего года по установ</w:t>
            </w:r>
            <w:r w:rsidR="000D2412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ленным маршру</w:t>
            </w:r>
            <w:r w:rsidR="000D2412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там и утвержден</w:t>
            </w:r>
            <w:r w:rsidR="000D2412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ным тарифам на перевозку пасса</w:t>
            </w:r>
            <w:r w:rsidR="000D2412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47415" w:rsidRPr="00957351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 xml:space="preserve">сохранение на уровне 2012 года пассажирских перевозок водным транспортом по маршрутам Петрозаводск – Сенная Губа – Великая Губа – Кижи – Петрозаводск, Петрозаводск – Шала – Петрозаводск в период навигации соответствующего года; обеспечение постоянной и надежной транспортной связи с населенными пунктами, расположенными на островных территориях Онежского озера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 xml:space="preserve">отсутствие регулярной транспортной связи с населенными пунктами, расположенными на островных территориях Онежского озера; снижение </w:t>
            </w:r>
            <w:r w:rsidR="00B514AE">
              <w:rPr>
                <w:sz w:val="22"/>
                <w:szCs w:val="22"/>
              </w:rPr>
              <w:t xml:space="preserve">их </w:t>
            </w:r>
            <w:r w:rsidRPr="00957351">
              <w:rPr>
                <w:sz w:val="22"/>
                <w:szCs w:val="22"/>
              </w:rPr>
              <w:t>транспортной доступности для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 xml:space="preserve">.3.1.1.1, </w:t>
            </w: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.3.1.1.4</w:t>
            </w:r>
          </w:p>
        </w:tc>
      </w:tr>
      <w:tr w:rsidR="008A358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3.1.2.0.0</w:t>
            </w:r>
            <w:r w:rsidR="00B514AE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Задача 2. Обеспечение функционирования и развития аэропортов и (или) аэродромов гражданской авиации, находящихся в собственности Республики Карелия</w:t>
            </w:r>
          </w:p>
        </w:tc>
      </w:tr>
      <w:tr w:rsidR="0084741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3.1.2.1.0</w:t>
            </w:r>
            <w:r w:rsidR="00B514A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Основное мероприятие. Организация проведения мероприятий в сфере воздушного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  <w:p w:rsidR="00E064AF" w:rsidRDefault="00E064AF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  <w:p w:rsidR="00E064AF" w:rsidRPr="00957351" w:rsidRDefault="00E064AF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обеспечение функционирования и развития аэропорта Петрозаводск (Бесовец); удовлетворение спроса населения на пассажирские перевозки воздушным транспортом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неудовлетворение спроса населения на </w:t>
            </w:r>
            <w:r w:rsidR="00B514AE">
              <w:rPr>
                <w:sz w:val="22"/>
                <w:szCs w:val="22"/>
              </w:rPr>
              <w:t xml:space="preserve">пассажирские </w:t>
            </w:r>
            <w:r w:rsidRPr="00957351">
              <w:rPr>
                <w:sz w:val="22"/>
                <w:szCs w:val="22"/>
              </w:rPr>
              <w:t>перевозки воздушным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 xml:space="preserve">.3.1.2.1, </w:t>
            </w: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.3.1.2.2</w:t>
            </w:r>
          </w:p>
        </w:tc>
      </w:tr>
      <w:tr w:rsidR="0084741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3.1.2.1.1</w:t>
            </w:r>
            <w:r w:rsidR="00B514A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Оказание услуг, выполнение работ государствен</w:t>
            </w:r>
            <w:r w:rsidR="00B514AE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ными учрежде</w:t>
            </w:r>
            <w:r w:rsidR="00B514AE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ниями Республики Карелия в сфере воздушного транспорта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47415" w:rsidRPr="00957351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выполнение бюджетным учреждением Республики Карелия «Аэропорт «Петрозаводск» государственного задания на содержание, развитие и организацию эксплуатации аэропортов и аэродромов гражданской авиации, находящихся в собственности Республики Карелия; обеспечение функционирования и развития аэропорта Петрозаводск (Бесовец); удовлетворение спроса населения на пассажирские перевозки воздушным транспортом</w:t>
            </w:r>
          </w:p>
          <w:p w:rsidR="006D7AE9" w:rsidRPr="00957351" w:rsidRDefault="006D7AE9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необеспечение функционирования и развития аэропорта Петрозаводск (Бесовец);</w:t>
            </w:r>
          </w:p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неудовлетворение спроса населения на </w:t>
            </w:r>
            <w:r w:rsidR="00B514AE">
              <w:rPr>
                <w:sz w:val="22"/>
                <w:szCs w:val="22"/>
              </w:rPr>
              <w:t xml:space="preserve">пассажирские </w:t>
            </w:r>
            <w:r w:rsidRPr="00957351">
              <w:rPr>
                <w:sz w:val="22"/>
                <w:szCs w:val="22"/>
              </w:rPr>
              <w:t xml:space="preserve">перевозки воздушным транспортом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 xml:space="preserve">.3.1.2.1, </w:t>
            </w: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 xml:space="preserve">.3.1.2.2 </w:t>
            </w:r>
          </w:p>
        </w:tc>
      </w:tr>
      <w:tr w:rsidR="0084741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3.1.2.1.2</w:t>
            </w:r>
            <w:r w:rsidR="00B514A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Мероприятие. Компенсация части затрат организаций в связи с осуществлением пассажирских перевозок воздушным транспортом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47415" w:rsidRPr="00957351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сохранение на уровне </w:t>
            </w:r>
            <w:r w:rsidRPr="00957351">
              <w:rPr>
                <w:sz w:val="22"/>
                <w:szCs w:val="22"/>
              </w:rPr>
              <w:br/>
              <w:t xml:space="preserve">2012 года количества регулярных воздушных рейсов по маршруту Петрозаводск – Москва – Петрозаводск; удовлетворение спроса населения на </w:t>
            </w:r>
            <w:r w:rsidR="00B514AE">
              <w:rPr>
                <w:sz w:val="22"/>
                <w:szCs w:val="22"/>
              </w:rPr>
              <w:t xml:space="preserve">пассажирские </w:t>
            </w:r>
            <w:r w:rsidRPr="00957351">
              <w:rPr>
                <w:sz w:val="22"/>
                <w:szCs w:val="22"/>
              </w:rPr>
              <w:t xml:space="preserve">перевозки воздушным транспортом по маршруту Петрозаводск – Москва – Петрозаводск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рост тарифов на перевозку пассажиров воздушным транспортом на межрегиональной линии Петрозаводск – Москва – Петрозаводск; снижение доступности для населения услуг воздушного транспорта, сокращение регулярных рейсов по указанному маршруту или полное отсутствие воздушной связи между городом Петрозаводском и столицей Российской Федерации</w:t>
            </w:r>
          </w:p>
          <w:p w:rsidR="006D7AE9" w:rsidRPr="00957351" w:rsidRDefault="006D7AE9" w:rsidP="00B5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 xml:space="preserve">.3.1.2.1, </w:t>
            </w: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.3.1.2.2</w:t>
            </w:r>
          </w:p>
        </w:tc>
      </w:tr>
      <w:tr w:rsidR="008A358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3.1.2.1.3</w:t>
            </w:r>
            <w:r w:rsidR="00B514A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4B1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Мероприятие. Строительство объектов на территории гражданского сектора аэропорта Петрозаводск (Бесовец)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4741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Министерство строительств</w:t>
            </w:r>
            <w:r w:rsidR="00847415">
              <w:rPr>
                <w:sz w:val="22"/>
                <w:szCs w:val="22"/>
              </w:rPr>
              <w:t>а</w:t>
            </w:r>
            <w:r w:rsidRPr="00957351">
              <w:rPr>
                <w:sz w:val="22"/>
                <w:szCs w:val="22"/>
              </w:rPr>
              <w:t>, жилищно-коммуналь</w:t>
            </w:r>
            <w:r w:rsidR="00847415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ного хозяйства и энергетики Республики Карелия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Default="008A358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строительство здания нового пассажирского аэровокзала аэропорта Петрозаводск (Бесовец); обеспечение условий для увеличения объема авиационных перевозок, в том числе международных, и улучшение качества обслуживания пассажиров и багажа</w:t>
            </w:r>
          </w:p>
          <w:p w:rsidR="00E064AF" w:rsidRPr="00957351" w:rsidRDefault="00E064AF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неустранение угрозы выбытия аэропорта Петрозаводск (Бесовец)</w:t>
            </w:r>
          </w:p>
          <w:p w:rsidR="008A3585" w:rsidRPr="00957351" w:rsidRDefault="008A3585" w:rsidP="008A3585">
            <w:pPr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из состава национальной опорной аэропортовой сети в стратегически значимом регионе Российской Федерации; </w:t>
            </w:r>
          </w:p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исключение аэропорта из перечня международных аэропортов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 xml:space="preserve">.3.1.2.1, </w:t>
            </w: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.3.1.2.2</w:t>
            </w:r>
          </w:p>
        </w:tc>
      </w:tr>
      <w:tr w:rsidR="008A358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3.1.3.0.0</w:t>
            </w:r>
            <w:r w:rsidR="004B1CD7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5" w:rsidRPr="00957351" w:rsidRDefault="008A3585" w:rsidP="008A3585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Задача 3. Развитие и оптимизация сети маршрутов в пригородном и межмуниципальном сообщении</w:t>
            </w:r>
          </w:p>
        </w:tc>
      </w:tr>
      <w:tr w:rsidR="00847415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3.1.3.1.0</w:t>
            </w:r>
            <w:r w:rsidR="0099797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B30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Основное мероприятие. Организация транспортного обслуживания населения автомобильным транспортом в пригородном и межмуниципаль-ном сообщении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847415" w:rsidRPr="00957351" w:rsidRDefault="00847415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количества регулярных автобусных маршрутов пригород</w:t>
            </w:r>
            <w:r w:rsidR="00B30610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</w:t>
            </w:r>
            <w:r w:rsidR="00B30610"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и межмуниципально</w:t>
            </w:r>
            <w:r w:rsidR="00B30610"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сообщени</w:t>
            </w:r>
            <w:r w:rsidR="00B30610">
              <w:rPr>
                <w:sz w:val="22"/>
                <w:szCs w:val="22"/>
              </w:rPr>
              <w:t>я</w:t>
            </w:r>
            <w:r w:rsidRPr="00957351">
              <w:rPr>
                <w:sz w:val="22"/>
                <w:szCs w:val="22"/>
              </w:rPr>
              <w:t xml:space="preserve"> на территории Республики Карелия к концу 2020 года по сравнению с 2012 годом на 15 процентов;</w:t>
            </w:r>
          </w:p>
          <w:p w:rsidR="00847415" w:rsidRPr="00957351" w:rsidRDefault="00847415" w:rsidP="00B30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развитие и оптимизация сети регулярных автобусных маршрутов пригородно</w:t>
            </w:r>
            <w:r w:rsidR="00B30610"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и межмуници</w:t>
            </w:r>
            <w:r w:rsidR="00B30610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пально</w:t>
            </w:r>
            <w:r w:rsidR="00B30610"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сообщени</w:t>
            </w:r>
            <w:r w:rsidR="00B30610">
              <w:rPr>
                <w:sz w:val="22"/>
                <w:szCs w:val="22"/>
              </w:rPr>
              <w:t>я</w:t>
            </w:r>
            <w:r w:rsidRPr="00957351">
              <w:rPr>
                <w:sz w:val="22"/>
                <w:szCs w:val="22"/>
              </w:rPr>
              <w:t xml:space="preserve"> на территории Республики Карелия; повышение транспортной доступности населен</w:t>
            </w:r>
            <w:r w:rsidR="00B30610">
              <w:rPr>
                <w:sz w:val="22"/>
                <w:szCs w:val="22"/>
              </w:rPr>
              <w:t>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несоблюдение положений Закона Республики Карелия от 26 июля 2005 года № 895-ЗРК «Об организации транспортного обслуживания населения автомобильным, железнодорожным, внутренним водным, воздушным транспортом»</w:t>
            </w:r>
            <w:r w:rsidR="00B30610">
              <w:rPr>
                <w:sz w:val="22"/>
                <w:szCs w:val="22"/>
              </w:rPr>
              <w:t xml:space="preserve"> по</w:t>
            </w:r>
            <w:r w:rsidRPr="00957351">
              <w:rPr>
                <w:sz w:val="22"/>
                <w:szCs w:val="22"/>
              </w:rPr>
              <w:t xml:space="preserve"> необеспечени</w:t>
            </w:r>
            <w:r w:rsidR="00B30610">
              <w:rPr>
                <w:sz w:val="22"/>
                <w:szCs w:val="22"/>
              </w:rPr>
              <w:t>ю</w:t>
            </w:r>
            <w:r w:rsidRPr="00957351">
              <w:rPr>
                <w:sz w:val="22"/>
                <w:szCs w:val="22"/>
              </w:rPr>
              <w:t xml:space="preserve"> регулярного транспортного обслуживания населения автомобильным транспортом в пригородном и межмуниципальном сообщении;</w:t>
            </w:r>
          </w:p>
          <w:p w:rsidR="00847415" w:rsidRDefault="00847415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снижение транспортной доступности </w:t>
            </w:r>
            <w:r w:rsidR="00B30610">
              <w:rPr>
                <w:sz w:val="22"/>
                <w:szCs w:val="22"/>
              </w:rPr>
              <w:t>населенных пунктов</w:t>
            </w:r>
          </w:p>
          <w:p w:rsidR="00E064AF" w:rsidRPr="00957351" w:rsidRDefault="00E064AF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15" w:rsidRPr="00957351" w:rsidRDefault="00847415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.3.1.3.1</w:t>
            </w:r>
          </w:p>
        </w:tc>
      </w:tr>
      <w:tr w:rsidR="00B30610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Pr="00957351" w:rsidRDefault="00B30610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3.1.3.1.1</w:t>
            </w:r>
            <w:r w:rsidR="0099797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Pr="00957351" w:rsidRDefault="00B30610" w:rsidP="00AC32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Формирование и утверждение сети автобусных маршрутов пригородно</w:t>
            </w:r>
            <w:r w:rsidR="002B004A"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и межмуниципаль-но</w:t>
            </w:r>
            <w:r w:rsidR="002B004A"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сообщени</w:t>
            </w:r>
            <w:r w:rsidR="00AC32C1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Default="00B30610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B30610" w:rsidRPr="00957351" w:rsidRDefault="00B30610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Pr="00957351" w:rsidRDefault="00B30610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Pr="00957351" w:rsidRDefault="00B30610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Pr="00957351" w:rsidRDefault="00B30610" w:rsidP="00B66B38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количества регулярных автобусных маршрутов пригород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и межмуниципально</w:t>
            </w:r>
            <w:r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сообщени</w:t>
            </w:r>
            <w:r>
              <w:rPr>
                <w:sz w:val="22"/>
                <w:szCs w:val="22"/>
              </w:rPr>
              <w:t>я</w:t>
            </w:r>
            <w:r w:rsidRPr="00957351">
              <w:rPr>
                <w:sz w:val="22"/>
                <w:szCs w:val="22"/>
              </w:rPr>
              <w:t xml:space="preserve"> на территории Республики Карелия к концу 2020 года по сравнению с 2012 годом на 15 процентов;</w:t>
            </w:r>
          </w:p>
          <w:p w:rsidR="00B30610" w:rsidRPr="00957351" w:rsidRDefault="00B30610" w:rsidP="00B66B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развитие и оптимизация сети регулярных автобусных маршрутов пригородно</w:t>
            </w:r>
            <w:r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и межмуници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пально</w:t>
            </w:r>
            <w:r>
              <w:rPr>
                <w:sz w:val="22"/>
                <w:szCs w:val="22"/>
              </w:rPr>
              <w:t>го</w:t>
            </w:r>
            <w:r w:rsidRPr="00957351">
              <w:rPr>
                <w:sz w:val="22"/>
                <w:szCs w:val="22"/>
              </w:rPr>
              <w:t xml:space="preserve"> сообщени</w:t>
            </w:r>
            <w:r>
              <w:rPr>
                <w:sz w:val="22"/>
                <w:szCs w:val="22"/>
              </w:rPr>
              <w:t>я</w:t>
            </w:r>
            <w:r w:rsidRPr="00957351">
              <w:rPr>
                <w:sz w:val="22"/>
                <w:szCs w:val="22"/>
              </w:rPr>
              <w:t xml:space="preserve"> на территории Республики Карелия; повышение транспортной доступности населен</w:t>
            </w:r>
            <w:r>
              <w:rPr>
                <w:sz w:val="22"/>
                <w:szCs w:val="22"/>
              </w:rPr>
              <w:t>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Pr="00957351" w:rsidRDefault="00B30610" w:rsidP="00B66B38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несоблюдение положений Закона Республики Карелия от 26 июля 2005 года № 895-ЗРК «Об организации транспортного обслуживания населения автомобильным, железнодорожным, внутренним водным, воздушным транспортом»</w:t>
            </w:r>
            <w:r>
              <w:rPr>
                <w:sz w:val="22"/>
                <w:szCs w:val="22"/>
              </w:rPr>
              <w:t xml:space="preserve"> по</w:t>
            </w:r>
            <w:r w:rsidRPr="00957351">
              <w:rPr>
                <w:sz w:val="22"/>
                <w:szCs w:val="22"/>
              </w:rPr>
              <w:t xml:space="preserve"> необеспечени</w:t>
            </w:r>
            <w:r>
              <w:rPr>
                <w:sz w:val="22"/>
                <w:szCs w:val="22"/>
              </w:rPr>
              <w:t>ю</w:t>
            </w:r>
            <w:r w:rsidRPr="00957351">
              <w:rPr>
                <w:sz w:val="22"/>
                <w:szCs w:val="22"/>
              </w:rPr>
              <w:t xml:space="preserve"> регулярного транспортного обслуживания населения автомобильным транспортом в пригородном и межмуниципальном сообщении;</w:t>
            </w:r>
          </w:p>
          <w:p w:rsidR="00B30610" w:rsidRDefault="00B30610" w:rsidP="00B66B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снижение транспортной доступности </w:t>
            </w:r>
            <w:r>
              <w:rPr>
                <w:sz w:val="22"/>
                <w:szCs w:val="22"/>
              </w:rPr>
              <w:t>населенных пунктов</w:t>
            </w:r>
          </w:p>
          <w:p w:rsidR="00B30610" w:rsidRPr="00957351" w:rsidRDefault="00B30610" w:rsidP="00B66B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0" w:rsidRPr="00957351" w:rsidRDefault="00B30610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.3.1.3.1</w:t>
            </w:r>
          </w:p>
        </w:tc>
      </w:tr>
      <w:tr w:rsidR="00F12229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3.1.3.1.2</w:t>
            </w:r>
            <w:r w:rsidR="0099797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E064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Мероприятие. Координация деятельности государственных унитарных пред</w:t>
            </w:r>
            <w:r w:rsidR="00E064AF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приятий Респуб</w:t>
            </w:r>
            <w:r w:rsidR="00E064AF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лики Карелия «Карелавтотранс» и «Карелавто-транс-Сервис», осуществляющих пассажирские перевозки автомобильным транспортом в пригородном и межмуниципаль-ном сообщении на территории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Default="00F12229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F12229" w:rsidRPr="00957351" w:rsidRDefault="00F12229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увеличение количества регулярных автобусных маршрутов в пригородном и межмуниципальном сообщении на территории Республики Карелия к концу 2020 года по сравнению с 2012 годом на 15 процентов;</w:t>
            </w:r>
          </w:p>
          <w:p w:rsidR="00F12229" w:rsidRPr="00957351" w:rsidRDefault="00F12229" w:rsidP="0099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повышение транспортной доступности </w:t>
            </w:r>
            <w:r w:rsidR="00997979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99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снижение количества регулярных автобусных маршрутов в пригородном и межмуниципальном сообщении на территории Республики Карелия ввиду отсутствия у субъектов предпринимательской деятельности экономической заинтересованности осуществлять пассажирские перевозки по определенным маршрутам; снижение транспортной доступности </w:t>
            </w:r>
            <w:r w:rsidR="00997979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.3.1.3.1</w:t>
            </w:r>
          </w:p>
        </w:tc>
      </w:tr>
      <w:tr w:rsidR="00F12229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>3.1.3.2.0</w:t>
            </w:r>
            <w:r w:rsidR="0099797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F12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Основное мероприятие. Осуществление регионального государственного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Default="00F12229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F12229" w:rsidRPr="00957351" w:rsidRDefault="00F12229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Default="00F12229" w:rsidP="00F122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соблюдение положений статьи 9 Федерального закона от 21 апреля </w:t>
            </w:r>
            <w:r w:rsidRPr="00957351">
              <w:rPr>
                <w:sz w:val="22"/>
                <w:szCs w:val="22"/>
              </w:rPr>
              <w:br/>
              <w:t>2011 года № 69-ФЗ «О внесении изменений в отдельные законода</w:t>
            </w:r>
            <w:r w:rsidR="00997979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 xml:space="preserve">тельные акты Российской Федерации» и Закона Республики Карелия от 24 июля 2012 года </w:t>
            </w:r>
          </w:p>
          <w:p w:rsidR="00F12229" w:rsidRPr="00957351" w:rsidRDefault="00F12229" w:rsidP="00F122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№ 1627-ЗРК «О 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Default="00F12229" w:rsidP="00F122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несоблюдение положений статьи 9 Федерального закона от 21 апреля 2011 года № 69-ФЗ «О внесении изменений в отдельные законода</w:t>
            </w:r>
            <w:r w:rsidR="00997979"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тельные акты Российской Федерации» и Закона Республики Карелия от 24 июля 2012 года</w:t>
            </w:r>
            <w:r w:rsidRPr="00957351">
              <w:rPr>
                <w:sz w:val="22"/>
                <w:szCs w:val="22"/>
              </w:rPr>
              <w:br/>
              <w:t xml:space="preserve"> №</w:t>
            </w:r>
            <w:r w:rsidR="00997979">
              <w:rPr>
                <w:sz w:val="22"/>
                <w:szCs w:val="22"/>
              </w:rPr>
              <w:t xml:space="preserve"> </w:t>
            </w:r>
            <w:r w:rsidRPr="00957351">
              <w:rPr>
                <w:sz w:val="22"/>
                <w:szCs w:val="22"/>
              </w:rPr>
              <w:t>1627-ЗРК «О 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Карелия»</w:t>
            </w:r>
          </w:p>
          <w:p w:rsidR="00C9760C" w:rsidRPr="00957351" w:rsidRDefault="00C9760C" w:rsidP="00F122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N w:val="0"/>
              <w:spacing w:after="20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  <w:lang w:val="en-US"/>
              </w:rPr>
              <w:t>1</w:t>
            </w:r>
            <w:r w:rsidRPr="00957351">
              <w:rPr>
                <w:sz w:val="22"/>
                <w:szCs w:val="22"/>
              </w:rPr>
              <w:t>.3.1.3.1</w:t>
            </w:r>
          </w:p>
        </w:tc>
      </w:tr>
      <w:tr w:rsidR="00F12229" w:rsidRPr="00957351" w:rsidTr="00847415">
        <w:trPr>
          <w:cantSplit/>
          <w:trHeight w:val="2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99.0</w:t>
            </w:r>
            <w:r w:rsidR="00AC32C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Default="00F12229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ный комитет Республики Карелия по дорожному хозяйству, транспорту</w:t>
            </w:r>
          </w:p>
          <w:p w:rsidR="00F12229" w:rsidRDefault="00F12229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 и связи</w:t>
            </w:r>
          </w:p>
          <w:p w:rsidR="00C9760C" w:rsidRPr="00957351" w:rsidRDefault="00C9760C" w:rsidP="003012BE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29" w:rsidRPr="00957351" w:rsidRDefault="00F12229" w:rsidP="008A358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необеспечение выполнения мероприятий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29" w:rsidRPr="00957351" w:rsidRDefault="00F12229" w:rsidP="008A3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A3585" w:rsidRDefault="008A3585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2B6C89" w:rsidRPr="00957351" w:rsidRDefault="002B6C89" w:rsidP="008A3585">
      <w:pPr>
        <w:widowControl w:val="0"/>
        <w:autoSpaceDE w:val="0"/>
        <w:adjustRightInd w:val="0"/>
        <w:ind w:right="-454"/>
        <w:jc w:val="both"/>
        <w:rPr>
          <w:sz w:val="22"/>
          <w:szCs w:val="22"/>
        </w:rPr>
      </w:pPr>
    </w:p>
    <w:p w:rsidR="00F80CB5" w:rsidRPr="00F80CB5" w:rsidRDefault="00F80CB5" w:rsidP="00F80CB5">
      <w:pPr>
        <w:jc w:val="right"/>
        <w:rPr>
          <w:sz w:val="26"/>
          <w:szCs w:val="26"/>
        </w:rPr>
      </w:pPr>
      <w:r w:rsidRPr="00F80CB5">
        <w:rPr>
          <w:sz w:val="26"/>
          <w:szCs w:val="26"/>
        </w:rPr>
        <w:t>Приложение 5</w:t>
      </w:r>
    </w:p>
    <w:p w:rsidR="00F80CB5" w:rsidRPr="00F80CB5" w:rsidRDefault="00F80CB5" w:rsidP="00F80CB5">
      <w:pPr>
        <w:jc w:val="right"/>
        <w:rPr>
          <w:sz w:val="26"/>
          <w:szCs w:val="26"/>
        </w:rPr>
      </w:pPr>
      <w:r w:rsidRPr="00F80CB5">
        <w:rPr>
          <w:bCs/>
          <w:sz w:val="26"/>
          <w:szCs w:val="26"/>
        </w:rPr>
        <w:t>к государственной программе</w:t>
      </w:r>
    </w:p>
    <w:p w:rsidR="00F80CB5" w:rsidRDefault="00F80CB5" w:rsidP="009D7F81">
      <w:pPr>
        <w:spacing w:after="120"/>
        <w:jc w:val="center"/>
      </w:pPr>
      <w:r w:rsidRPr="00F80CB5">
        <w:rPr>
          <w:b/>
          <w:sz w:val="26"/>
          <w:szCs w:val="26"/>
        </w:rPr>
        <w:t>Сведения об основных мерах правового регулирования в сфере реализации государственной программы</w:t>
      </w:r>
    </w:p>
    <w:tbl>
      <w:tblPr>
        <w:tblW w:w="4950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1203"/>
        <w:gridCol w:w="1713"/>
        <w:gridCol w:w="8776"/>
        <w:gridCol w:w="2267"/>
        <w:gridCol w:w="1503"/>
      </w:tblGrid>
      <w:tr w:rsidR="00F80CB5" w:rsidTr="00EA21F1">
        <w:trPr>
          <w:cantSplit/>
          <w:trHeight w:val="480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№ </w:t>
            </w:r>
            <w:r w:rsidRPr="00F80C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Вид      </w:t>
            </w:r>
            <w:r w:rsidRPr="00F80CB5">
              <w:rPr>
                <w:sz w:val="24"/>
                <w:szCs w:val="24"/>
              </w:rPr>
              <w:br/>
              <w:t xml:space="preserve">нормативного </w:t>
            </w:r>
            <w:r w:rsidRPr="00F80CB5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Основные положения      </w:t>
            </w:r>
            <w:r w:rsidRPr="00F80CB5">
              <w:rPr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Ответственный</w:t>
            </w:r>
            <w:r w:rsidRPr="00F80CB5">
              <w:rPr>
                <w:sz w:val="24"/>
                <w:szCs w:val="24"/>
              </w:rPr>
              <w:br/>
              <w:t>исполнитель и</w:t>
            </w:r>
            <w:r w:rsidRPr="00F80CB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Ожидаемые</w:t>
            </w:r>
            <w:r w:rsidRPr="00F80CB5">
              <w:rPr>
                <w:sz w:val="24"/>
                <w:szCs w:val="24"/>
              </w:rPr>
              <w:br/>
              <w:t xml:space="preserve">сроки  </w:t>
            </w:r>
            <w:r w:rsidRPr="00F80CB5">
              <w:rPr>
                <w:sz w:val="24"/>
                <w:szCs w:val="24"/>
              </w:rPr>
              <w:br/>
              <w:t>принятия</w:t>
            </w:r>
          </w:p>
        </w:tc>
      </w:tr>
      <w:tr w:rsidR="00F80CB5" w:rsidTr="00997979">
        <w:trPr>
          <w:cantSplit/>
          <w:trHeight w:val="240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CB5">
              <w:rPr>
                <w:b/>
                <w:sz w:val="24"/>
                <w:szCs w:val="24"/>
              </w:rPr>
              <w:t>Государственная программа Республики Карелия «Развитие транспортной системы»</w:t>
            </w:r>
          </w:p>
        </w:tc>
      </w:tr>
      <w:tr w:rsidR="00F80CB5" w:rsidTr="00997979">
        <w:trPr>
          <w:cantSplit/>
          <w:trHeight w:val="240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0CB5">
              <w:rPr>
                <w:b/>
                <w:sz w:val="24"/>
                <w:szCs w:val="24"/>
              </w:rPr>
              <w:t>Подпрограмма 3 «Развитие транспортного обслуживания населения»</w:t>
            </w:r>
          </w:p>
        </w:tc>
      </w:tr>
      <w:tr w:rsidR="00F80CB5" w:rsidTr="00997979">
        <w:trPr>
          <w:cantSplit/>
          <w:trHeight w:val="240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80CB5">
              <w:rPr>
                <w:sz w:val="24"/>
                <w:szCs w:val="24"/>
              </w:rPr>
              <w:t>3.1.1.3.0</w:t>
            </w:r>
            <w:r w:rsidR="00997979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979" w:rsidRDefault="00F80CB5" w:rsidP="00997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Основное мероприятие. Организация транспортного обслуживания населения автомобильным транспортом </w:t>
            </w:r>
          </w:p>
          <w:p w:rsidR="00F80CB5" w:rsidRPr="00F80CB5" w:rsidRDefault="00F80CB5" w:rsidP="00997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в пригородном и межмуниципальном сообщении </w:t>
            </w:r>
          </w:p>
        </w:tc>
      </w:tr>
      <w:tr w:rsidR="00F80CB5" w:rsidTr="00997979">
        <w:trPr>
          <w:cantSplit/>
          <w:trHeight w:val="240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3.1.1.3.1</w:t>
            </w:r>
            <w:r w:rsidR="00997979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F80CB5" w:rsidRDefault="00F80CB5" w:rsidP="00997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Мероприятие.  Формирование и утверждение сети автобусных маршрутов пригородно</w:t>
            </w:r>
            <w:r w:rsidR="00997979">
              <w:rPr>
                <w:sz w:val="24"/>
                <w:szCs w:val="24"/>
              </w:rPr>
              <w:t>го</w:t>
            </w:r>
            <w:r w:rsidRPr="00F80CB5">
              <w:rPr>
                <w:sz w:val="24"/>
                <w:szCs w:val="24"/>
              </w:rPr>
              <w:t xml:space="preserve"> и межмуниципально</w:t>
            </w:r>
            <w:r w:rsidR="00997979">
              <w:rPr>
                <w:sz w:val="24"/>
                <w:szCs w:val="24"/>
              </w:rPr>
              <w:t>го</w:t>
            </w:r>
            <w:r w:rsidRPr="00F80CB5">
              <w:rPr>
                <w:sz w:val="24"/>
                <w:szCs w:val="24"/>
              </w:rPr>
              <w:t xml:space="preserve"> сообщени</w:t>
            </w:r>
            <w:r w:rsidR="00997979">
              <w:rPr>
                <w:sz w:val="24"/>
                <w:szCs w:val="24"/>
              </w:rPr>
              <w:t>я</w:t>
            </w:r>
          </w:p>
        </w:tc>
      </w:tr>
      <w:tr w:rsidR="00F80CB5" w:rsidTr="00EA21F1">
        <w:trPr>
          <w:cantSplit/>
          <w:trHeight w:val="2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1.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Приказ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9D7F81" w:rsidP="009D7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571B">
              <w:rPr>
                <w:sz w:val="24"/>
                <w:szCs w:val="24"/>
              </w:rPr>
              <w:t xml:space="preserve">несение изменений в </w:t>
            </w:r>
            <w:r w:rsidR="00F80CB5" w:rsidRPr="00F80CB5">
              <w:rPr>
                <w:sz w:val="24"/>
                <w:szCs w:val="24"/>
              </w:rPr>
              <w:t>Порядок формирования сети движения автомобильного транспорта по маршрутам пригородного и межмуниципального сообщения на территории Республики Карелия,</w:t>
            </w:r>
            <w:r w:rsidR="00F80CB5" w:rsidRPr="00F80CB5">
              <w:rPr>
                <w:color w:val="FF0000"/>
                <w:sz w:val="24"/>
                <w:szCs w:val="24"/>
              </w:rPr>
              <w:t xml:space="preserve"> </w:t>
            </w:r>
            <w:r w:rsidR="00F80CB5" w:rsidRPr="00F80CB5">
              <w:rPr>
                <w:sz w:val="24"/>
                <w:szCs w:val="24"/>
                <w:shd w:val="clear" w:color="auto" w:fill="FFFFFF" w:themeFill="background1"/>
              </w:rPr>
              <w:t>Порядок утверждения расписания движения автомобильного транспорта по маршрутам пригородного и межмуниципального сообщения на территории Республики Карелия, Порядок проведения конкурса на право осуществления пассажирских перевозок по расписанию движения</w:t>
            </w:r>
            <w:r w:rsidR="00F80CB5" w:rsidRPr="00F80CB5">
              <w:rPr>
                <w:sz w:val="24"/>
                <w:szCs w:val="24"/>
              </w:rPr>
              <w:t xml:space="preserve"> автомобильного транспорта по маршрутам пригородного и межмуниципального сообщения на территории Республики Карелия, утвержденные приказом Государственного комитета Республики Карелия по транспорту от 30 июля 2014</w:t>
            </w:r>
            <w:r w:rsidR="00F80CB5">
              <w:rPr>
                <w:sz w:val="24"/>
                <w:szCs w:val="24"/>
              </w:rPr>
              <w:t xml:space="preserve"> года</w:t>
            </w:r>
            <w:r w:rsidR="00F80CB5" w:rsidRPr="00F80CB5">
              <w:rPr>
                <w:sz w:val="24"/>
                <w:szCs w:val="24"/>
              </w:rPr>
              <w:t xml:space="preserve"> № 79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Государственный комитет Респуб</w:t>
            </w:r>
            <w:r>
              <w:rPr>
                <w:sz w:val="24"/>
                <w:szCs w:val="24"/>
              </w:rPr>
              <w:t>-</w:t>
            </w:r>
            <w:r w:rsidRPr="00F80CB5">
              <w:rPr>
                <w:sz w:val="24"/>
                <w:szCs w:val="24"/>
              </w:rPr>
              <w:t>лики Карелия по дорожному хозяй</w:t>
            </w:r>
            <w:r w:rsidR="009D7F81">
              <w:rPr>
                <w:sz w:val="24"/>
                <w:szCs w:val="24"/>
              </w:rPr>
              <w:t>-</w:t>
            </w:r>
            <w:r w:rsidRPr="00F80CB5">
              <w:rPr>
                <w:sz w:val="24"/>
                <w:szCs w:val="24"/>
              </w:rPr>
              <w:t>ству, транспорту и связи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2016 год</w:t>
            </w:r>
          </w:p>
        </w:tc>
      </w:tr>
      <w:tr w:rsidR="00F80CB5" w:rsidTr="00EA21F1">
        <w:trPr>
          <w:cantSplit/>
          <w:trHeight w:val="2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Приказ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1" w:rsidRDefault="009D7F81" w:rsidP="00301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следующих порядков:</w:t>
            </w:r>
          </w:p>
          <w:p w:rsidR="00F80CB5" w:rsidRPr="00F80CB5" w:rsidRDefault="009D7F81" w:rsidP="00301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80CB5" w:rsidRPr="00F80CB5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="00F80CB5" w:rsidRPr="00F80CB5">
              <w:rPr>
                <w:sz w:val="24"/>
                <w:szCs w:val="24"/>
              </w:rPr>
              <w:t xml:space="preserve"> утверждения шкалы оценки критериев на участие в открытом конкурсе на право получения свидетельства об осуществлении перевозок пассажиров по межмуниципальному маршруту регулярных перевозок в Республике Карелия;</w:t>
            </w:r>
          </w:p>
          <w:p w:rsidR="00F80CB5" w:rsidRPr="00F80CB5" w:rsidRDefault="009D7F81" w:rsidP="00301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80CB5" w:rsidRPr="00F80CB5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="00F80CB5" w:rsidRPr="00F80CB5">
              <w:rPr>
                <w:sz w:val="24"/>
                <w:szCs w:val="24"/>
              </w:rPr>
              <w:t xml:space="preserve"> согласования мест посадки и высадки пассажиров на территории Республики Карелия при перевозке пассажиров и багажа по заказу автомобильным транспортом между поселениями, расположенными на территории Республики Карелия</w:t>
            </w:r>
            <w:r>
              <w:rPr>
                <w:sz w:val="24"/>
                <w:szCs w:val="24"/>
              </w:rPr>
              <w:t>,</w:t>
            </w:r>
            <w:r w:rsidR="00F80CB5" w:rsidRPr="00F80CB5">
              <w:rPr>
                <w:sz w:val="24"/>
                <w:szCs w:val="24"/>
              </w:rPr>
              <w:t xml:space="preserve"> и поселениями, расположенными на территории других субъектов Российской Федерации;</w:t>
            </w:r>
          </w:p>
          <w:p w:rsidR="00F80CB5" w:rsidRPr="00F80CB5" w:rsidRDefault="009D7F81" w:rsidP="009D7F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F80CB5" w:rsidRPr="00F80CB5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="00F80CB5" w:rsidRPr="00F80CB5">
              <w:rPr>
                <w:sz w:val="24"/>
                <w:szCs w:val="24"/>
              </w:rPr>
              <w:t xml:space="preserve"> внесения сведений об изменении вида регулярных перевозок в реестр межмуниципальных маршрутов регулярных перевозок на территории Республики Карелия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Государственный комитет Респуб</w:t>
            </w:r>
            <w:r>
              <w:rPr>
                <w:sz w:val="24"/>
                <w:szCs w:val="24"/>
              </w:rPr>
              <w:t>-</w:t>
            </w:r>
            <w:r w:rsidRPr="00F80CB5">
              <w:rPr>
                <w:sz w:val="24"/>
                <w:szCs w:val="24"/>
              </w:rPr>
              <w:t>лики Карелия по дорожному хозяй</w:t>
            </w:r>
            <w:r w:rsidR="009D7F81">
              <w:rPr>
                <w:sz w:val="24"/>
                <w:szCs w:val="24"/>
              </w:rPr>
              <w:t>-</w:t>
            </w:r>
            <w:r w:rsidRPr="00F80CB5">
              <w:rPr>
                <w:sz w:val="24"/>
                <w:szCs w:val="24"/>
              </w:rPr>
              <w:t>ству, транспорту и связи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B5" w:rsidRPr="00F80CB5" w:rsidRDefault="00F80CB5" w:rsidP="00301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2017 год</w:t>
            </w:r>
          </w:p>
        </w:tc>
      </w:tr>
    </w:tbl>
    <w:p w:rsidR="00317979" w:rsidRPr="00957351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2"/>
          <w:szCs w:val="22"/>
        </w:rPr>
      </w:pPr>
    </w:p>
    <w:p w:rsidR="00F80CB5" w:rsidRDefault="00F80CB5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F80CB5" w:rsidSect="003F044E">
          <w:pgSz w:w="16838" w:h="11906" w:orient="landscape"/>
          <w:pgMar w:top="1134" w:right="680" w:bottom="851" w:left="680" w:header="720" w:footer="720" w:gutter="0"/>
          <w:pgNumType w:start="44"/>
          <w:cols w:space="720"/>
          <w:docGrid w:linePitch="381"/>
        </w:sectPr>
      </w:pPr>
    </w:p>
    <w:p w:rsidR="00537837" w:rsidRDefault="00537837" w:rsidP="0089757B">
      <w:pPr>
        <w:autoSpaceDE w:val="0"/>
        <w:adjustRightInd w:val="0"/>
        <w:ind w:right="-142"/>
        <w:jc w:val="right"/>
        <w:rPr>
          <w:sz w:val="26"/>
          <w:szCs w:val="26"/>
        </w:rPr>
      </w:pPr>
    </w:p>
    <w:p w:rsidR="0089757B" w:rsidRPr="0089757B" w:rsidRDefault="0089757B" w:rsidP="0089757B">
      <w:pPr>
        <w:autoSpaceDE w:val="0"/>
        <w:adjustRightInd w:val="0"/>
        <w:ind w:right="-142"/>
        <w:jc w:val="right"/>
        <w:rPr>
          <w:sz w:val="26"/>
          <w:szCs w:val="26"/>
        </w:rPr>
      </w:pPr>
      <w:r w:rsidRPr="0089757B">
        <w:rPr>
          <w:sz w:val="26"/>
          <w:szCs w:val="26"/>
        </w:rPr>
        <w:t>Приложение 6</w:t>
      </w:r>
    </w:p>
    <w:p w:rsidR="0089757B" w:rsidRPr="0089757B" w:rsidRDefault="0089757B" w:rsidP="0089757B">
      <w:pPr>
        <w:autoSpaceDE w:val="0"/>
        <w:adjustRightInd w:val="0"/>
        <w:ind w:right="-142"/>
        <w:jc w:val="right"/>
        <w:rPr>
          <w:sz w:val="26"/>
          <w:szCs w:val="26"/>
        </w:rPr>
      </w:pPr>
      <w:r w:rsidRPr="0089757B">
        <w:rPr>
          <w:sz w:val="26"/>
          <w:szCs w:val="26"/>
        </w:rPr>
        <w:t>к государственной программе</w:t>
      </w:r>
    </w:p>
    <w:p w:rsidR="0089757B" w:rsidRDefault="0089757B" w:rsidP="0089757B">
      <w:pPr>
        <w:autoSpaceDE w:val="0"/>
        <w:adjustRightInd w:val="0"/>
        <w:jc w:val="right"/>
        <w:rPr>
          <w:sz w:val="26"/>
          <w:szCs w:val="26"/>
        </w:rPr>
      </w:pPr>
    </w:p>
    <w:p w:rsidR="0089757B" w:rsidRPr="0089757B" w:rsidRDefault="0089757B" w:rsidP="0089757B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89757B">
        <w:rPr>
          <w:b/>
          <w:bCs/>
          <w:sz w:val="26"/>
          <w:szCs w:val="26"/>
        </w:rPr>
        <w:t>Финансовое обеспечение реализации государственной программы</w:t>
      </w:r>
    </w:p>
    <w:p w:rsidR="0089757B" w:rsidRPr="0089757B" w:rsidRDefault="0089757B" w:rsidP="0089757B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89757B">
        <w:rPr>
          <w:b/>
          <w:bCs/>
          <w:sz w:val="26"/>
          <w:szCs w:val="26"/>
        </w:rPr>
        <w:t xml:space="preserve">за счет средств бюджета Республики Карелия </w:t>
      </w:r>
    </w:p>
    <w:tbl>
      <w:tblPr>
        <w:tblW w:w="15813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35"/>
        <w:gridCol w:w="1985"/>
        <w:gridCol w:w="1701"/>
        <w:gridCol w:w="708"/>
        <w:gridCol w:w="567"/>
        <w:gridCol w:w="567"/>
        <w:gridCol w:w="567"/>
        <w:gridCol w:w="1276"/>
        <w:gridCol w:w="1276"/>
        <w:gridCol w:w="1417"/>
        <w:gridCol w:w="1134"/>
        <w:gridCol w:w="1276"/>
        <w:gridCol w:w="1134"/>
        <w:gridCol w:w="1070"/>
      </w:tblGrid>
      <w:tr w:rsidR="0089757B" w:rsidTr="00AC32C1">
        <w:trPr>
          <w:cantSplit/>
          <w:trHeight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Наименование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государственной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программы,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подпрограммы  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государственной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программы,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ведомственной,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региональной, 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долгосрочной целевой программы, 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</w:t>
            </w:r>
            <w:r w:rsidR="009D7F81">
              <w:rPr>
                <w:sz w:val="22"/>
                <w:szCs w:val="22"/>
              </w:rPr>
              <w:t>ого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мероприяти</w:t>
            </w:r>
            <w:r w:rsidR="009D7F81">
              <w:rPr>
                <w:sz w:val="22"/>
                <w:szCs w:val="22"/>
              </w:rPr>
              <w:t>я</w:t>
            </w:r>
            <w:r w:rsidRPr="00AC409D">
              <w:rPr>
                <w:sz w:val="22"/>
                <w:szCs w:val="22"/>
              </w:rPr>
              <w:t xml:space="preserve"> и </w:t>
            </w:r>
          </w:p>
          <w:p w:rsidR="0089757B" w:rsidRPr="00AC409D" w:rsidRDefault="0089757B" w:rsidP="009D7F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мероприяти</w:t>
            </w:r>
            <w:r w:rsidR="009D7F81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Ответственный </w:t>
            </w:r>
            <w:r w:rsidRPr="00AC409D">
              <w:rPr>
                <w:sz w:val="22"/>
                <w:szCs w:val="22"/>
              </w:rPr>
              <w:br/>
              <w:t>исполнитель, соисполнители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Код бюджетной</w:t>
            </w:r>
            <w:r w:rsidRPr="00AC409D">
              <w:rPr>
                <w:sz w:val="22"/>
                <w:szCs w:val="22"/>
              </w:rPr>
              <w:br/>
              <w:t>классификации</w:t>
            </w:r>
            <w:r w:rsidRPr="00AC409D">
              <w:rPr>
                <w:sz w:val="22"/>
                <w:szCs w:val="22"/>
              </w:rPr>
              <w:br/>
            </w:r>
          </w:p>
        </w:tc>
        <w:tc>
          <w:tcPr>
            <w:tcW w:w="8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Расходы </w:t>
            </w:r>
          </w:p>
          <w:p w:rsidR="0089757B" w:rsidRPr="00AC409D" w:rsidRDefault="0089757B" w:rsidP="00AC32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(тыс. руб.)</w:t>
            </w:r>
          </w:p>
        </w:tc>
      </w:tr>
      <w:tr w:rsidR="0036590E" w:rsidTr="00AC32C1">
        <w:trPr>
          <w:cantSplit/>
          <w:trHeight w:val="84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89757B">
            <w:pPr>
              <w:autoSpaceDE w:val="0"/>
              <w:autoSpaceDN w:val="0"/>
              <w:adjustRightInd w:val="0"/>
              <w:ind w:left="-154" w:right="-141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Рз</w:t>
            </w:r>
            <w:r w:rsidRPr="00AC409D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2014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2015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2016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2017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2018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2019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2020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</w:tr>
      <w:tr w:rsidR="0036590E" w:rsidTr="00AC32C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36590E" w:rsidTr="00AC32C1">
        <w:trPr>
          <w:cantSplit/>
          <w:trHeight w:val="7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Государ-ственная прог</w:t>
            </w:r>
            <w:r w:rsidR="0036590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>Государствен</w:t>
            </w:r>
            <w:r w:rsidR="00AC409D">
              <w:rPr>
                <w:b/>
                <w:bCs/>
                <w:sz w:val="22"/>
                <w:szCs w:val="22"/>
              </w:rPr>
              <w:t xml:space="preserve">-  </w:t>
            </w:r>
            <w:r w:rsidRPr="00AC409D">
              <w:rPr>
                <w:b/>
                <w:bCs/>
                <w:sz w:val="22"/>
                <w:szCs w:val="22"/>
              </w:rPr>
              <w:t>ная программа Республики Карелия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2573986,84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2485713,60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1" w:rsidRDefault="0089757B" w:rsidP="0036590E">
            <w:pPr>
              <w:ind w:left="-67" w:right="-73"/>
              <w:jc w:val="center"/>
              <w:rPr>
                <w:color w:val="000000"/>
                <w:sz w:val="22"/>
                <w:szCs w:val="22"/>
              </w:rPr>
            </w:pPr>
            <w:r w:rsidRPr="00AC409D">
              <w:rPr>
                <w:color w:val="000000"/>
                <w:sz w:val="22"/>
                <w:szCs w:val="22"/>
              </w:rPr>
              <w:t xml:space="preserve">2967952,70 </w:t>
            </w:r>
          </w:p>
          <w:p w:rsidR="0089757B" w:rsidRPr="00AC409D" w:rsidRDefault="0089757B" w:rsidP="00AC32C1">
            <w:pPr>
              <w:ind w:left="-70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+</w:t>
            </w:r>
            <w:r w:rsidR="009D7F81">
              <w:rPr>
                <w:color w:val="000000"/>
                <w:sz w:val="22"/>
                <w:szCs w:val="22"/>
              </w:rPr>
              <w:t xml:space="preserve"> </w:t>
            </w:r>
            <w:r w:rsidRPr="00AC409D">
              <w:rPr>
                <w:color w:val="000000"/>
                <w:sz w:val="22"/>
                <w:szCs w:val="22"/>
              </w:rPr>
              <w:t>500000,00</w:t>
            </w:r>
            <w:r w:rsidRPr="00AC409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ind w:left="-67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3663559,10</w:t>
            </w:r>
          </w:p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1899975,30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  <w:lang w:eastAsia="en-US"/>
              </w:rPr>
              <w:t>1832994,40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3725808,12</w:t>
            </w:r>
          </w:p>
        </w:tc>
      </w:tr>
      <w:tr w:rsidR="0036590E" w:rsidRPr="00C50C8F" w:rsidTr="00AC32C1">
        <w:trPr>
          <w:cantSplit/>
          <w:trHeight w:val="2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806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</w:t>
            </w:r>
            <w:r w:rsidR="00806820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ный комитет Республики Карелия по дорожному хозяйству, транспорту 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2573986,84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2485713,60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1" w:rsidRDefault="0089757B" w:rsidP="0036590E">
            <w:pPr>
              <w:ind w:left="-67" w:right="-73"/>
              <w:jc w:val="center"/>
              <w:rPr>
                <w:color w:val="000000"/>
                <w:sz w:val="22"/>
                <w:szCs w:val="22"/>
              </w:rPr>
            </w:pPr>
            <w:r w:rsidRPr="00AC409D">
              <w:rPr>
                <w:color w:val="000000"/>
                <w:sz w:val="22"/>
                <w:szCs w:val="22"/>
              </w:rPr>
              <w:t>2951952,70</w:t>
            </w:r>
          </w:p>
          <w:p w:rsidR="0089757B" w:rsidRPr="00AC409D" w:rsidRDefault="0089757B" w:rsidP="00AC32C1">
            <w:pPr>
              <w:ind w:left="-67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 xml:space="preserve"> +</w:t>
            </w:r>
            <w:r w:rsidR="009D7F81">
              <w:rPr>
                <w:color w:val="000000"/>
                <w:sz w:val="22"/>
                <w:szCs w:val="22"/>
              </w:rPr>
              <w:t xml:space="preserve"> </w:t>
            </w:r>
            <w:r w:rsidRPr="00AC409D">
              <w:rPr>
                <w:color w:val="000000"/>
                <w:sz w:val="22"/>
                <w:szCs w:val="22"/>
              </w:rPr>
              <w:t>500000,00</w:t>
            </w:r>
            <w:r w:rsidRPr="00AC409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ind w:left="-67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3657399,10</w:t>
            </w:r>
          </w:p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  <w:lang w:eastAsia="en-US"/>
              </w:rPr>
              <w:t>1899975,30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  <w:lang w:eastAsia="en-US"/>
              </w:rPr>
              <w:t>1832994,40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6590E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3704881,12</w:t>
            </w:r>
          </w:p>
        </w:tc>
      </w:tr>
    </w:tbl>
    <w:p w:rsidR="008B31D1" w:rsidRDefault="008B31D1"/>
    <w:p w:rsidR="008B31D1" w:rsidRDefault="008B31D1"/>
    <w:p w:rsidR="008B31D1" w:rsidRDefault="008B31D1"/>
    <w:p w:rsidR="008B31D1" w:rsidRDefault="008B31D1"/>
    <w:tbl>
      <w:tblPr>
        <w:tblW w:w="15873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2"/>
        <w:gridCol w:w="1985"/>
        <w:gridCol w:w="1843"/>
        <w:gridCol w:w="567"/>
        <w:gridCol w:w="567"/>
        <w:gridCol w:w="567"/>
        <w:gridCol w:w="567"/>
        <w:gridCol w:w="1134"/>
        <w:gridCol w:w="1134"/>
        <w:gridCol w:w="1275"/>
        <w:gridCol w:w="1134"/>
        <w:gridCol w:w="1276"/>
        <w:gridCol w:w="1276"/>
        <w:gridCol w:w="1276"/>
      </w:tblGrid>
      <w:tr w:rsidR="00AC409D" w:rsidRPr="00AC409D" w:rsidTr="008B31D1">
        <w:trPr>
          <w:cantSplit/>
          <w:trHeight w:val="212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AC409D" w:rsidRPr="00AC409D" w:rsidTr="008B31D1">
        <w:trPr>
          <w:cantSplit/>
          <w:trHeight w:val="2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обеспечению жизнедеятель</w:t>
            </w:r>
            <w:r w:rsid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и безопас</w:t>
            </w:r>
            <w:r w:rsid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4125,00</w:t>
            </w:r>
          </w:p>
        </w:tc>
      </w:tr>
      <w:tr w:rsidR="00AC409D" w:rsidRPr="00AC409D" w:rsidTr="008B31D1">
        <w:trPr>
          <w:cantSplit/>
          <w:trHeight w:val="212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</w:rPr>
              <w:t>8</w:t>
            </w:r>
            <w:r w:rsidRPr="00AC409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802,00</w:t>
            </w:r>
          </w:p>
        </w:tc>
      </w:tr>
      <w:tr w:rsidR="00AC409D" w:rsidRPr="00AC409D" w:rsidTr="008B31D1">
        <w:trPr>
          <w:cantSplit/>
          <w:trHeight w:val="1266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</w:tr>
      <w:tr w:rsidR="00AC409D" w:rsidRPr="00AC409D" w:rsidTr="008B31D1">
        <w:trPr>
          <w:cantSplit/>
          <w:trHeight w:val="793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Подпро-грамма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89757B">
            <w:pPr>
              <w:suppressAutoHyphens/>
              <w:autoSpaceDN w:val="0"/>
              <w:ind w:left="7"/>
              <w:textAlignment w:val="baseline"/>
              <w:rPr>
                <w:kern w:val="3"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>подпрограмма 1 «Региональная целевая програм</w:t>
            </w:r>
            <w:r w:rsidR="00AC409D"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ма «Развитие дорожного хозяй</w:t>
            </w:r>
            <w:r w:rsidR="00AC409D"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ства Республики Карелия на период до 2015 года» (в 2014 – 2015 годах), «Развитие дорожного хозяйства» (в 2016 – 2020 годах)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2318849,50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2267997,6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djustRightInd w:val="0"/>
              <w:ind w:right="-104" w:hanging="6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2751634,90</w:t>
            </w:r>
          </w:p>
          <w:p w:rsidR="00EA3644" w:rsidRDefault="0089757B" w:rsidP="00AC409D">
            <w:pPr>
              <w:autoSpaceDE w:val="0"/>
              <w:adjustRightInd w:val="0"/>
              <w:ind w:right="-104" w:hanging="6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+</w:t>
            </w:r>
            <w:r w:rsidR="00EA3644"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500000,</w:t>
            </w:r>
          </w:p>
          <w:p w:rsidR="0089757B" w:rsidRPr="00AC409D" w:rsidRDefault="0089757B" w:rsidP="00EA3644">
            <w:pPr>
              <w:autoSpaceDE w:val="0"/>
              <w:adjustRightInd w:val="0"/>
              <w:ind w:right="-104" w:hanging="67"/>
              <w:jc w:val="center"/>
              <w:rPr>
                <w:sz w:val="22"/>
                <w:szCs w:val="22"/>
                <w:highlight w:val="green"/>
                <w:vertAlign w:val="superscript"/>
              </w:rPr>
            </w:pPr>
            <w:r w:rsidRPr="00AC409D">
              <w:rPr>
                <w:sz w:val="22"/>
                <w:szCs w:val="22"/>
              </w:rPr>
              <w:t>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djustRightInd w:val="0"/>
              <w:ind w:right="-104" w:hanging="6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3375493,10</w:t>
            </w:r>
          </w:p>
          <w:p w:rsidR="0089757B" w:rsidRPr="00AC409D" w:rsidRDefault="0089757B" w:rsidP="00AC409D">
            <w:pPr>
              <w:autoSpaceDE w:val="0"/>
              <w:autoSpaceDN w:val="0"/>
              <w:adjustRightInd w:val="0"/>
              <w:ind w:left="-210" w:right="-104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left="-123"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1746214,50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left="-35" w:right="-104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1724178,50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3532622,12</w:t>
            </w:r>
          </w:p>
        </w:tc>
      </w:tr>
      <w:tr w:rsidR="00AC409D" w:rsidRPr="00AC409D" w:rsidTr="008B31D1">
        <w:trPr>
          <w:cantSplit/>
          <w:trHeight w:val="783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  <w:p w:rsidR="0089757B" w:rsidRPr="00AC409D" w:rsidRDefault="0089757B" w:rsidP="00AC409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  <w:p w:rsidR="0089757B" w:rsidRPr="00AC409D" w:rsidRDefault="0089757B" w:rsidP="00AC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481424,4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4" w:rsidRDefault="0089757B" w:rsidP="00AC409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1008724,90 +</w:t>
            </w:r>
            <w:r w:rsidR="00EA3644"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500000,</w:t>
            </w:r>
          </w:p>
          <w:p w:rsidR="0089757B" w:rsidRPr="00AC409D" w:rsidRDefault="0089757B" w:rsidP="00AC409D">
            <w:pPr>
              <w:autoSpaceDN w:val="0"/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sz w:val="22"/>
                <w:szCs w:val="22"/>
              </w:rPr>
              <w:t>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650041,30</w:t>
            </w:r>
          </w:p>
          <w:p w:rsidR="0089757B" w:rsidRPr="00AC409D" w:rsidRDefault="0089757B" w:rsidP="00AC409D">
            <w:pPr>
              <w:autoSpaceDN w:val="0"/>
              <w:spacing w:line="276" w:lineRule="auto"/>
              <w:ind w:left="-30" w:right="-83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C40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753145,10</w:t>
            </w:r>
          </w:p>
        </w:tc>
      </w:tr>
    </w:tbl>
    <w:p w:rsidR="005656F2" w:rsidRDefault="005656F2"/>
    <w:p w:rsidR="005656F2" w:rsidRDefault="005656F2"/>
    <w:p w:rsidR="005656F2" w:rsidRDefault="005656F2"/>
    <w:p w:rsidR="005656F2" w:rsidRDefault="005656F2"/>
    <w:tbl>
      <w:tblPr>
        <w:tblW w:w="15873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2"/>
        <w:gridCol w:w="1985"/>
        <w:gridCol w:w="1843"/>
        <w:gridCol w:w="567"/>
        <w:gridCol w:w="567"/>
        <w:gridCol w:w="567"/>
        <w:gridCol w:w="567"/>
        <w:gridCol w:w="1134"/>
        <w:gridCol w:w="1134"/>
        <w:gridCol w:w="1275"/>
        <w:gridCol w:w="1134"/>
        <w:gridCol w:w="1276"/>
        <w:gridCol w:w="1276"/>
        <w:gridCol w:w="1276"/>
      </w:tblGrid>
      <w:tr w:rsidR="005E5B94" w:rsidRPr="00AC409D" w:rsidTr="00413925">
        <w:trPr>
          <w:cantSplit/>
          <w:trHeight w:val="212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4" w:rsidRPr="00AC409D" w:rsidRDefault="005E5B94" w:rsidP="004139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AC409D" w:rsidRPr="00AC409D" w:rsidTr="005B2AF6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Основное мероприя</w:t>
            </w:r>
            <w:r w:rsidR="001411FB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 1.1.1.1.0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регионального или межмуниципаль</w:t>
            </w:r>
            <w:r w:rsidR="00C24B23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ного </w:t>
            </w:r>
            <w:r w:rsidR="00C24B23">
              <w:rPr>
                <w:sz w:val="22"/>
                <w:szCs w:val="22"/>
              </w:rPr>
              <w:t xml:space="preserve">значения </w:t>
            </w:r>
            <w:r w:rsidRPr="00AC409D">
              <w:rPr>
                <w:sz w:val="22"/>
                <w:szCs w:val="22"/>
              </w:rPr>
              <w:t>и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411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5B2AF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1777547,89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</w:rPr>
              <w:t>1734514,60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2391710,00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5" w:right="-65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2719184,40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5" w:right="-65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1716214,50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5" w:right="-65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1724178,50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2838271,92</w:t>
            </w:r>
          </w:p>
        </w:tc>
      </w:tr>
      <w:tr w:rsidR="00AC409D" w:rsidRPr="00AC409D" w:rsidTr="005B2AF6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7B" w:rsidRPr="00AC409D" w:rsidRDefault="001411F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 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содержание и ремонт дорог регионального или межмуниципаль</w:t>
            </w:r>
            <w:r w:rsidR="00C24B23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 значения, 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1411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5B2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1348432,70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1357314</w:t>
            </w:r>
            <w:r w:rsidRPr="00AC409D">
              <w:rPr>
                <w:sz w:val="22"/>
                <w:szCs w:val="22"/>
              </w:rPr>
              <w:t>,</w:t>
            </w:r>
            <w:r w:rsidRPr="00AC409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</w:rPr>
              <w:t>1446210,00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1958284,4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1379674,5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1387438,5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2541731,92</w:t>
            </w:r>
          </w:p>
        </w:tc>
      </w:tr>
      <w:tr w:rsidR="00AC409D" w:rsidRPr="00AC409D" w:rsidTr="005B2AF6">
        <w:trPr>
          <w:cantSplit/>
          <w:trHeight w:val="265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иные межбюд</w:t>
            </w:r>
            <w:r w:rsidR="001411FB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жетные транс</w:t>
            </w:r>
            <w:r w:rsidR="001411FB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ферты из феде</w:t>
            </w:r>
            <w:r w:rsidR="001411FB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рального бюд-жета на развитие и увеличение пропускной способности автомобильных дорог общего пользования регионального или межмуни</w:t>
            </w:r>
            <w:r w:rsidR="005B2AF6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ципального </w:t>
            </w:r>
            <w:r w:rsidR="00C24B23">
              <w:rPr>
                <w:sz w:val="22"/>
                <w:szCs w:val="22"/>
              </w:rPr>
              <w:t xml:space="preserve">значения </w:t>
            </w:r>
            <w:r w:rsidRPr="00AC409D">
              <w:rPr>
                <w:sz w:val="22"/>
                <w:szCs w:val="22"/>
              </w:rPr>
              <w:t>и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125956</w:t>
            </w:r>
            <w:r w:rsidRPr="00AC409D">
              <w:rPr>
                <w:sz w:val="22"/>
                <w:szCs w:val="22"/>
              </w:rPr>
              <w:t>,</w:t>
            </w:r>
            <w:r w:rsidRPr="00AC409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160039,00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B2AF6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309294,90</w:t>
            </w:r>
          </w:p>
        </w:tc>
      </w:tr>
      <w:tr w:rsidR="00AC409D" w:rsidRPr="00AC409D" w:rsidTr="00EE7FA5">
        <w:trPr>
          <w:cantSplit/>
          <w:trHeight w:val="14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EE7FA5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 xml:space="preserve">тие 1.1.1.1.2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оказание услуг, выполнение работ государственными учреждениями Республики Карелия в сфере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11 101 72600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110</w:t>
            </w:r>
          </w:p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47963,69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suppressAutoHyphens/>
              <w:autoSpaceDE w:val="0"/>
              <w:autoSpaceDN w:val="0"/>
              <w:adjustRightInd w:val="0"/>
              <w:ind w:left="-30" w:right="-64"/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AC409D">
              <w:rPr>
                <w:sz w:val="22"/>
                <w:szCs w:val="22"/>
              </w:rPr>
              <w:t>147900,00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57300,00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57500,00</w:t>
            </w:r>
          </w:p>
          <w:p w:rsidR="0089757B" w:rsidRPr="00AC409D" w:rsidRDefault="0089757B" w:rsidP="00EE7FA5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50300,00</w:t>
            </w:r>
          </w:p>
        </w:tc>
      </w:tr>
      <w:tr w:rsidR="00AC409D" w:rsidRPr="00AC409D" w:rsidTr="00EE7FA5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EE7FA5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 1.1.1.1.3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предоставление субсидии местным бюджетам на выполнение работ по содержанию и ремонту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11 1 01 43180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199634,00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  <w:tr w:rsidR="00AC409D" w:rsidRPr="00AC409D" w:rsidTr="00EE7FA5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EE7FA5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 1.1.1.1.4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A2190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финансовое обес</w:t>
            </w:r>
            <w:r w:rsidR="00EE7FA5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печение обяза</w:t>
            </w:r>
            <w:r w:rsidR="00EE7FA5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тельств по уплате налогов, сборов и иных платежей</w:t>
            </w:r>
            <w:r w:rsidR="00EA2190">
              <w:rPr>
                <w:sz w:val="22"/>
                <w:szCs w:val="22"/>
              </w:rPr>
              <w:t xml:space="preserve">, связанных с </w:t>
            </w:r>
            <w:r w:rsidRPr="00AC409D">
              <w:rPr>
                <w:sz w:val="22"/>
                <w:szCs w:val="22"/>
              </w:rPr>
              <w:t xml:space="preserve"> автомобильным</w:t>
            </w:r>
            <w:r w:rsidR="00EA2190">
              <w:rPr>
                <w:sz w:val="22"/>
                <w:szCs w:val="22"/>
              </w:rPr>
              <w:t>и</w:t>
            </w:r>
            <w:r w:rsidRPr="00AC409D">
              <w:rPr>
                <w:sz w:val="22"/>
                <w:szCs w:val="22"/>
              </w:rPr>
              <w:t xml:space="preserve"> дорогам</w:t>
            </w:r>
            <w:r w:rsidR="00EA2190">
              <w:rPr>
                <w:sz w:val="22"/>
                <w:szCs w:val="22"/>
              </w:rPr>
              <w:t>и</w:t>
            </w:r>
            <w:r w:rsidRPr="00AC409D">
              <w:rPr>
                <w:sz w:val="22"/>
                <w:szCs w:val="22"/>
              </w:rPr>
              <w:t xml:space="preserve"> регио</w:t>
            </w:r>
            <w:r w:rsidR="00EE7FA5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нального и межму</w:t>
            </w:r>
            <w:r w:rsidR="00EE7FA5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ниципального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181517,50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</w:t>
            </w:r>
          </w:p>
        </w:tc>
      </w:tr>
      <w:tr w:rsidR="00AC409D" w:rsidRPr="00AC409D" w:rsidTr="00EE7FA5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EE7FA5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 xml:space="preserve">тие1.1.1.1.5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выполнение неотложных работ по ремонту и содержанию автомобильных дорог и (или) улично-дорожной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  <w:tr w:rsidR="00AC409D" w:rsidRPr="00AC409D" w:rsidTr="00EE7FA5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7B" w:rsidRPr="00AC409D" w:rsidRDefault="00EE7FA5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 1.1.1.1.6</w:t>
            </w: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предоставление субсидий бюджету Петрозаводского городского округа на выполнение неотложных работ по ремонту и содержанию автомобильных дорог и (или)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  <w:tr w:rsidR="00AC409D" w:rsidRPr="00AC409D" w:rsidTr="00EE7FA5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EE7FA5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 1.1.1.1.7</w:t>
            </w: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A2190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развитие автома</w:t>
            </w:r>
            <w:r w:rsidR="007243C3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тизированной системы фото-, видеофиксации нарушений </w:t>
            </w:r>
            <w:r w:rsidR="00EA2190">
              <w:rPr>
                <w:sz w:val="22"/>
                <w:szCs w:val="22"/>
              </w:rPr>
              <w:t>П</w:t>
            </w:r>
            <w:r w:rsidRPr="00AC409D">
              <w:rPr>
                <w:sz w:val="22"/>
                <w:szCs w:val="22"/>
              </w:rPr>
              <w:t>равил дорожного движе</w:t>
            </w:r>
            <w:r w:rsidR="007243C3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99240,00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99240,00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highlight w:val="green"/>
              </w:rPr>
            </w:pPr>
            <w:r w:rsidRPr="00AC409D">
              <w:rPr>
                <w:sz w:val="22"/>
                <w:szCs w:val="22"/>
              </w:rPr>
              <w:t>66240,00</w:t>
            </w:r>
          </w:p>
        </w:tc>
      </w:tr>
      <w:tr w:rsidR="00AC409D" w:rsidRPr="00AC409D" w:rsidTr="00EE7FA5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Основное мероприя</w:t>
            </w:r>
            <w:r w:rsidR="00EE7FA5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 1.1.2.1.0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строительство и реконструкция автомобильных дорог, мостовых сооружений на автомобильных дорогах общего пользования регионального или межмуниципаль</w:t>
            </w:r>
            <w:r w:rsidR="007243C3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EE7FA5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C409D">
              <w:rPr>
                <w:color w:val="000000"/>
                <w:sz w:val="22"/>
                <w:szCs w:val="22"/>
              </w:rPr>
              <w:t>541301,61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533483</w:t>
            </w:r>
            <w:r w:rsidRPr="00AC409D">
              <w:rPr>
                <w:sz w:val="22"/>
                <w:szCs w:val="22"/>
              </w:rPr>
              <w:t>,</w:t>
            </w:r>
            <w:r w:rsidRPr="00AC409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359924,90</w:t>
            </w:r>
          </w:p>
          <w:p w:rsidR="0089757B" w:rsidRPr="00AC409D" w:rsidRDefault="0089757B" w:rsidP="00EE7FA5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C409D">
              <w:rPr>
                <w:sz w:val="22"/>
                <w:szCs w:val="22"/>
              </w:rPr>
              <w:t>+</w:t>
            </w:r>
            <w:r w:rsidR="00EA2190"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500000,</w:t>
            </w:r>
            <w:r w:rsidR="00EA2190"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C409D">
              <w:rPr>
                <w:sz w:val="22"/>
                <w:szCs w:val="22"/>
              </w:rPr>
              <w:t>656308,70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EE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694350,20</w:t>
            </w:r>
          </w:p>
        </w:tc>
      </w:tr>
      <w:tr w:rsidR="00AC409D" w:rsidRPr="00AC409D" w:rsidTr="007C3B95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7243C3" w:rsidP="003012B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 1.1.2.1.1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6B77D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 xml:space="preserve">строительство и реконструкция 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автомобильных дорог, </w:t>
            </w:r>
            <w:r w:rsidRPr="00AC409D">
              <w:rPr>
                <w:sz w:val="22"/>
                <w:szCs w:val="22"/>
              </w:rPr>
              <w:t xml:space="preserve">мостовых сооружений на автомобильных дорогах 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общего пользования регионального или межмуниципаль</w:t>
            </w:r>
            <w:r w:rsidR="006B77D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7243C3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11 1 02 90400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  <w:p w:rsidR="0089757B" w:rsidRPr="00AC409D" w:rsidRDefault="0089757B" w:rsidP="00724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pStyle w:val="ConsPlusNormal"/>
              <w:widowControl/>
              <w:spacing w:line="276" w:lineRule="auto"/>
              <w:ind w:left="-110"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40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541301,61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178015,20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51200,00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116306,40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180500,00</w:t>
            </w:r>
          </w:p>
        </w:tc>
      </w:tr>
      <w:tr w:rsidR="00AC409D" w:rsidRPr="00AC409D" w:rsidTr="007243C3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33" w:rsidRDefault="007243C3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1.1.2.1.2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6B77D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 xml:space="preserve">строительство и реконструкция 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автомобильных дорог общего поль</w:t>
            </w:r>
            <w:r w:rsidR="007243C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зования региональ</w:t>
            </w:r>
            <w:r w:rsidR="007243C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ного или межмуни</w:t>
            </w:r>
            <w:r w:rsidR="007243C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ципального значе</w:t>
            </w:r>
            <w:r w:rsidR="006B77D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ния</w:t>
            </w:r>
            <w:r w:rsidRPr="00AC409D">
              <w:rPr>
                <w:sz w:val="22"/>
                <w:szCs w:val="22"/>
              </w:rPr>
              <w:t>, реализуемые в соответствии с федеральной целевой програм</w:t>
            </w:r>
            <w:r w:rsidR="007243C3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мой «Развитие Республики Карелия на период до 2020 года»</w:t>
            </w:r>
            <w:r w:rsidR="006B77D7">
              <w:rPr>
                <w:sz w:val="22"/>
                <w:szCs w:val="22"/>
              </w:rPr>
              <w:t>, утвержденной постановлением Правительства Российской Феде-рации от 9 июня 2015 года № 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7243C3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  <w:p w:rsidR="0089757B" w:rsidRPr="00AC409D" w:rsidRDefault="0089757B" w:rsidP="00724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11 1 02 90420</w:t>
            </w:r>
          </w:p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55000,00</w:t>
            </w:r>
          </w:p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243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  <w:tr w:rsidR="00AC409D" w:rsidRPr="00AC409D" w:rsidTr="00981FA9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4" w:rsidRDefault="00981FA9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3012BE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3012BE" w:rsidRPr="00AC409D">
              <w:rPr>
                <w:sz w:val="22"/>
                <w:szCs w:val="22"/>
              </w:rPr>
              <w:t>тие</w:t>
            </w:r>
          </w:p>
          <w:p w:rsidR="003012BE" w:rsidRPr="00AC409D" w:rsidRDefault="003012BE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1.1.2.1.3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Default="003012BE" w:rsidP="0098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реализация мероприятий по обеспечению дорожной деятель</w:t>
            </w:r>
            <w:r w:rsidR="00981FA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(</w:t>
            </w:r>
            <w:r w:rsidR="00B66B38">
              <w:rPr>
                <w:sz w:val="22"/>
                <w:szCs w:val="22"/>
              </w:rPr>
              <w:t>с</w:t>
            </w:r>
            <w:r w:rsidRPr="00AC409D">
              <w:rPr>
                <w:sz w:val="22"/>
                <w:szCs w:val="22"/>
              </w:rPr>
              <w:t>трои-тельство путепро</w:t>
            </w:r>
            <w:r w:rsidR="00981FA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вода через желез</w:t>
            </w:r>
            <w:r w:rsidR="00981FA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нодорожные пути в створе ул. Гоголя, г. Петрозаводск (0,9 км/345 пог. м) </w:t>
            </w:r>
          </w:p>
          <w:p w:rsidR="00D31AC6" w:rsidRDefault="00D31AC6" w:rsidP="0098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FA9" w:rsidRPr="00AC409D" w:rsidRDefault="00981FA9" w:rsidP="0098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3012BE" w:rsidRPr="00AC409D" w:rsidRDefault="003012BE" w:rsidP="00981FA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  <w:p w:rsidR="003012BE" w:rsidRPr="00AC409D" w:rsidRDefault="003012BE" w:rsidP="0098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11 1 02 53901</w:t>
            </w:r>
          </w:p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414</w:t>
            </w:r>
          </w:p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sz w:val="22"/>
                <w:szCs w:val="22"/>
              </w:rPr>
              <w:t>500000,00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490002,30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  <w:tr w:rsidR="00AC409D" w:rsidRPr="00AC409D" w:rsidTr="00981FA9">
        <w:trPr>
          <w:cantSplit/>
          <w:trHeight w:val="2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981FA9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3012BE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3012BE" w:rsidRPr="00AC409D">
              <w:rPr>
                <w:sz w:val="22"/>
                <w:szCs w:val="22"/>
              </w:rPr>
              <w:t>тие 1.1.2.1.4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Default="003012BE" w:rsidP="00981FA9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хозяй-ства по решениям Правительства Российской Федерации </w:t>
            </w:r>
          </w:p>
          <w:p w:rsidR="00981FA9" w:rsidRPr="00AC409D" w:rsidRDefault="00981FA9" w:rsidP="00981FA9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3012BE" w:rsidRPr="00AC409D" w:rsidRDefault="003012BE" w:rsidP="00981FA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11 1 02 54200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C40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355467,80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253724,90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443850,20</w:t>
            </w:r>
          </w:p>
        </w:tc>
      </w:tr>
      <w:tr w:rsidR="00AC409D" w:rsidRPr="00AC409D" w:rsidTr="00981FA9">
        <w:trPr>
          <w:cantSplit/>
          <w:trHeight w:val="12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4" w:rsidRDefault="00981FA9" w:rsidP="003012BE">
            <w:pPr>
              <w:autoSpaceDE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3012BE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3012BE" w:rsidRPr="00AC409D">
              <w:rPr>
                <w:sz w:val="22"/>
                <w:szCs w:val="22"/>
              </w:rPr>
              <w:t>тие</w:t>
            </w:r>
          </w:p>
          <w:p w:rsidR="003012BE" w:rsidRPr="00AC409D" w:rsidRDefault="003012BE" w:rsidP="003012BE">
            <w:pPr>
              <w:autoSpaceDE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1.1.2.1.5</w:t>
            </w:r>
          </w:p>
          <w:p w:rsidR="003012BE" w:rsidRPr="00AC409D" w:rsidRDefault="003012BE" w:rsidP="003012B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Default="003012BE" w:rsidP="00202797">
            <w:pPr>
              <w:autoSpaceDE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строительство мостового пере</w:t>
            </w:r>
            <w:r w:rsidR="00981FA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хода через залив Онежского озера в микрорайоне Соло</w:t>
            </w:r>
            <w:r w:rsidR="00981FA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менное</w:t>
            </w:r>
            <w:r w:rsidR="00B66B38">
              <w:rPr>
                <w:sz w:val="22"/>
                <w:szCs w:val="22"/>
              </w:rPr>
              <w:t xml:space="preserve"> (г. Петроза-водск</w:t>
            </w:r>
            <w:r w:rsidR="005D4594">
              <w:rPr>
                <w:sz w:val="22"/>
                <w:szCs w:val="22"/>
              </w:rPr>
              <w:t>)</w:t>
            </w:r>
            <w:r w:rsidR="00B66B38"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 xml:space="preserve"> взамен существующей понтонной переправы</w:t>
            </w:r>
          </w:p>
          <w:p w:rsidR="005D4594" w:rsidRDefault="005D4594" w:rsidP="00202797">
            <w:pPr>
              <w:autoSpaceDE w:val="0"/>
              <w:adjustRightInd w:val="0"/>
              <w:spacing w:after="120"/>
              <w:rPr>
                <w:sz w:val="22"/>
                <w:szCs w:val="22"/>
              </w:rPr>
            </w:pPr>
          </w:p>
          <w:p w:rsidR="005D4594" w:rsidRPr="00AC409D" w:rsidRDefault="005D4594" w:rsidP="00202797">
            <w:pPr>
              <w:autoSpaceDE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3012BE" w:rsidRPr="00AC409D" w:rsidRDefault="003012BE" w:rsidP="00981FA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  <w:p w:rsidR="003012BE" w:rsidRPr="00AC409D" w:rsidRDefault="003012BE" w:rsidP="0098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11 1 02 90400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E" w:rsidRPr="00AC409D" w:rsidRDefault="003012BE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70000,00</w:t>
            </w:r>
          </w:p>
        </w:tc>
      </w:tr>
      <w:tr w:rsidR="00D31AC6" w:rsidRPr="00AC409D" w:rsidTr="005D4594">
        <w:trPr>
          <w:cantSplit/>
          <w:trHeight w:val="3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C6" w:rsidRPr="00AC409D" w:rsidRDefault="00D31AC6" w:rsidP="003012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Подпро-грамма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C6" w:rsidRPr="00AC409D" w:rsidRDefault="00D31AC6" w:rsidP="003012BE">
            <w:pPr>
              <w:suppressAutoHyphens/>
              <w:autoSpaceDN w:val="0"/>
              <w:ind w:left="7"/>
              <w:textAlignment w:val="baseline"/>
              <w:rPr>
                <w:b/>
                <w:bCs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>подпрограмма 2 «Долгосрочная целевая програм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ма «Повышение безопасности дорожного дви</w:t>
            </w:r>
            <w:r w:rsidR="00A16274"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жения в Респуб</w:t>
            </w:r>
            <w:r w:rsidR="00A16274"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лике Карелия» на 2012 – 2015 годы» (в 2014 – 2015 годах), «Повыше</w:t>
            </w:r>
            <w:r w:rsidR="00A16274"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ние безопасности дорожного движения» (в 2016 – 2020 годах)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6910,00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19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1</w:t>
            </w:r>
            <w:r w:rsidRPr="00AC409D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38543,80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38927,00</w:t>
            </w:r>
          </w:p>
        </w:tc>
      </w:tr>
      <w:tr w:rsidR="00D31AC6" w:rsidRPr="00AC409D" w:rsidTr="00363222">
        <w:trPr>
          <w:cantSplit/>
          <w:trHeight w:val="810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C6" w:rsidRPr="00AC409D" w:rsidRDefault="00D31AC6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C6" w:rsidRPr="00AC409D" w:rsidRDefault="00D31AC6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20279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6910,00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N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C409D">
              <w:rPr>
                <w:sz w:val="22"/>
                <w:szCs w:val="22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38543,80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34000,00</w:t>
            </w:r>
          </w:p>
        </w:tc>
      </w:tr>
      <w:tr w:rsidR="00D31AC6" w:rsidRPr="00AC409D" w:rsidTr="00363222">
        <w:trPr>
          <w:cantSplit/>
          <w:trHeight w:val="296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C6" w:rsidRPr="00AC409D" w:rsidRDefault="00D31AC6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C6" w:rsidRPr="00AC409D" w:rsidRDefault="00D31AC6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20279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обеспечению жизнедеятель</w:t>
            </w:r>
            <w:r w:rsidR="00A16274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и безопас</w:t>
            </w:r>
            <w:r w:rsidR="00A16274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  <w:p w:rsidR="00D31AC6" w:rsidRPr="00AC409D" w:rsidRDefault="00D31AC6" w:rsidP="00981FA9">
            <w:pPr>
              <w:autoSpaceDE w:val="0"/>
              <w:adjustRightInd w:val="0"/>
              <w:ind w:right="-54"/>
              <w:jc w:val="center"/>
              <w:rPr>
                <w:sz w:val="22"/>
                <w:szCs w:val="22"/>
              </w:rPr>
            </w:pPr>
          </w:p>
          <w:p w:rsidR="00D31AC6" w:rsidRPr="00AC409D" w:rsidRDefault="00D31AC6" w:rsidP="00981FA9">
            <w:pPr>
              <w:autoSpaceDE w:val="0"/>
              <w:adjustRightInd w:val="0"/>
              <w:ind w:right="-54"/>
              <w:jc w:val="center"/>
              <w:rPr>
                <w:sz w:val="22"/>
                <w:szCs w:val="22"/>
              </w:rPr>
            </w:pPr>
          </w:p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4125,00</w:t>
            </w:r>
          </w:p>
        </w:tc>
      </w:tr>
      <w:tr w:rsidR="00D31AC6" w:rsidRPr="00AC409D" w:rsidTr="00363222">
        <w:trPr>
          <w:cantSplit/>
          <w:trHeight w:val="296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C6" w:rsidRPr="00AC409D" w:rsidRDefault="00D31AC6" w:rsidP="003012BE">
            <w:pPr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C6" w:rsidRPr="00AC409D" w:rsidRDefault="00D31AC6" w:rsidP="003012BE">
            <w:pPr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20279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6" w:rsidRPr="00AC409D" w:rsidRDefault="00D31AC6" w:rsidP="0098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802,00</w:t>
            </w:r>
          </w:p>
        </w:tc>
      </w:tr>
      <w:tr w:rsidR="00AC409D" w:rsidRPr="00AC409D" w:rsidTr="00A16274">
        <w:trPr>
          <w:cantSplit/>
          <w:trHeight w:val="296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Основное мероприя</w:t>
            </w:r>
            <w:r w:rsidR="00A16274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 2.1.1.1.0</w:t>
            </w: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первоочередные мероприятия, способствующие снижению уровня аварийности на сети автомобиль</w:t>
            </w:r>
            <w:r w:rsidR="005D4594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ных дорог общего пользования регионального или межмуниципаль</w:t>
            </w:r>
            <w:r w:rsidR="005D4594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11 2 01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6910,00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19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1</w:t>
            </w:r>
            <w:r w:rsidRPr="00AC409D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38543,80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34000,00</w:t>
            </w:r>
          </w:p>
        </w:tc>
      </w:tr>
      <w:tr w:rsidR="00AC409D" w:rsidRPr="00AC409D" w:rsidTr="00A16274">
        <w:trPr>
          <w:cantSplit/>
          <w:trHeight w:val="29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обеспечению жизнедеятель</w:t>
            </w:r>
            <w:r w:rsidR="00A16274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и безопас</w:t>
            </w:r>
            <w:r w:rsidR="00A16274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4125,00</w:t>
            </w:r>
          </w:p>
        </w:tc>
      </w:tr>
      <w:tr w:rsidR="00AC409D" w:rsidRPr="00AC409D" w:rsidTr="00A16274">
        <w:trPr>
          <w:cantSplit/>
          <w:trHeight w:val="29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C371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A16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802,00</w:t>
            </w:r>
          </w:p>
        </w:tc>
      </w:tr>
      <w:tr w:rsidR="00AC409D" w:rsidRPr="00AC409D" w:rsidTr="00015516">
        <w:trPr>
          <w:cantSplit/>
          <w:trHeight w:val="93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015516" w:rsidP="003012BE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 2.1.1.1.1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  <w:highlight w:val="cyan"/>
                <w:vertAlign w:val="superscript"/>
              </w:rPr>
            </w:pPr>
            <w:r w:rsidRPr="00AC409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  <w:r w:rsidRPr="00AC40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Default="0089757B" w:rsidP="000C371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  <w:p w:rsidR="000C3718" w:rsidRPr="00AC409D" w:rsidRDefault="000C3718" w:rsidP="000C371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11 2 01 72620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23543,80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25000,00</w:t>
            </w:r>
          </w:p>
        </w:tc>
      </w:tr>
      <w:tr w:rsidR="00AC409D" w:rsidRPr="00AC409D" w:rsidTr="00015516">
        <w:trPr>
          <w:cantSplit/>
          <w:trHeight w:val="296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4" w:rsidRDefault="00015516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2.1.1.1.2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предоставление субсидий бюджетам муниципальных образований на выполнение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8" w:rsidRPr="00AC409D" w:rsidRDefault="0089757B" w:rsidP="000C371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11 2 01 43180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9000,00</w:t>
            </w:r>
          </w:p>
        </w:tc>
      </w:tr>
      <w:tr w:rsidR="00AC409D" w:rsidRPr="00AC409D" w:rsidTr="00015516">
        <w:trPr>
          <w:cantSplit/>
          <w:trHeight w:val="296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C371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обеспечению жизнедеятель</w:t>
            </w:r>
            <w:r w:rsidR="00015516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и безопас</w:t>
            </w:r>
            <w:r w:rsidR="00015516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4125,00</w:t>
            </w:r>
          </w:p>
        </w:tc>
      </w:tr>
      <w:tr w:rsidR="00AC409D" w:rsidRPr="00AC409D" w:rsidTr="005607BE">
        <w:trPr>
          <w:cantSplit/>
          <w:trHeight w:val="296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Default="0089757B" w:rsidP="000C371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  <w:p w:rsidR="000C3718" w:rsidRPr="00AC409D" w:rsidRDefault="000C3718" w:rsidP="000C371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802,00</w:t>
            </w:r>
          </w:p>
        </w:tc>
      </w:tr>
      <w:tr w:rsidR="00015516" w:rsidRPr="00AC409D" w:rsidTr="00015516">
        <w:trPr>
          <w:cantSplit/>
          <w:trHeight w:val="5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16" w:rsidRPr="00AC409D" w:rsidRDefault="00015516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Подпро-грамма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16" w:rsidRPr="00AC409D" w:rsidRDefault="00015516" w:rsidP="003012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>подпрограмма 3 «Развитие транспортного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255137,34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210806,00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183584,30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226344,50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93624,30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87071,20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133489,00</w:t>
            </w:r>
          </w:p>
        </w:tc>
      </w:tr>
      <w:tr w:rsidR="00015516" w:rsidRPr="00AC409D" w:rsidTr="0008560F">
        <w:trPr>
          <w:cantSplit/>
          <w:trHeight w:val="740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516" w:rsidRPr="00AC409D" w:rsidRDefault="00015516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516" w:rsidRPr="00AC409D" w:rsidRDefault="00015516" w:rsidP="003012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FC15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255137,34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210806,00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167584,30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220184,50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93624,30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87071,20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AC409D" w:rsidRDefault="00015516" w:rsidP="00015516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117489,00</w:t>
            </w:r>
          </w:p>
        </w:tc>
      </w:tr>
      <w:tr w:rsidR="00AC409D" w:rsidRPr="00AC409D" w:rsidTr="0008560F">
        <w:trPr>
          <w:cantSplit/>
          <w:trHeight w:val="740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B" w:rsidRPr="00AC409D" w:rsidRDefault="0089757B" w:rsidP="003012B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нального хозяй</w:t>
            </w:r>
            <w:r w:rsidR="00FC153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16000,00</w:t>
            </w:r>
          </w:p>
        </w:tc>
      </w:tr>
      <w:tr w:rsidR="00AC409D" w:rsidRPr="00AC409D" w:rsidTr="00FC153D">
        <w:trPr>
          <w:cantSplit/>
          <w:trHeight w:val="13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Основное мероприя</w:t>
            </w:r>
            <w:r w:rsidR="00FC153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 3.1.1.1.0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возмещение перевозчику части потерь в доходах, возникающих вследствие госу</w:t>
            </w:r>
            <w:r w:rsidR="00FC153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дарственного регулирования тарифов на пере</w:t>
            </w:r>
            <w:r w:rsidR="00FC153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возку пассажиров железнодорожным транспортом в пригородном сообщении по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FC153D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77790,32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52418,00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44109,40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42 355,4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42 355,4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42 355,4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23875,00</w:t>
            </w:r>
          </w:p>
        </w:tc>
      </w:tr>
      <w:tr w:rsidR="00AC409D" w:rsidRPr="00AC409D" w:rsidTr="00FC153D">
        <w:trPr>
          <w:cantSplit/>
          <w:trHeight w:val="13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B" w:rsidRDefault="00FC153D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компенсация части потерь в доходах организациям железнодорожного транспорта, возникающих в результате госу</w:t>
            </w:r>
            <w:r w:rsidR="002C090E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дарственного регулирования тарифов на пере</w:t>
            </w:r>
            <w:r w:rsidR="002C090E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возку пассажиров в поездах пригород</w:t>
            </w:r>
            <w:r w:rsidR="002C090E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 сообщения</w:t>
            </w:r>
          </w:p>
          <w:p w:rsidR="002E02D9" w:rsidRPr="00AC409D" w:rsidRDefault="002E02D9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FC153D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11 3 01 72630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76525,00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51118,00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42809,4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C153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22575,00</w:t>
            </w:r>
          </w:p>
        </w:tc>
      </w:tr>
      <w:tr w:rsidR="002E02D9" w:rsidRPr="00AC409D" w:rsidTr="00FC153D">
        <w:trPr>
          <w:cantSplit/>
          <w:trHeight w:val="13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B" w:rsidRDefault="002E02D9" w:rsidP="002E02D9">
            <w:pPr>
              <w:autoSpaceDE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</w:p>
          <w:p w:rsidR="002E02D9" w:rsidRPr="00AC409D" w:rsidRDefault="002E02D9" w:rsidP="002E02D9">
            <w:pPr>
              <w:autoSpaceDE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3.1.1.1.2</w:t>
            </w:r>
          </w:p>
          <w:p w:rsidR="002E02D9" w:rsidRPr="00AC409D" w:rsidRDefault="002E02D9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компенсация части потерь в доходах в связи с принятием решений об уста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новлении льгот по тарифам на проезд обучающихся и воспитанников общеобразователь-ных учреждений, учащихся очной формы обучения образовательных учреждений начального профессиональ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ного, среднего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2E02D9" w:rsidRPr="00AC409D" w:rsidRDefault="002E02D9" w:rsidP="001D0D70">
            <w:pPr>
              <w:autoSpaceDN w:val="0"/>
              <w:spacing w:after="24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11 3 01 72640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1265,32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1 500,0</w:t>
            </w:r>
          </w:p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1 500,0</w:t>
            </w:r>
          </w:p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Pr="00AC409D" w:rsidRDefault="002E02D9" w:rsidP="001D0D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1300,00</w:t>
            </w:r>
          </w:p>
        </w:tc>
      </w:tr>
      <w:tr w:rsidR="00AC409D" w:rsidRPr="00AC409D" w:rsidTr="0011452B">
        <w:trPr>
          <w:cantSplit/>
          <w:trHeight w:val="14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2E02D9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Default="0089757B" w:rsidP="00BA75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профессиональ</w:t>
            </w:r>
            <w:r w:rsidR="00171B14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 и высшего профессиональ</w:t>
            </w:r>
            <w:r w:rsidR="00BA7571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 образования железнодорожным транспортом общего пользова</w:t>
            </w:r>
            <w:r w:rsidR="00BA7571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ния в пригородном сообщении</w:t>
            </w:r>
          </w:p>
          <w:p w:rsidR="00FE6570" w:rsidRPr="00AC409D" w:rsidRDefault="00FE6570" w:rsidP="00BA75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11452B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C409D" w:rsidRPr="00AC409D" w:rsidTr="008A6D91">
        <w:trPr>
          <w:cantSplit/>
          <w:trHeight w:val="14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Основное мероприя</w:t>
            </w:r>
            <w:r w:rsidR="00FE6570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 3.1.1.2.0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Default="0089757B" w:rsidP="00FE65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организация пассажирских перевозок внутрен</w:t>
            </w:r>
            <w:r w:rsidR="00171B14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ним водным тран</w:t>
            </w:r>
            <w:r w:rsidR="00FE6570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спортом в навига</w:t>
            </w:r>
            <w:r w:rsidR="00FE6570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цию соответст</w:t>
            </w:r>
            <w:r w:rsidR="00171B14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вующего года по установленным маршрутам и утвержденным тарифам на перевозку пассажиров </w:t>
            </w:r>
          </w:p>
          <w:p w:rsidR="008A6D91" w:rsidRPr="00AC409D" w:rsidRDefault="008A6D91" w:rsidP="00FE65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3012BE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FE6570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6395,84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</w:tr>
      <w:tr w:rsidR="005E183C" w:rsidRPr="00AC409D" w:rsidTr="008A6D91">
        <w:trPr>
          <w:cantSplit/>
          <w:trHeight w:val="453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Основное 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 3.1.2.1.0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организация проведения мероприятий в сфере воздушного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5E18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170951,18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153720,00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134806,90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178744,10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46023,90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39470,80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104946,00</w:t>
            </w:r>
          </w:p>
        </w:tc>
      </w:tr>
      <w:tr w:rsidR="005E183C" w:rsidRPr="00AC409D" w:rsidTr="008A6D91">
        <w:trPr>
          <w:cantSplit/>
          <w:trHeight w:val="84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 w:rsidP="005E18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Респуб-лики Карелия по дорожному хозяйству, транспорту и связи</w:t>
            </w:r>
          </w:p>
          <w:p w:rsidR="000567CB" w:rsidRPr="00AC409D" w:rsidRDefault="000567CB" w:rsidP="005E18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5E183C" w:rsidRPr="00AC409D" w:rsidRDefault="005E183C" w:rsidP="00FE6570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  <w:p w:rsidR="005E183C" w:rsidRPr="00AC409D" w:rsidRDefault="005E183C" w:rsidP="00FE6570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170951,18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153720,00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118806,90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172584,10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46 023,90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39 470,80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88946,00</w:t>
            </w:r>
          </w:p>
        </w:tc>
      </w:tr>
      <w:tr w:rsidR="005E183C" w:rsidRPr="00AC409D" w:rsidTr="008A6D91">
        <w:trPr>
          <w:cantSplit/>
          <w:trHeight w:val="84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жилищно-комму-нального хозяй</w:t>
            </w:r>
            <w:r w:rsidR="00F539C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 и энергетики Республики Карелия</w:t>
            </w:r>
          </w:p>
          <w:p w:rsidR="000567CB" w:rsidRPr="00AC409D" w:rsidRDefault="000567C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AC409D" w:rsidRDefault="005E183C" w:rsidP="00FE6570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16000,00</w:t>
            </w:r>
          </w:p>
        </w:tc>
      </w:tr>
      <w:tr w:rsidR="00AC409D" w:rsidRPr="00AC409D" w:rsidTr="005E183C">
        <w:trPr>
          <w:cantSplit/>
          <w:trHeight w:val="7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B" w:rsidRDefault="005E183C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оказание услуг, выполнение работ государственными учреждениями Республики Карелия в сфере воздушного транспорта</w:t>
            </w:r>
          </w:p>
          <w:p w:rsidR="000567CB" w:rsidRPr="00AC409D" w:rsidRDefault="000567C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171B14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5E183C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120955,88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127720,00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111306,9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128 034,1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28 473,9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21 920,8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5E183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70909,00</w:t>
            </w:r>
          </w:p>
        </w:tc>
      </w:tr>
      <w:tr w:rsidR="00AC409D" w:rsidRPr="00AC409D" w:rsidTr="00F539C9">
        <w:trPr>
          <w:cantSplit/>
          <w:trHeight w:val="8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B" w:rsidRDefault="00F539C9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компенсация части затрат организаций в связи с осущест</w:t>
            </w:r>
            <w:r w:rsidR="00F539C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влением пассажир</w:t>
            </w:r>
            <w:r w:rsidR="00F539C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ских перевозок воздушным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Default="0089757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171B14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  <w:p w:rsidR="000567CB" w:rsidRPr="00AC409D" w:rsidRDefault="000567C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11 3 03 72670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49995,30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44 550,0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18037,00</w:t>
            </w:r>
          </w:p>
        </w:tc>
      </w:tr>
      <w:tr w:rsidR="00AC409D" w:rsidRPr="00AC409D" w:rsidTr="00F539C9">
        <w:trPr>
          <w:cantSplit/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B" w:rsidRDefault="00F539C9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</w:t>
            </w:r>
            <w:r w:rsidR="0089757B" w:rsidRPr="00AC409D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89757B" w:rsidRPr="00AC409D">
              <w:rPr>
                <w:sz w:val="22"/>
                <w:szCs w:val="22"/>
              </w:rPr>
              <w:t>тие</w:t>
            </w:r>
          </w:p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755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строительство объектов на терри</w:t>
            </w:r>
            <w:r w:rsidR="00F539C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тории граждан</w:t>
            </w:r>
            <w:r w:rsidR="00F539C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ского сектора аэропорта Петрозаводск (Бесовец)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</w:t>
            </w:r>
            <w:r w:rsidR="00171B14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нального хозяй</w:t>
            </w:r>
            <w:r w:rsidR="00F539C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C409D">
              <w:rPr>
                <w:sz w:val="22"/>
                <w:szCs w:val="22"/>
              </w:rPr>
              <w:t>6160,00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</w:tr>
      <w:tr w:rsidR="00AC409D" w:rsidRPr="00AC409D" w:rsidTr="00F539C9">
        <w:trPr>
          <w:cantSplit/>
          <w:trHeight w:val="8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Непрограм-мное мероприя</w:t>
            </w:r>
            <w:r w:rsidR="00F539C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 99.0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3012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Государственный комитет Респуб</w:t>
            </w:r>
            <w:r w:rsidR="00171B14" w:rsidRPr="00AC409D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лики Карелия по дорожному хозяйству, транспорту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С 00</w:t>
            </w:r>
          </w:p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120,</w:t>
            </w:r>
          </w:p>
          <w:p w:rsidR="0089757B" w:rsidRPr="00AC409D" w:rsidRDefault="0089757B" w:rsidP="00F539C9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240,</w:t>
            </w:r>
          </w:p>
          <w:p w:rsidR="0089757B" w:rsidRPr="00AC409D" w:rsidRDefault="0089757B" w:rsidP="00F53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AC409D">
              <w:rPr>
                <w:sz w:val="22"/>
                <w:szCs w:val="22"/>
              </w:rPr>
              <w:t>18733,50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21721,50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21592,70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21744,70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AC409D" w:rsidRDefault="0089757B" w:rsidP="00F53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20770,00</w:t>
            </w:r>
          </w:p>
        </w:tc>
      </w:tr>
    </w:tbl>
    <w:p w:rsidR="00F539C9" w:rsidRDefault="00F539C9" w:rsidP="00171B14">
      <w:pPr>
        <w:tabs>
          <w:tab w:val="left" w:pos="567"/>
        </w:tabs>
        <w:autoSpaceDE w:val="0"/>
        <w:adjustRightInd w:val="0"/>
        <w:ind w:right="27"/>
        <w:jc w:val="both"/>
        <w:rPr>
          <w:sz w:val="24"/>
          <w:szCs w:val="24"/>
          <w:vertAlign w:val="superscript"/>
        </w:rPr>
      </w:pPr>
    </w:p>
    <w:p w:rsidR="0089757B" w:rsidRPr="00B66B38" w:rsidRDefault="0089757B" w:rsidP="00171B14">
      <w:pPr>
        <w:tabs>
          <w:tab w:val="left" w:pos="567"/>
        </w:tabs>
        <w:autoSpaceDE w:val="0"/>
        <w:adjustRightInd w:val="0"/>
        <w:ind w:right="27"/>
        <w:jc w:val="both"/>
        <w:rPr>
          <w:b/>
          <w:bCs/>
          <w:sz w:val="24"/>
          <w:szCs w:val="24"/>
          <w:lang w:eastAsia="en-US"/>
        </w:rPr>
      </w:pPr>
      <w:r w:rsidRPr="00B66B38">
        <w:rPr>
          <w:sz w:val="24"/>
          <w:szCs w:val="24"/>
          <w:vertAlign w:val="superscript"/>
        </w:rPr>
        <w:t>1</w:t>
      </w:r>
      <w:r w:rsidRPr="00B66B38">
        <w:rPr>
          <w:sz w:val="24"/>
          <w:szCs w:val="24"/>
        </w:rPr>
        <w:t xml:space="preserve"> </w:t>
      </w:r>
      <w:r w:rsidR="00B66B38">
        <w:rPr>
          <w:sz w:val="24"/>
          <w:szCs w:val="24"/>
        </w:rPr>
        <w:t>Ф</w:t>
      </w:r>
      <w:r w:rsidRPr="00B66B38">
        <w:rPr>
          <w:sz w:val="24"/>
          <w:szCs w:val="24"/>
        </w:rPr>
        <w:t>инансово</w:t>
      </w:r>
      <w:r w:rsidR="00B66B38">
        <w:rPr>
          <w:sz w:val="24"/>
          <w:szCs w:val="24"/>
        </w:rPr>
        <w:t>е</w:t>
      </w:r>
      <w:r w:rsidRPr="00B66B38">
        <w:rPr>
          <w:sz w:val="24"/>
          <w:szCs w:val="24"/>
        </w:rPr>
        <w:t xml:space="preserve"> обеспечени</w:t>
      </w:r>
      <w:r w:rsidR="00B66B38">
        <w:rPr>
          <w:sz w:val="24"/>
          <w:szCs w:val="24"/>
        </w:rPr>
        <w:t>е</w:t>
      </w:r>
      <w:r w:rsidRPr="00B66B38">
        <w:rPr>
          <w:sz w:val="24"/>
          <w:szCs w:val="24"/>
        </w:rPr>
        <w:t xml:space="preserve"> реализации мероприятия «Реализация мероприятий по обеспечению дорожной деятельности (</w:t>
      </w:r>
      <w:r w:rsidR="00B66B38">
        <w:rPr>
          <w:sz w:val="24"/>
          <w:szCs w:val="24"/>
        </w:rPr>
        <w:t>с</w:t>
      </w:r>
      <w:r w:rsidRPr="00B66B38">
        <w:rPr>
          <w:sz w:val="24"/>
          <w:szCs w:val="24"/>
        </w:rPr>
        <w:t>троительство путепровода через железнодорожные пути в створе ул. Гоголя, г. Петрозаводск (0,9 км/345 пог. м)» не уч</w:t>
      </w:r>
      <w:r w:rsidR="00B66B38">
        <w:rPr>
          <w:sz w:val="24"/>
          <w:szCs w:val="24"/>
        </w:rPr>
        <w:t>итывает</w:t>
      </w:r>
      <w:r w:rsidRPr="00B66B38">
        <w:rPr>
          <w:sz w:val="24"/>
          <w:szCs w:val="24"/>
        </w:rPr>
        <w:t xml:space="preserve"> 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 сооружений, в 2016 году в сумме 500</w:t>
      </w:r>
      <w:r w:rsidR="00BA7068">
        <w:rPr>
          <w:sz w:val="24"/>
          <w:szCs w:val="24"/>
        </w:rPr>
        <w:t xml:space="preserve"> </w:t>
      </w:r>
      <w:r w:rsidRPr="00B66B38">
        <w:rPr>
          <w:sz w:val="24"/>
          <w:szCs w:val="24"/>
        </w:rPr>
        <w:t>000,00 тыс. рублей.</w:t>
      </w:r>
    </w:p>
    <w:p w:rsidR="0089757B" w:rsidRPr="00B66B38" w:rsidRDefault="0089757B" w:rsidP="00171B14">
      <w:pPr>
        <w:tabs>
          <w:tab w:val="left" w:pos="567"/>
        </w:tabs>
        <w:autoSpaceDE w:val="0"/>
        <w:adjustRightInd w:val="0"/>
        <w:ind w:right="27"/>
        <w:jc w:val="both"/>
        <w:rPr>
          <w:sz w:val="24"/>
          <w:szCs w:val="24"/>
        </w:rPr>
      </w:pPr>
      <w:r w:rsidRPr="00B66B38">
        <w:rPr>
          <w:sz w:val="24"/>
          <w:szCs w:val="24"/>
          <w:vertAlign w:val="superscript"/>
        </w:rPr>
        <w:t xml:space="preserve">2 </w:t>
      </w:r>
      <w:r w:rsidRPr="00B66B38">
        <w:rPr>
          <w:sz w:val="24"/>
          <w:szCs w:val="24"/>
        </w:rPr>
        <w:t xml:space="preserve">В том числе мероприятия по устройству пешеходных переходов, в том числе в непосредственной близости от </w:t>
      </w:r>
      <w:r w:rsidR="00755C3B">
        <w:rPr>
          <w:sz w:val="24"/>
          <w:szCs w:val="24"/>
        </w:rPr>
        <w:t xml:space="preserve">детских </w:t>
      </w:r>
      <w:r w:rsidRPr="00B66B38">
        <w:rPr>
          <w:sz w:val="24"/>
          <w:szCs w:val="24"/>
        </w:rPr>
        <w:t xml:space="preserve">образовательных учреждений, разработке проектов организации дорожного движения </w:t>
      </w:r>
      <w:r w:rsidR="00BA7068">
        <w:rPr>
          <w:sz w:val="24"/>
          <w:szCs w:val="24"/>
        </w:rPr>
        <w:t>для</w:t>
      </w:r>
      <w:r w:rsidRPr="00B66B38">
        <w:rPr>
          <w:sz w:val="24"/>
          <w:szCs w:val="24"/>
        </w:rPr>
        <w:t xml:space="preserve"> автомобильны</w:t>
      </w:r>
      <w:r w:rsidR="00BA7068">
        <w:rPr>
          <w:sz w:val="24"/>
          <w:szCs w:val="24"/>
        </w:rPr>
        <w:t>х</w:t>
      </w:r>
      <w:r w:rsidRPr="00B66B38">
        <w:rPr>
          <w:sz w:val="24"/>
          <w:szCs w:val="24"/>
        </w:rPr>
        <w:t xml:space="preserve"> дорог регионального или межмуниципального значения.</w:t>
      </w:r>
    </w:p>
    <w:p w:rsidR="0089757B" w:rsidRPr="00B66B38" w:rsidRDefault="0089757B" w:rsidP="0089757B">
      <w:pPr>
        <w:tabs>
          <w:tab w:val="left" w:pos="567"/>
        </w:tabs>
        <w:autoSpaceDE w:val="0"/>
        <w:adjustRightInd w:val="0"/>
        <w:ind w:right="-737"/>
        <w:rPr>
          <w:sz w:val="24"/>
          <w:szCs w:val="24"/>
        </w:rPr>
      </w:pPr>
    </w:p>
    <w:p w:rsidR="00C47645" w:rsidRPr="00B66B38" w:rsidRDefault="00C47645" w:rsidP="00E42FCD">
      <w:pPr>
        <w:pStyle w:val="ConsPlusNormal"/>
        <w:ind w:left="284" w:right="395" w:firstLine="0"/>
        <w:rPr>
          <w:rFonts w:ascii="Times New Roman" w:hAnsi="Times New Roman" w:cs="Times New Roman"/>
          <w:sz w:val="24"/>
          <w:szCs w:val="24"/>
        </w:rPr>
        <w:sectPr w:rsidR="00C47645" w:rsidRPr="00B66B38" w:rsidSect="003F044E">
          <w:pgSz w:w="16838" w:h="11906" w:orient="landscape"/>
          <w:pgMar w:top="1134" w:right="680" w:bottom="851" w:left="680" w:header="720" w:footer="720" w:gutter="0"/>
          <w:pgNumType w:start="62"/>
          <w:cols w:space="720"/>
          <w:docGrid w:linePitch="381"/>
        </w:sectPr>
      </w:pPr>
    </w:p>
    <w:p w:rsidR="00C47645" w:rsidRPr="00AD519F" w:rsidRDefault="00C47645" w:rsidP="00C47645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AD519F">
        <w:rPr>
          <w:sz w:val="26"/>
          <w:szCs w:val="26"/>
        </w:rPr>
        <w:t>Приложение 7</w:t>
      </w:r>
    </w:p>
    <w:p w:rsidR="00C47645" w:rsidRPr="00AD519F" w:rsidRDefault="00C47645" w:rsidP="00C47645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AD519F">
        <w:rPr>
          <w:sz w:val="26"/>
          <w:szCs w:val="26"/>
        </w:rPr>
        <w:t>к государственной программе</w:t>
      </w:r>
    </w:p>
    <w:p w:rsidR="00C47645" w:rsidRDefault="00C47645" w:rsidP="00C47645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5607BE" w:rsidRPr="00AD519F" w:rsidRDefault="005607BE" w:rsidP="00C47645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C47645" w:rsidRDefault="00C47645" w:rsidP="00C47645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AD519F">
        <w:rPr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</w:p>
    <w:p w:rsidR="00C47645" w:rsidRPr="00AD519F" w:rsidRDefault="00C47645" w:rsidP="00C47645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3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4"/>
        <w:gridCol w:w="2075"/>
        <w:gridCol w:w="1276"/>
        <w:gridCol w:w="2551"/>
        <w:gridCol w:w="1134"/>
        <w:gridCol w:w="1134"/>
        <w:gridCol w:w="1418"/>
        <w:gridCol w:w="1134"/>
        <w:gridCol w:w="1134"/>
        <w:gridCol w:w="1134"/>
        <w:gridCol w:w="1280"/>
      </w:tblGrid>
      <w:tr w:rsidR="00C47645" w:rsidRPr="0007056D" w:rsidTr="005929F7">
        <w:trPr>
          <w:cantSplit/>
          <w:trHeight w:val="360"/>
          <w:tblHeader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Статус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Наименование </w:t>
            </w:r>
          </w:p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государственной программы, подпрограммы   </w:t>
            </w:r>
          </w:p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государственной программы, ведомственной, </w:t>
            </w:r>
          </w:p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региональной, долгосрочной целевой программы,  </w:t>
            </w:r>
          </w:p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основн</w:t>
            </w:r>
            <w:r w:rsidR="00957383">
              <w:rPr>
                <w:sz w:val="22"/>
                <w:szCs w:val="22"/>
              </w:rPr>
              <w:t>ого</w:t>
            </w:r>
            <w:r w:rsidRPr="003F4C9E">
              <w:rPr>
                <w:sz w:val="22"/>
                <w:szCs w:val="22"/>
              </w:rPr>
              <w:t xml:space="preserve"> мероприяти</w:t>
            </w:r>
            <w:r w:rsidR="00957383">
              <w:rPr>
                <w:sz w:val="22"/>
                <w:szCs w:val="22"/>
              </w:rPr>
              <w:t>я</w:t>
            </w:r>
            <w:r w:rsidRPr="003F4C9E">
              <w:rPr>
                <w:sz w:val="22"/>
                <w:szCs w:val="22"/>
              </w:rPr>
              <w:t xml:space="preserve"> и </w:t>
            </w:r>
          </w:p>
          <w:p w:rsidR="00C47645" w:rsidRPr="003F4C9E" w:rsidRDefault="00C47645" w:rsidP="009573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мероприяти</w:t>
            </w:r>
            <w:r w:rsidR="00957383">
              <w:rPr>
                <w:sz w:val="22"/>
                <w:szCs w:val="22"/>
              </w:rPr>
              <w:t>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3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Оценка расходов    </w:t>
            </w:r>
            <w:r w:rsidRPr="003F4C9E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C47645" w:rsidTr="00957383">
        <w:trPr>
          <w:cantSplit/>
          <w:trHeight w:val="840"/>
          <w:tblHeader/>
        </w:trPr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2014</w:t>
            </w:r>
          </w:p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2015</w:t>
            </w:r>
          </w:p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2016</w:t>
            </w:r>
          </w:p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2017</w:t>
            </w:r>
          </w:p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2018</w:t>
            </w:r>
          </w:p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2019</w:t>
            </w:r>
          </w:p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2020</w:t>
            </w:r>
          </w:p>
          <w:p w:rsidR="00C47645" w:rsidRPr="003F4C9E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</w:tr>
      <w:tr w:rsidR="00C47645" w:rsidRPr="001A6617" w:rsidTr="00957383">
        <w:trPr>
          <w:cantSplit/>
          <w:trHeight w:val="240"/>
          <w:tblHeader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1A6617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10</w:t>
            </w:r>
          </w:p>
        </w:tc>
      </w:tr>
      <w:tr w:rsidR="00C47645" w:rsidTr="00957383">
        <w:trPr>
          <w:cantSplit/>
          <w:trHeight w:val="309"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7645" w:rsidRPr="003F4C9E" w:rsidRDefault="00C47645" w:rsidP="005929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Госу-дарст-венная     </w:t>
            </w:r>
            <w:r w:rsidRPr="003F4C9E">
              <w:rPr>
                <w:sz w:val="22"/>
                <w:szCs w:val="22"/>
              </w:rPr>
              <w:br/>
              <w:t>програ</w:t>
            </w:r>
            <w:r w:rsidR="005929F7">
              <w:rPr>
                <w:sz w:val="22"/>
                <w:szCs w:val="22"/>
              </w:rPr>
              <w:t>м</w:t>
            </w:r>
            <w:r w:rsidRPr="003F4C9E">
              <w:rPr>
                <w:sz w:val="22"/>
                <w:szCs w:val="22"/>
              </w:rPr>
              <w:t>-ма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4C9E">
              <w:rPr>
                <w:b/>
                <w:sz w:val="22"/>
                <w:szCs w:val="22"/>
              </w:rPr>
              <w:t xml:space="preserve">Государственная     </w:t>
            </w:r>
            <w:r w:rsidRPr="003F4C9E">
              <w:rPr>
                <w:b/>
                <w:sz w:val="22"/>
                <w:szCs w:val="22"/>
              </w:rPr>
              <w:br/>
              <w:t>программа Республики Карелия «Развитие транспортной системы»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2773620,84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2548059,60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3" w:rsidRDefault="00C47645" w:rsidP="003F4C9E">
            <w:pPr>
              <w:ind w:left="-70" w:right="-70"/>
              <w:jc w:val="center"/>
              <w:rPr>
                <w:color w:val="000000"/>
                <w:sz w:val="22"/>
                <w:szCs w:val="22"/>
              </w:rPr>
            </w:pPr>
            <w:r w:rsidRPr="003F4C9E">
              <w:rPr>
                <w:color w:val="000000"/>
                <w:sz w:val="22"/>
                <w:szCs w:val="22"/>
              </w:rPr>
              <w:t>2977634,79</w:t>
            </w:r>
          </w:p>
          <w:p w:rsidR="00C47645" w:rsidRPr="003F4C9E" w:rsidRDefault="00C47645" w:rsidP="00957383">
            <w:pPr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 xml:space="preserve"> +</w:t>
            </w:r>
            <w:r w:rsidR="00957383">
              <w:rPr>
                <w:color w:val="000000"/>
                <w:sz w:val="22"/>
                <w:szCs w:val="22"/>
              </w:rPr>
              <w:t xml:space="preserve"> </w:t>
            </w:r>
            <w:r w:rsidRPr="003F4C9E">
              <w:rPr>
                <w:color w:val="000000"/>
                <w:sz w:val="22"/>
                <w:szCs w:val="22"/>
              </w:rPr>
              <w:t>555000,00</w:t>
            </w:r>
            <w:r w:rsidRPr="003F4C9E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3F4C9E" w:rsidRDefault="00C47645" w:rsidP="003F4C9E">
            <w:pPr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3722759,10</w:t>
            </w:r>
          </w:p>
          <w:p w:rsidR="00C47645" w:rsidRPr="003F4C9E" w:rsidRDefault="00C47645" w:rsidP="003F4C9E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1907975,30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1841994,40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3734808,12</w:t>
            </w:r>
          </w:p>
        </w:tc>
      </w:tr>
      <w:tr w:rsidR="00C47645" w:rsidTr="00957383">
        <w:trPr>
          <w:cantSplit/>
          <w:trHeight w:val="135"/>
        </w:trPr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бюджет Республики Карелия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средства бюджета Республики Карелия</w:t>
            </w:r>
            <w:r w:rsidR="00957383">
              <w:rPr>
                <w:sz w:val="22"/>
                <w:szCs w:val="22"/>
              </w:rPr>
              <w:t>,</w:t>
            </w:r>
            <w:r w:rsidRPr="003F4C9E">
              <w:rPr>
                <w:sz w:val="22"/>
                <w:szCs w:val="22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2573986,84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2004289,20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1959227,80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3F4C9E" w:rsidRDefault="00C47645" w:rsidP="003F4C9E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3013517,80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1899975,30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1832994,40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3F4C9E" w:rsidRDefault="00C47645" w:rsidP="003F4C9E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2972663,02</w:t>
            </w:r>
          </w:p>
        </w:tc>
      </w:tr>
      <w:tr w:rsidR="00C47645" w:rsidTr="00957383">
        <w:trPr>
          <w:cantSplit/>
          <w:trHeight w:val="126"/>
        </w:trPr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3F4C9E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7645" w:rsidRPr="003F4C9E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481424,4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3" w:rsidRDefault="00C47645" w:rsidP="003F4C9E">
            <w:pPr>
              <w:autoSpaceDE w:val="0"/>
              <w:adjustRightInd w:val="0"/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3F4C9E">
              <w:rPr>
                <w:color w:val="000000"/>
                <w:sz w:val="22"/>
                <w:szCs w:val="22"/>
              </w:rPr>
              <w:t xml:space="preserve">1008724,90 </w:t>
            </w:r>
          </w:p>
          <w:p w:rsidR="00C47645" w:rsidRPr="003F4C9E" w:rsidRDefault="00C47645" w:rsidP="00957383">
            <w:pPr>
              <w:autoSpaceDE w:val="0"/>
              <w:adjustRightInd w:val="0"/>
              <w:ind w:right="-7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+</w:t>
            </w:r>
            <w:r w:rsidR="00957383">
              <w:rPr>
                <w:color w:val="000000"/>
                <w:sz w:val="22"/>
                <w:szCs w:val="22"/>
              </w:rPr>
              <w:t xml:space="preserve"> </w:t>
            </w:r>
            <w:r w:rsidRPr="003F4C9E">
              <w:rPr>
                <w:color w:val="000000"/>
                <w:sz w:val="22"/>
                <w:szCs w:val="22"/>
              </w:rPr>
              <w:t>500000,00</w:t>
            </w:r>
            <w:r w:rsidRPr="003F4C9E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650041,30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3F4C9E" w:rsidRDefault="00C47645" w:rsidP="003F4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753145,10</w:t>
            </w:r>
          </w:p>
        </w:tc>
      </w:tr>
    </w:tbl>
    <w:p w:rsidR="005929F7" w:rsidRDefault="005929F7"/>
    <w:p w:rsidR="001A6617" w:rsidRDefault="001A6617"/>
    <w:p w:rsidR="001A6617" w:rsidRDefault="001A6617"/>
    <w:p w:rsidR="001A6617" w:rsidRDefault="001A6617"/>
    <w:tbl>
      <w:tblPr>
        <w:tblW w:w="153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1"/>
        <w:gridCol w:w="2069"/>
        <w:gridCol w:w="6"/>
        <w:gridCol w:w="1276"/>
        <w:gridCol w:w="2550"/>
        <w:gridCol w:w="1138"/>
        <w:gridCol w:w="1276"/>
        <w:gridCol w:w="1276"/>
        <w:gridCol w:w="1134"/>
        <w:gridCol w:w="1134"/>
        <w:gridCol w:w="1134"/>
        <w:gridCol w:w="1280"/>
      </w:tblGrid>
      <w:tr w:rsidR="00F27190" w:rsidRPr="001A6617" w:rsidTr="00720774">
        <w:trPr>
          <w:cantSplit/>
          <w:trHeight w:val="240"/>
          <w:tblHeader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7" w:rsidRPr="001A6617" w:rsidRDefault="001A6617" w:rsidP="00363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10</w:t>
            </w:r>
          </w:p>
        </w:tc>
      </w:tr>
      <w:tr w:rsidR="00720774" w:rsidTr="00720774">
        <w:trPr>
          <w:cantSplit/>
          <w:trHeight w:val="126"/>
        </w:trPr>
        <w:tc>
          <w:tcPr>
            <w:tcW w:w="10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3F4C9E" w:rsidRDefault="00720774" w:rsidP="009B5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3F4C9E" w:rsidRDefault="00720774" w:rsidP="009B5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74" w:rsidRPr="003F4C9E" w:rsidRDefault="00720774" w:rsidP="009B5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</w:t>
            </w:r>
            <w:r>
              <w:rPr>
                <w:sz w:val="22"/>
                <w:szCs w:val="22"/>
              </w:rPr>
              <w:t>-</w:t>
            </w:r>
            <w:r w:rsidRPr="003F4C9E">
              <w:rPr>
                <w:sz w:val="22"/>
                <w:szCs w:val="22"/>
              </w:rPr>
              <w:t>ванию жилищно-комму</w:t>
            </w:r>
            <w:r>
              <w:rPr>
                <w:sz w:val="22"/>
                <w:szCs w:val="22"/>
              </w:rPr>
              <w:t>-</w:t>
            </w:r>
            <w:r w:rsidRPr="003F4C9E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3F4C9E" w:rsidRDefault="00720774" w:rsidP="00F271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</w:tr>
      <w:tr w:rsidR="00720774" w:rsidTr="00720774">
        <w:trPr>
          <w:cantSplit/>
          <w:trHeight w:val="480"/>
        </w:trPr>
        <w:tc>
          <w:tcPr>
            <w:tcW w:w="10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бюджеты  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199634,00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62346,00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A" w:rsidRDefault="00720774" w:rsidP="006F1E5A">
            <w:pPr>
              <w:autoSpaceDE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9682,09 </w:t>
            </w:r>
          </w:p>
          <w:p w:rsidR="00720774" w:rsidRPr="00F27190" w:rsidRDefault="00720774" w:rsidP="006F1E5A">
            <w:pPr>
              <w:autoSpaceDE w:val="0"/>
              <w:adjustRightInd w:val="0"/>
              <w:ind w:left="-70" w:right="-70"/>
              <w:jc w:val="center"/>
              <w:rPr>
                <w:sz w:val="22"/>
                <w:szCs w:val="22"/>
                <w:vertAlign w:val="superscript"/>
              </w:rPr>
            </w:pPr>
            <w:r w:rsidRPr="00F27190">
              <w:rPr>
                <w:sz w:val="22"/>
                <w:szCs w:val="22"/>
              </w:rPr>
              <w:t>+</w:t>
            </w:r>
            <w:r w:rsidR="006F1E5A">
              <w:rPr>
                <w:sz w:val="22"/>
                <w:szCs w:val="22"/>
              </w:rPr>
              <w:t xml:space="preserve"> </w:t>
            </w:r>
            <w:r w:rsidRPr="00F27190">
              <w:rPr>
                <w:sz w:val="22"/>
                <w:szCs w:val="22"/>
              </w:rPr>
              <w:t>55000,00</w:t>
            </w:r>
            <w:r w:rsidRPr="00F271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8000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9000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9000</w:t>
            </w:r>
            <w:r w:rsidRPr="00F27190">
              <w:rPr>
                <w:sz w:val="22"/>
                <w:szCs w:val="22"/>
              </w:rPr>
              <w:t>,00</w:t>
            </w:r>
          </w:p>
        </w:tc>
      </w:tr>
      <w:tr w:rsidR="00720774" w:rsidTr="00720774">
        <w:trPr>
          <w:cantSplit/>
          <w:trHeight w:val="360"/>
        </w:trPr>
        <w:tc>
          <w:tcPr>
            <w:tcW w:w="10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774" w:rsidRPr="00F27190" w:rsidRDefault="00720774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720774" w:rsidTr="00720774">
        <w:trPr>
          <w:cantSplit/>
          <w:trHeight w:val="480"/>
        </w:trPr>
        <w:tc>
          <w:tcPr>
            <w:tcW w:w="10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774" w:rsidRPr="00F27190" w:rsidRDefault="00720774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территориальные государственные внебюджетные фонды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720774" w:rsidTr="00720774">
        <w:trPr>
          <w:cantSplit/>
          <w:trHeight w:val="240"/>
        </w:trPr>
        <w:tc>
          <w:tcPr>
            <w:tcW w:w="1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774" w:rsidRPr="00F27190" w:rsidRDefault="00720774" w:rsidP="009B5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4" w:rsidRPr="00F27190" w:rsidRDefault="00720774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720774">
        <w:trPr>
          <w:cantSplit/>
          <w:trHeight w:val="24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Подпро-грамма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suppressAutoHyphens/>
              <w:autoSpaceDN w:val="0"/>
              <w:ind w:left="7"/>
              <w:textAlignment w:val="baseline"/>
              <w:rPr>
                <w:kern w:val="3"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>подпрограмма 1 «Региональная целевая програм</w:t>
            </w:r>
            <w:r w:rsidR="00720774"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ма «Развитие дорожного хозяй</w:t>
            </w:r>
            <w:r w:rsidR="00720774"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ства Республики Карелия на период до 2015 года» (в 2014</w:t>
            </w:r>
            <w:r w:rsidR="00720774"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>2015 годах), «Развитие дорожного хозяйства» (в 2016</w:t>
            </w:r>
            <w:r w:rsidR="00720774"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>2020 годах)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всего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2518483,50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2327997,60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D5" w:rsidRDefault="00C47645" w:rsidP="000318D5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2754316,99 </w:t>
            </w:r>
          </w:p>
          <w:p w:rsidR="00C47645" w:rsidRPr="00F27190" w:rsidRDefault="00C47645" w:rsidP="000318D5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  <w:vertAlign w:val="superscript"/>
              </w:rPr>
            </w:pPr>
            <w:r w:rsidRPr="00F27190">
              <w:rPr>
                <w:sz w:val="22"/>
                <w:szCs w:val="22"/>
              </w:rPr>
              <w:t>+</w:t>
            </w:r>
            <w:r w:rsidR="000318D5">
              <w:rPr>
                <w:sz w:val="22"/>
                <w:szCs w:val="22"/>
              </w:rPr>
              <w:t xml:space="preserve"> </w:t>
            </w:r>
            <w:r w:rsidRPr="00F27190">
              <w:rPr>
                <w:sz w:val="22"/>
                <w:szCs w:val="22"/>
              </w:rPr>
              <w:t>555000,00</w:t>
            </w:r>
            <w:r w:rsidRPr="00F271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F27190" w:rsidRDefault="00C47645" w:rsidP="00720774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3434693,10</w:t>
            </w:r>
          </w:p>
          <w:p w:rsidR="00C47645" w:rsidRPr="00F27190" w:rsidRDefault="00C47645" w:rsidP="00720774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1746214,50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1724178,50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3532622,12</w:t>
            </w:r>
          </w:p>
        </w:tc>
      </w:tr>
      <w:tr w:rsidR="00C47645" w:rsidTr="00720774">
        <w:trPr>
          <w:cantSplit/>
          <w:trHeight w:val="111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  Республики Карелия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 бюджета Республики Карелия</w:t>
            </w:r>
            <w:r w:rsidR="000318D5">
              <w:rPr>
                <w:sz w:val="22"/>
                <w:szCs w:val="22"/>
              </w:rPr>
              <w:t>,</w:t>
            </w:r>
            <w:r w:rsidRPr="00F27190">
              <w:rPr>
                <w:sz w:val="22"/>
                <w:szCs w:val="22"/>
              </w:rPr>
              <w:t xml:space="preserve"> за исключением целевых федеральных средств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2318849,50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1786573,20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1742910,00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  <w:highlight w:val="yellow"/>
              </w:rPr>
            </w:pPr>
            <w:r w:rsidRPr="00F27190">
              <w:rPr>
                <w:sz w:val="22"/>
                <w:szCs w:val="22"/>
              </w:rPr>
              <w:t>2725451,80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1746214,50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1724178,50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2779477,02</w:t>
            </w:r>
          </w:p>
        </w:tc>
      </w:tr>
      <w:tr w:rsidR="00C47645" w:rsidTr="00720774">
        <w:trPr>
          <w:cantSplit/>
          <w:trHeight w:val="1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481424,40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F27190" w:rsidRDefault="00C47645" w:rsidP="000318D5">
            <w:pPr>
              <w:autoSpaceDE w:val="0"/>
              <w:adjustRightInd w:val="0"/>
              <w:ind w:left="-70" w:firstLine="7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1008724,90 +</w:t>
            </w:r>
            <w:r w:rsidR="000318D5">
              <w:rPr>
                <w:color w:val="000000"/>
                <w:sz w:val="22"/>
                <w:szCs w:val="22"/>
              </w:rPr>
              <w:t xml:space="preserve"> </w:t>
            </w:r>
            <w:r w:rsidRPr="00F27190">
              <w:rPr>
                <w:color w:val="000000"/>
                <w:sz w:val="22"/>
                <w:szCs w:val="22"/>
              </w:rPr>
              <w:t>500000,00</w:t>
            </w:r>
            <w:r w:rsidRPr="00F27190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F27190" w:rsidRDefault="00C47645" w:rsidP="0072077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650041,30</w:t>
            </w:r>
          </w:p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753145,10</w:t>
            </w:r>
          </w:p>
        </w:tc>
      </w:tr>
      <w:tr w:rsidR="00C47645" w:rsidTr="00720774">
        <w:trPr>
          <w:cantSplit/>
          <w:trHeight w:val="1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безвозмездные поступ</w:t>
            </w:r>
            <w:r w:rsidR="00720774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ления в бюджет Респуб</w:t>
            </w:r>
            <w:r w:rsidR="00720774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лики Карелия от госу</w:t>
            </w:r>
            <w:r w:rsidR="00720774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дарственной корпорации – Фонда содействия реформированию жилищно-коммуналь</w:t>
            </w:r>
            <w:r w:rsidR="00720774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Tr="00720774">
        <w:trPr>
          <w:cantSplit/>
          <w:trHeight w:val="347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бюджеты   муниципальных образований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199634,00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F27190" w:rsidRDefault="00C47645" w:rsidP="0072077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2682,09 +55000,0</w:t>
            </w:r>
          </w:p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27190">
              <w:rPr>
                <w:sz w:val="22"/>
                <w:szCs w:val="22"/>
              </w:rPr>
              <w:t>0</w:t>
            </w:r>
            <w:r w:rsidRPr="00F271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Tr="00720774">
        <w:trPr>
          <w:cantSplit/>
          <w:trHeight w:val="36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Tr="00720774">
        <w:trPr>
          <w:cantSplit/>
          <w:trHeight w:val="48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72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Tr="00720774">
        <w:trPr>
          <w:cantSplit/>
          <w:trHeight w:val="24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юридические лица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Tr="00720774">
        <w:trPr>
          <w:cantSplit/>
          <w:trHeight w:val="24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Подпро-грамма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41" w:rsidRDefault="00C47645" w:rsidP="00F0504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>подпрограмма 2 «Долгосрочная целевая програм</w:t>
            </w:r>
            <w:r w:rsidR="00F05041"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ма «Повышение безопасности дорожного движе</w:t>
            </w:r>
            <w:r w:rsidR="00F05041"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ния в Республике Карелия» на 2012</w:t>
            </w:r>
            <w:r w:rsidR="00F05041"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 xml:space="preserve">2015 годы» </w:t>
            </w:r>
          </w:p>
          <w:p w:rsidR="00F05041" w:rsidRDefault="00C47645" w:rsidP="00F0504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>(в 2014</w:t>
            </w:r>
            <w:r w:rsidR="00F05041"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 xml:space="preserve">2015 годах), «Повышение безопасности дорожного движения» </w:t>
            </w:r>
          </w:p>
          <w:p w:rsidR="00C47645" w:rsidRPr="00F27190" w:rsidRDefault="00C47645" w:rsidP="00F050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>(в 2016</w:t>
            </w:r>
            <w:r w:rsidR="00F05041"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>2020 годах)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9256,00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</w:t>
            </w:r>
            <w:r w:rsidRPr="00F27190">
              <w:rPr>
                <w:sz w:val="22"/>
                <w:szCs w:val="22"/>
                <w:lang w:val="en-US"/>
              </w:rPr>
              <w:t>1</w:t>
            </w:r>
            <w:r w:rsidRPr="00F27190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46543,80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9000,00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47927,00</w:t>
            </w:r>
          </w:p>
        </w:tc>
      </w:tr>
      <w:tr w:rsidR="00C47645" w:rsidRPr="00AD12D9" w:rsidTr="00F05041">
        <w:trPr>
          <w:cantSplit/>
          <w:trHeight w:val="321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 Республики Карелия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 бюджета Республики Карелия</w:t>
            </w:r>
            <w:r w:rsidR="00C97D9C">
              <w:rPr>
                <w:sz w:val="22"/>
                <w:szCs w:val="22"/>
              </w:rPr>
              <w:t>,</w:t>
            </w:r>
            <w:r w:rsidRPr="00F27190">
              <w:rPr>
                <w:sz w:val="22"/>
                <w:szCs w:val="22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1</w:t>
            </w:r>
            <w:r w:rsidRPr="00F27190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38543,80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38927,00</w:t>
            </w:r>
          </w:p>
        </w:tc>
      </w:tr>
      <w:tr w:rsidR="00C47645" w:rsidRPr="00AD12D9" w:rsidTr="00F05041">
        <w:trPr>
          <w:cantSplit/>
          <w:trHeight w:val="34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F05041">
        <w:trPr>
          <w:cantSplit/>
          <w:trHeight w:val="34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безвозмездные поступ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ления в бюджет Респуб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лики Карелия от госу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дарственной корпорации – Фонда содействия реформированию жилищно-коммуналь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F05041">
        <w:trPr>
          <w:cantSplit/>
          <w:trHeight w:val="48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бюджеты 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7000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8000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9000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9000</w:t>
            </w:r>
            <w:r w:rsidRPr="00F27190">
              <w:rPr>
                <w:sz w:val="22"/>
                <w:szCs w:val="22"/>
              </w:rPr>
              <w:t>,00</w:t>
            </w:r>
          </w:p>
        </w:tc>
      </w:tr>
      <w:tr w:rsidR="00C47645" w:rsidRPr="00AD12D9" w:rsidTr="00F05041">
        <w:trPr>
          <w:cantSplit/>
          <w:trHeight w:val="36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F05041">
        <w:trPr>
          <w:cantSplit/>
          <w:trHeight w:val="36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</w:tbl>
    <w:p w:rsidR="00C47645" w:rsidRPr="00AD12D9" w:rsidRDefault="00C47645" w:rsidP="00C47645">
      <w:pPr>
        <w:rPr>
          <w:sz w:val="18"/>
          <w:szCs w:val="18"/>
        </w:rPr>
      </w:pPr>
    </w:p>
    <w:p w:rsidR="00C47645" w:rsidRPr="00AD12D9" w:rsidRDefault="00C47645" w:rsidP="00C47645">
      <w:pPr>
        <w:rPr>
          <w:sz w:val="18"/>
          <w:szCs w:val="18"/>
        </w:rPr>
      </w:pPr>
    </w:p>
    <w:p w:rsidR="00C47645" w:rsidRPr="00AD12D9" w:rsidRDefault="00C47645" w:rsidP="00C47645">
      <w:pPr>
        <w:rPr>
          <w:sz w:val="18"/>
          <w:szCs w:val="18"/>
        </w:rPr>
      </w:pPr>
    </w:p>
    <w:p w:rsidR="00C47645" w:rsidRPr="00AD12D9" w:rsidRDefault="00C47645" w:rsidP="00C47645">
      <w:pPr>
        <w:rPr>
          <w:sz w:val="18"/>
          <w:szCs w:val="18"/>
        </w:rPr>
      </w:pPr>
    </w:p>
    <w:p w:rsidR="00C47645" w:rsidRPr="00AD12D9" w:rsidRDefault="00C47645" w:rsidP="00C47645">
      <w:pPr>
        <w:rPr>
          <w:sz w:val="18"/>
          <w:szCs w:val="18"/>
        </w:rPr>
      </w:pPr>
    </w:p>
    <w:p w:rsidR="00C47645" w:rsidRPr="00AD12D9" w:rsidRDefault="00C47645" w:rsidP="00C47645">
      <w:pPr>
        <w:rPr>
          <w:sz w:val="18"/>
          <w:szCs w:val="18"/>
        </w:rPr>
      </w:pPr>
    </w:p>
    <w:p w:rsidR="00C47645" w:rsidRPr="00AD12D9" w:rsidRDefault="00C47645" w:rsidP="00C47645">
      <w:pPr>
        <w:rPr>
          <w:sz w:val="18"/>
          <w:szCs w:val="18"/>
        </w:rPr>
      </w:pPr>
    </w:p>
    <w:p w:rsidR="00C47645" w:rsidRPr="00AD12D9" w:rsidRDefault="00C47645" w:rsidP="00C47645">
      <w:pPr>
        <w:rPr>
          <w:sz w:val="18"/>
          <w:szCs w:val="18"/>
        </w:rPr>
        <w:sectPr w:rsidR="00C47645" w:rsidRPr="00AD12D9" w:rsidSect="00D10A62">
          <w:pgSz w:w="16838" w:h="11906" w:orient="landscape" w:code="9"/>
          <w:pgMar w:top="1134" w:right="1106" w:bottom="851" w:left="1134" w:header="708" w:footer="708" w:gutter="0"/>
          <w:pgNumType w:start="76"/>
          <w:cols w:space="720"/>
        </w:sectPr>
      </w:pPr>
    </w:p>
    <w:p w:rsidR="00771230" w:rsidRPr="003914EF" w:rsidRDefault="001C15D4" w:rsidP="003914EF">
      <w:pPr>
        <w:jc w:val="center"/>
        <w:rPr>
          <w:sz w:val="26"/>
          <w:szCs w:val="26"/>
        </w:rPr>
      </w:pPr>
      <w:r>
        <w:rPr>
          <w:sz w:val="26"/>
          <w:szCs w:val="26"/>
        </w:rPr>
        <w:t>79</w:t>
      </w:r>
    </w:p>
    <w:tbl>
      <w:tblPr>
        <w:tblW w:w="15167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984"/>
        <w:gridCol w:w="1276"/>
        <w:gridCol w:w="2552"/>
        <w:gridCol w:w="1134"/>
        <w:gridCol w:w="1417"/>
        <w:gridCol w:w="1134"/>
        <w:gridCol w:w="1134"/>
        <w:gridCol w:w="1134"/>
        <w:gridCol w:w="1134"/>
        <w:gridCol w:w="1134"/>
      </w:tblGrid>
      <w:tr w:rsidR="004B2739" w:rsidRPr="004B2739" w:rsidTr="00F05041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739" w:rsidRPr="004B2739" w:rsidRDefault="004B2739" w:rsidP="004B2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739" w:rsidRPr="004B2739" w:rsidRDefault="004B2739" w:rsidP="004B2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9" w:rsidRPr="004B2739" w:rsidRDefault="004B2739" w:rsidP="004B2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9" w:rsidRPr="004B2739" w:rsidRDefault="004B2739" w:rsidP="004B2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9" w:rsidRPr="004B2739" w:rsidRDefault="004B2739" w:rsidP="004B2739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9" w:rsidRPr="004B2739" w:rsidRDefault="004B2739" w:rsidP="004B2739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9" w:rsidRPr="004B2739" w:rsidRDefault="004B2739" w:rsidP="004B2739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9" w:rsidRPr="004B2739" w:rsidRDefault="004B2739" w:rsidP="004B2739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9" w:rsidRPr="004B2739" w:rsidRDefault="004B2739" w:rsidP="004B2739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9" w:rsidRPr="004B2739" w:rsidRDefault="004B2739" w:rsidP="004B2739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10</w:t>
            </w:r>
          </w:p>
        </w:tc>
      </w:tr>
      <w:tr w:rsidR="00C47645" w:rsidRPr="00AD12D9" w:rsidTr="00F05041">
        <w:trPr>
          <w:cantSplit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Подпро-грамма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7190">
              <w:rPr>
                <w:b/>
                <w:sz w:val="22"/>
                <w:szCs w:val="22"/>
              </w:rPr>
              <w:t>подпрограмма 3 «Развитие транспортного обслуживания населения»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255137,34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210806,00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183584,30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226344,50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93624,30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87071,20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133489,00</w:t>
            </w:r>
          </w:p>
        </w:tc>
      </w:tr>
      <w:tr w:rsidR="00C47645" w:rsidRPr="00AD12D9" w:rsidTr="00F05041">
        <w:trPr>
          <w:cantSplit/>
          <w:trHeight w:val="321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 Республики Карелия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 бюджета Республики Карелия</w:t>
            </w:r>
            <w:r w:rsidR="00C97D9C">
              <w:rPr>
                <w:sz w:val="22"/>
                <w:szCs w:val="22"/>
              </w:rPr>
              <w:t>,</w:t>
            </w:r>
            <w:r w:rsidRPr="00F27190">
              <w:rPr>
                <w:sz w:val="22"/>
                <w:szCs w:val="22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255137,34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210806,00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183584,30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226344,50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93624,30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87071,20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133489,00</w:t>
            </w:r>
          </w:p>
        </w:tc>
      </w:tr>
      <w:tr w:rsidR="00C47645" w:rsidRPr="00AD12D9" w:rsidTr="00F05041">
        <w:trPr>
          <w:cantSplit/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N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F05041">
        <w:trPr>
          <w:cantSplit/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безвозмездные поступ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ления в бюджет Респуб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лики Карелия от государ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ственной корпорации – Фонда содействия реформированию жилищно-коммуналь</w:t>
            </w:r>
            <w:r w:rsidR="00F05041"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F05041">
        <w:trPr>
          <w:cantSplit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бюджеты 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F05041">
        <w:trPr>
          <w:cantSplit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RPr="00AD12D9" w:rsidTr="00F05041">
        <w:trPr>
          <w:cantSplit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C47645" w:rsidTr="00F05041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645" w:rsidRPr="00F27190" w:rsidRDefault="00C47645" w:rsidP="009B584C">
            <w:pPr>
              <w:autoSpaceDN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Непрог-раммные меро-приятия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N w:val="0"/>
              <w:rPr>
                <w:b/>
                <w:sz w:val="22"/>
                <w:szCs w:val="22"/>
              </w:rPr>
            </w:pPr>
            <w:r w:rsidRPr="00F27190">
              <w:rPr>
                <w:b/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всего средства бюджета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18733,50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21721,50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21592,70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21744,70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5" w:rsidRPr="00F27190" w:rsidRDefault="00C47645" w:rsidP="00F05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20770,00</w:t>
            </w:r>
          </w:p>
        </w:tc>
      </w:tr>
    </w:tbl>
    <w:p w:rsidR="00C47645" w:rsidRDefault="00C47645" w:rsidP="00C47645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sz w:val="18"/>
          <w:szCs w:val="18"/>
          <w:vertAlign w:val="superscript"/>
        </w:rPr>
      </w:pPr>
    </w:p>
    <w:p w:rsidR="00C47645" w:rsidRPr="00F05041" w:rsidRDefault="00C47645" w:rsidP="00F05041">
      <w:pPr>
        <w:tabs>
          <w:tab w:val="left" w:pos="15026"/>
        </w:tabs>
        <w:suppressAutoHyphens/>
        <w:autoSpaceDE w:val="0"/>
        <w:ind w:right="27"/>
        <w:jc w:val="both"/>
        <w:textAlignment w:val="baseline"/>
        <w:outlineLvl w:val="2"/>
        <w:rPr>
          <w:rFonts w:eastAsiaTheme="minorHAnsi"/>
          <w:b/>
          <w:sz w:val="22"/>
          <w:szCs w:val="22"/>
          <w:lang w:eastAsia="en-US"/>
        </w:rPr>
      </w:pPr>
      <w:r w:rsidRPr="00F05041">
        <w:rPr>
          <w:sz w:val="22"/>
          <w:szCs w:val="22"/>
          <w:vertAlign w:val="superscript"/>
        </w:rPr>
        <w:t xml:space="preserve">1 </w:t>
      </w:r>
      <w:r w:rsidR="00C97D9C">
        <w:rPr>
          <w:sz w:val="22"/>
          <w:szCs w:val="22"/>
          <w:vertAlign w:val="superscript"/>
        </w:rPr>
        <w:t xml:space="preserve"> </w:t>
      </w:r>
      <w:r w:rsidR="00C97D9C">
        <w:rPr>
          <w:sz w:val="22"/>
          <w:szCs w:val="22"/>
        </w:rPr>
        <w:t>Ф</w:t>
      </w:r>
      <w:r w:rsidRPr="00F05041">
        <w:rPr>
          <w:sz w:val="22"/>
          <w:szCs w:val="22"/>
        </w:rPr>
        <w:t>инансово</w:t>
      </w:r>
      <w:r w:rsidR="00C97D9C">
        <w:rPr>
          <w:sz w:val="22"/>
          <w:szCs w:val="22"/>
        </w:rPr>
        <w:t>е</w:t>
      </w:r>
      <w:r w:rsidRPr="00F05041">
        <w:rPr>
          <w:sz w:val="22"/>
          <w:szCs w:val="22"/>
        </w:rPr>
        <w:t xml:space="preserve"> обеспечени</w:t>
      </w:r>
      <w:r w:rsidR="00C97D9C">
        <w:rPr>
          <w:sz w:val="22"/>
          <w:szCs w:val="22"/>
        </w:rPr>
        <w:t>е</w:t>
      </w:r>
      <w:r w:rsidRPr="00F05041">
        <w:rPr>
          <w:sz w:val="22"/>
          <w:szCs w:val="22"/>
        </w:rPr>
        <w:t xml:space="preserve"> реализации мероприятия «</w:t>
      </w:r>
      <w:r w:rsidR="00C97D9C">
        <w:rPr>
          <w:sz w:val="22"/>
          <w:szCs w:val="22"/>
        </w:rPr>
        <w:t>Реализация мероприятий по обеспечению дорожной деятельности «С</w:t>
      </w:r>
      <w:r w:rsidRPr="00F05041">
        <w:rPr>
          <w:sz w:val="22"/>
          <w:szCs w:val="22"/>
        </w:rPr>
        <w:t>троительство путепровода через железнодорожные пути в створе ул. Гоголя г. Петрозаводск</w:t>
      </w:r>
      <w:r w:rsidR="00C97D9C">
        <w:rPr>
          <w:sz w:val="22"/>
          <w:szCs w:val="22"/>
        </w:rPr>
        <w:t xml:space="preserve"> (0,9 км/345 пог. м)</w:t>
      </w:r>
      <w:r w:rsidRPr="00F05041">
        <w:rPr>
          <w:sz w:val="22"/>
          <w:szCs w:val="22"/>
        </w:rPr>
        <w:t>» не уч</w:t>
      </w:r>
      <w:r w:rsidR="00C97D9C">
        <w:rPr>
          <w:sz w:val="22"/>
          <w:szCs w:val="22"/>
        </w:rPr>
        <w:t xml:space="preserve">итывает </w:t>
      </w:r>
      <w:r w:rsidRPr="00F05041">
        <w:rPr>
          <w:sz w:val="22"/>
          <w:szCs w:val="22"/>
        </w:rPr>
        <w:t>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 сооружений, в 2016 году в сумме 500</w:t>
      </w:r>
      <w:r w:rsidR="00C97D9C">
        <w:rPr>
          <w:sz w:val="22"/>
          <w:szCs w:val="22"/>
        </w:rPr>
        <w:t xml:space="preserve"> </w:t>
      </w:r>
      <w:r w:rsidRPr="00F05041">
        <w:rPr>
          <w:sz w:val="22"/>
          <w:szCs w:val="22"/>
        </w:rPr>
        <w:t>000,00 тыс. рублей</w:t>
      </w:r>
      <w:r w:rsidR="00C97D9C">
        <w:rPr>
          <w:sz w:val="22"/>
          <w:szCs w:val="22"/>
        </w:rPr>
        <w:t xml:space="preserve">, а также </w:t>
      </w:r>
      <w:r w:rsidRPr="00F05041">
        <w:rPr>
          <w:sz w:val="22"/>
          <w:szCs w:val="22"/>
        </w:rPr>
        <w:t xml:space="preserve"> софинансирование указанного </w:t>
      </w:r>
      <w:r w:rsidR="00C97D9C">
        <w:rPr>
          <w:sz w:val="22"/>
          <w:szCs w:val="22"/>
        </w:rPr>
        <w:t>мероприятия</w:t>
      </w:r>
      <w:r w:rsidRPr="00F05041">
        <w:rPr>
          <w:sz w:val="22"/>
          <w:szCs w:val="22"/>
        </w:rPr>
        <w:t xml:space="preserve"> за счет средств бюджета Петрозаводского городского округа в размере 55</w:t>
      </w:r>
      <w:r w:rsidR="00C97D9C">
        <w:rPr>
          <w:sz w:val="22"/>
          <w:szCs w:val="22"/>
        </w:rPr>
        <w:t xml:space="preserve"> </w:t>
      </w:r>
      <w:r w:rsidRPr="00F05041">
        <w:rPr>
          <w:sz w:val="22"/>
          <w:szCs w:val="22"/>
        </w:rPr>
        <w:t>000,0 тыс. рублей.</w:t>
      </w:r>
    </w:p>
    <w:p w:rsidR="00C47645" w:rsidRPr="00F05041" w:rsidRDefault="00C47645" w:rsidP="00F05041">
      <w:pPr>
        <w:ind w:right="27"/>
        <w:rPr>
          <w:sz w:val="22"/>
          <w:szCs w:val="22"/>
        </w:rPr>
      </w:pPr>
    </w:p>
    <w:p w:rsidR="00C47645" w:rsidRDefault="00C47645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C47645" w:rsidSect="00771230">
          <w:pgSz w:w="16838" w:h="11906" w:orient="landscape"/>
          <w:pgMar w:top="1134" w:right="680" w:bottom="851" w:left="680" w:header="720" w:footer="720" w:gutter="0"/>
          <w:pgNumType w:start="80"/>
          <w:cols w:space="720"/>
          <w:titlePg/>
          <w:docGrid w:linePitch="381"/>
        </w:sectPr>
      </w:pPr>
    </w:p>
    <w:p w:rsidR="00EE2B16" w:rsidRPr="00ED0378" w:rsidRDefault="00EE2B16" w:rsidP="00EE2B1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0378">
        <w:rPr>
          <w:bCs/>
          <w:sz w:val="26"/>
          <w:szCs w:val="26"/>
        </w:rPr>
        <w:t>Приложение 8</w:t>
      </w:r>
    </w:p>
    <w:p w:rsidR="00EE2B16" w:rsidRPr="00ED0378" w:rsidRDefault="00EE2B16" w:rsidP="00EE2B1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0378">
        <w:rPr>
          <w:bCs/>
          <w:sz w:val="26"/>
          <w:szCs w:val="26"/>
        </w:rPr>
        <w:t>к государственной программе</w:t>
      </w:r>
    </w:p>
    <w:p w:rsidR="00EE2B16" w:rsidRPr="00ED0378" w:rsidRDefault="00EE2B16" w:rsidP="00EE2B1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E2B16" w:rsidRPr="00493BBB" w:rsidRDefault="00EE2B16" w:rsidP="00EE2B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D0378">
        <w:rPr>
          <w:b/>
          <w:bCs/>
          <w:sz w:val="26"/>
          <w:szCs w:val="26"/>
        </w:rPr>
        <w:t>Сведения показателях (индикаторах) в разрезе муниципальных образований</w:t>
      </w:r>
      <w:r w:rsidRPr="00493BBB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</w:t>
      </w:r>
      <w:r w:rsidRPr="00493BBB">
        <w:rPr>
          <w:b/>
          <w:bCs/>
          <w:szCs w:val="28"/>
        </w:rPr>
        <w:t xml:space="preserve">                       </w:t>
      </w:r>
    </w:p>
    <w:p w:rsidR="00EE2B16" w:rsidRDefault="00EE2B16" w:rsidP="00EE2B1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3611"/>
        <w:gridCol w:w="1701"/>
        <w:gridCol w:w="1701"/>
        <w:gridCol w:w="1843"/>
        <w:gridCol w:w="1842"/>
      </w:tblGrid>
      <w:tr w:rsidR="00EE2B16" w:rsidRPr="00ED0378" w:rsidTr="00ED037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EE2B16" w:rsidRPr="00ED0378" w:rsidTr="00ED037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2020</w:t>
            </w:r>
          </w:p>
        </w:tc>
      </w:tr>
      <w:tr w:rsidR="00ED0378" w:rsidRPr="00ED0378" w:rsidTr="00363222">
        <w:trPr>
          <w:trHeight w:val="1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8" w:rsidRPr="00ED0378" w:rsidRDefault="00ED0378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8" w:rsidRPr="00ED0378" w:rsidRDefault="00ED0378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8" w:rsidRPr="00ED0378" w:rsidRDefault="00ED0378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8" w:rsidRPr="00ED0378" w:rsidRDefault="00ED0378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8" w:rsidRPr="00ED0378" w:rsidRDefault="00ED0378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8" w:rsidRPr="00ED0378" w:rsidRDefault="00ED0378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2B16" w:rsidRPr="00ED0378" w:rsidTr="00ED0378"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DC01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Подпрограмма 1 «Региональная целевая программа «Развитие дорожного хозяйства Республики Карелия на период до 2015 года» (в 2014</w:t>
            </w:r>
            <w:r w:rsidR="00DC014F">
              <w:rPr>
                <w:sz w:val="24"/>
                <w:szCs w:val="24"/>
              </w:rPr>
              <w:t xml:space="preserve"> – </w:t>
            </w:r>
            <w:r w:rsidRPr="00ED0378">
              <w:rPr>
                <w:sz w:val="24"/>
                <w:szCs w:val="24"/>
              </w:rPr>
              <w:t>2015 годах), «Развитие дорожного хозяйства» (в 2016</w:t>
            </w:r>
            <w:r w:rsidR="00DC014F">
              <w:rPr>
                <w:sz w:val="24"/>
                <w:szCs w:val="24"/>
              </w:rPr>
              <w:t xml:space="preserve"> – </w:t>
            </w:r>
            <w:r w:rsidRPr="00ED0378">
              <w:rPr>
                <w:sz w:val="24"/>
                <w:szCs w:val="24"/>
              </w:rPr>
              <w:t>2020 годах)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 xml:space="preserve">показатель 1.1.1.2.8: </w:t>
            </w:r>
            <w:r w:rsidRPr="00ED0378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84,0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22,0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28,0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17,0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17,0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46,0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24,0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28,0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70,0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29,0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52,0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30,0</w:t>
            </w:r>
          </w:p>
        </w:tc>
      </w:tr>
      <w:tr w:rsidR="00413925" w:rsidRPr="00ED0378" w:rsidTr="00413925">
        <w:trPr>
          <w:trHeight w:val="1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38,0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54,0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41,0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35,0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41,0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27,0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Итого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672,0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683,0</w:t>
            </w:r>
          </w:p>
        </w:tc>
      </w:tr>
      <w:tr w:rsidR="00EE2B16" w:rsidRPr="00ED0378" w:rsidTr="00ED0378"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D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 xml:space="preserve">Подпрограмма 2 «Долгосрочная целевая программа «Повышение безопасности дорожного движения в Республике Карелия» </w:t>
            </w:r>
          </w:p>
          <w:p w:rsidR="00EE2B16" w:rsidRPr="00ED0378" w:rsidRDefault="00EE2B16" w:rsidP="00DC01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на 2012</w:t>
            </w:r>
            <w:r w:rsidR="00DC014F">
              <w:rPr>
                <w:sz w:val="24"/>
                <w:szCs w:val="24"/>
              </w:rPr>
              <w:t xml:space="preserve"> – </w:t>
            </w:r>
            <w:r w:rsidRPr="00ED0378">
              <w:rPr>
                <w:sz w:val="24"/>
                <w:szCs w:val="24"/>
              </w:rPr>
              <w:t>2015 годы» (в 2014</w:t>
            </w:r>
            <w:r w:rsidR="00DC014F">
              <w:rPr>
                <w:sz w:val="24"/>
                <w:szCs w:val="24"/>
              </w:rPr>
              <w:t xml:space="preserve"> – </w:t>
            </w:r>
            <w:r w:rsidRPr="00ED0378">
              <w:rPr>
                <w:sz w:val="24"/>
                <w:szCs w:val="24"/>
              </w:rPr>
              <w:t>2015 годах), «Повышение безопасности дорожного движения» (в 2016</w:t>
            </w:r>
            <w:r w:rsidR="00DC014F">
              <w:rPr>
                <w:sz w:val="24"/>
                <w:szCs w:val="24"/>
              </w:rPr>
              <w:t xml:space="preserve"> – </w:t>
            </w:r>
            <w:r w:rsidRPr="00ED0378">
              <w:rPr>
                <w:sz w:val="24"/>
                <w:szCs w:val="24"/>
              </w:rPr>
              <w:t>2020 годах)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 xml:space="preserve">показатель 1.2.1.1.1: </w:t>
            </w:r>
          </w:p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доля пешеходных переходов, оборудованных современными техническими средствами орга</w:t>
            </w:r>
            <w:r w:rsidR="006B284D">
              <w:rPr>
                <w:sz w:val="24"/>
                <w:szCs w:val="24"/>
              </w:rPr>
              <w:t>-</w:t>
            </w:r>
            <w:r w:rsidRPr="00ED0378">
              <w:rPr>
                <w:sz w:val="24"/>
                <w:szCs w:val="24"/>
              </w:rPr>
              <w:t xml:space="preserve">низации дорожного движения, в общем количестве пешеходных    </w:t>
            </w:r>
          </w:p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 xml:space="preserve">переходов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D80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</w:tbl>
    <w:p w:rsidR="00413925" w:rsidRDefault="00413925"/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3611"/>
        <w:gridCol w:w="1701"/>
        <w:gridCol w:w="1701"/>
        <w:gridCol w:w="1843"/>
        <w:gridCol w:w="1842"/>
      </w:tblGrid>
      <w:tr w:rsidR="00413925" w:rsidRPr="00ED0378" w:rsidTr="000D1910">
        <w:trPr>
          <w:trHeight w:val="1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25" w:rsidRPr="00ED0378" w:rsidRDefault="00413925" w:rsidP="00413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2B16" w:rsidRPr="00ED0378" w:rsidTr="000D19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0D19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ED03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3F04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100,0</w:t>
            </w:r>
          </w:p>
        </w:tc>
      </w:tr>
      <w:tr w:rsidR="00EE2B16" w:rsidRPr="00ED0378" w:rsidTr="003F04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Итого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16" w:rsidRPr="00ED0378" w:rsidRDefault="00EE2B16" w:rsidP="00ED0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378">
              <w:rPr>
                <w:sz w:val="24"/>
                <w:szCs w:val="24"/>
              </w:rPr>
              <w:t>х</w:t>
            </w:r>
          </w:p>
        </w:tc>
      </w:tr>
    </w:tbl>
    <w:p w:rsidR="00EE2B16" w:rsidRPr="00ED0378" w:rsidRDefault="00EE2B16" w:rsidP="00ED0378">
      <w:pPr>
        <w:rPr>
          <w:sz w:val="24"/>
          <w:szCs w:val="24"/>
        </w:rPr>
      </w:pPr>
    </w:p>
    <w:p w:rsidR="00EE2B16" w:rsidRDefault="00EE2B16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EE2B16" w:rsidSect="001C15D4">
          <w:pgSz w:w="16838" w:h="11906" w:orient="landscape"/>
          <w:pgMar w:top="1134" w:right="680" w:bottom="851" w:left="680" w:header="720" w:footer="720" w:gutter="0"/>
          <w:pgNumType w:start="80"/>
          <w:cols w:space="720"/>
          <w:titlePg/>
          <w:docGrid w:linePitch="381"/>
        </w:sectPr>
      </w:pPr>
    </w:p>
    <w:p w:rsidR="000005DB" w:rsidRPr="009B2BB7" w:rsidRDefault="000005DB" w:rsidP="000005DB">
      <w:pPr>
        <w:autoSpaceDE w:val="0"/>
        <w:adjustRightInd w:val="0"/>
        <w:jc w:val="right"/>
        <w:rPr>
          <w:sz w:val="26"/>
          <w:szCs w:val="26"/>
        </w:rPr>
      </w:pPr>
      <w:r w:rsidRPr="009B2BB7">
        <w:rPr>
          <w:sz w:val="26"/>
          <w:szCs w:val="26"/>
        </w:rPr>
        <w:t>Приложение 9</w:t>
      </w:r>
    </w:p>
    <w:p w:rsidR="000005DB" w:rsidRPr="009B2BB7" w:rsidRDefault="000005DB" w:rsidP="000005DB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9B2BB7">
        <w:rPr>
          <w:sz w:val="26"/>
          <w:szCs w:val="26"/>
        </w:rPr>
        <w:t>к государственной программе</w:t>
      </w:r>
    </w:p>
    <w:p w:rsidR="000005DB" w:rsidRPr="009B2BB7" w:rsidRDefault="000005DB" w:rsidP="000005DB">
      <w:pPr>
        <w:autoSpaceDE w:val="0"/>
        <w:adjustRightInd w:val="0"/>
        <w:jc w:val="right"/>
        <w:rPr>
          <w:sz w:val="26"/>
          <w:szCs w:val="26"/>
        </w:rPr>
      </w:pPr>
    </w:p>
    <w:p w:rsidR="009B2BB7" w:rsidRDefault="000005DB" w:rsidP="000005DB">
      <w:pPr>
        <w:autoSpaceDE w:val="0"/>
        <w:adjustRightInd w:val="0"/>
        <w:jc w:val="center"/>
        <w:rPr>
          <w:b/>
          <w:sz w:val="26"/>
          <w:szCs w:val="26"/>
        </w:rPr>
      </w:pPr>
      <w:r w:rsidRPr="009B2BB7">
        <w:rPr>
          <w:b/>
          <w:bCs/>
          <w:sz w:val="26"/>
          <w:szCs w:val="26"/>
        </w:rPr>
        <w:t xml:space="preserve">Финансовое обеспечение реализации отдельных мероприятий подпрограммы 1 </w:t>
      </w:r>
      <w:r w:rsidRPr="009B2BB7">
        <w:rPr>
          <w:b/>
          <w:sz w:val="26"/>
          <w:szCs w:val="26"/>
        </w:rPr>
        <w:t>«</w:t>
      </w:r>
      <w:r w:rsidRPr="009B2BB7">
        <w:rPr>
          <w:b/>
          <w:bCs/>
          <w:color w:val="000000"/>
          <w:sz w:val="26"/>
          <w:szCs w:val="26"/>
        </w:rPr>
        <w:t>Развитие дорожного хозяйства</w:t>
      </w:r>
      <w:r w:rsidRPr="009B2BB7">
        <w:rPr>
          <w:b/>
          <w:sz w:val="26"/>
          <w:szCs w:val="26"/>
        </w:rPr>
        <w:t>»</w:t>
      </w:r>
    </w:p>
    <w:p w:rsidR="009B2BB7" w:rsidRPr="009B2BB7" w:rsidRDefault="000005DB" w:rsidP="00E762CA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9B2BB7">
        <w:rPr>
          <w:b/>
          <w:bCs/>
          <w:sz w:val="26"/>
          <w:szCs w:val="26"/>
        </w:rPr>
        <w:t xml:space="preserve"> государственной программы на 2021</w:t>
      </w:r>
      <w:r w:rsidR="006B284D">
        <w:rPr>
          <w:b/>
          <w:bCs/>
          <w:sz w:val="26"/>
          <w:szCs w:val="26"/>
        </w:rPr>
        <w:t xml:space="preserve"> – </w:t>
      </w:r>
      <w:r w:rsidRPr="009B2BB7">
        <w:rPr>
          <w:b/>
          <w:bCs/>
          <w:sz w:val="26"/>
          <w:szCs w:val="26"/>
        </w:rPr>
        <w:t>2022 годы</w:t>
      </w:r>
      <w:r w:rsidRPr="009B2BB7">
        <w:rPr>
          <w:b/>
          <w:bCs/>
          <w:sz w:val="26"/>
          <w:szCs w:val="26"/>
          <w:vertAlign w:val="superscript"/>
        </w:rPr>
        <w:t>1</w:t>
      </w: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4964"/>
        <w:gridCol w:w="2835"/>
        <w:gridCol w:w="992"/>
        <w:gridCol w:w="850"/>
        <w:gridCol w:w="1276"/>
        <w:gridCol w:w="709"/>
        <w:gridCol w:w="1417"/>
        <w:gridCol w:w="1276"/>
      </w:tblGrid>
      <w:tr w:rsidR="000005DB" w:rsidRPr="00EB0DDD" w:rsidTr="00E75695">
        <w:trPr>
          <w:cantSplit/>
          <w:trHeight w:val="486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Статус</w:t>
            </w:r>
          </w:p>
        </w:tc>
        <w:tc>
          <w:tcPr>
            <w:tcW w:w="4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3854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Наименование мероприяти</w:t>
            </w:r>
            <w:r w:rsidR="00385499"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 xml:space="preserve">Ответственный </w:t>
            </w:r>
            <w:r w:rsidRPr="00EB0DDD">
              <w:rPr>
                <w:sz w:val="24"/>
                <w:szCs w:val="24"/>
              </w:rPr>
              <w:br/>
              <w:t xml:space="preserve">исполнитель, </w:t>
            </w:r>
            <w:r w:rsidRPr="00EB0DDD">
              <w:rPr>
                <w:sz w:val="24"/>
                <w:szCs w:val="24"/>
              </w:rPr>
              <w:br/>
              <w:t>участники</w:t>
            </w:r>
            <w:r w:rsidRPr="00EB0DDD">
              <w:rPr>
                <w:sz w:val="24"/>
                <w:szCs w:val="24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E762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 xml:space="preserve">Код бюджетной </w:t>
            </w:r>
            <w:r w:rsidRPr="00EB0DDD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 xml:space="preserve">Расходы </w:t>
            </w:r>
            <w:r w:rsidRPr="00EB0DDD">
              <w:rPr>
                <w:sz w:val="24"/>
                <w:szCs w:val="24"/>
                <w:vertAlign w:val="superscript"/>
              </w:rPr>
              <w:t>2</w:t>
            </w:r>
            <w:r w:rsidRPr="00EB0DDD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0005DB" w:rsidRPr="00EB0DDD" w:rsidTr="00E75695">
        <w:trPr>
          <w:cantSplit/>
          <w:trHeight w:val="569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5DB" w:rsidRPr="00EB0DDD" w:rsidRDefault="000005DB" w:rsidP="009B584C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5DB" w:rsidRPr="00EB0DDD" w:rsidRDefault="000005DB" w:rsidP="009B58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5DB" w:rsidRPr="00EB0DDD" w:rsidRDefault="000005DB" w:rsidP="009B584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E762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E762CA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2021</w:t>
            </w:r>
            <w:r w:rsidR="00E762CA">
              <w:rPr>
                <w:sz w:val="24"/>
                <w:szCs w:val="24"/>
              </w:rPr>
              <w:t xml:space="preserve"> </w:t>
            </w:r>
            <w:r w:rsidRPr="00EB0DDD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5DB" w:rsidRPr="00EB0DDD" w:rsidRDefault="000005DB" w:rsidP="00E762CA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2022</w:t>
            </w:r>
            <w:r w:rsidR="00E762CA">
              <w:rPr>
                <w:sz w:val="24"/>
                <w:szCs w:val="24"/>
              </w:rPr>
              <w:t xml:space="preserve"> </w:t>
            </w:r>
            <w:r w:rsidRPr="00EB0DDD">
              <w:rPr>
                <w:sz w:val="24"/>
                <w:szCs w:val="24"/>
              </w:rPr>
              <w:t>год</w:t>
            </w:r>
          </w:p>
        </w:tc>
      </w:tr>
      <w:tr w:rsidR="00385499" w:rsidRPr="00EB0DDD" w:rsidTr="00E75695">
        <w:trPr>
          <w:cantSplit/>
          <w:trHeight w:val="79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3854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t>-</w:t>
            </w:r>
            <w:r w:rsidRPr="00385499">
              <w:rPr>
                <w:sz w:val="24"/>
                <w:szCs w:val="24"/>
              </w:rPr>
              <w:t>приятие 1.1.2.1.0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9" w:rsidRPr="00385499" w:rsidRDefault="00385499" w:rsidP="00E75695">
            <w:pPr>
              <w:autoSpaceDE w:val="0"/>
              <w:adjustRightInd w:val="0"/>
              <w:rPr>
                <w:sz w:val="24"/>
                <w:szCs w:val="24"/>
              </w:rPr>
            </w:pPr>
            <w:r w:rsidRPr="00385499">
              <w:rPr>
                <w:color w:val="000000" w:themeColor="text1"/>
                <w:sz w:val="24"/>
                <w:szCs w:val="24"/>
              </w:rPr>
              <w:t>Строительство и реконструкция автомобиль</w:t>
            </w:r>
            <w:r w:rsidR="00E75695">
              <w:rPr>
                <w:color w:val="000000" w:themeColor="text1"/>
                <w:sz w:val="24"/>
                <w:szCs w:val="24"/>
              </w:rPr>
              <w:t>-</w:t>
            </w:r>
            <w:r w:rsidRPr="00385499">
              <w:rPr>
                <w:color w:val="000000" w:themeColor="text1"/>
                <w:sz w:val="24"/>
                <w:szCs w:val="24"/>
              </w:rPr>
              <w:t>ных дорог, мостовых сооружений на автомо</w:t>
            </w:r>
            <w:r w:rsidR="00E75695">
              <w:rPr>
                <w:color w:val="000000" w:themeColor="text1"/>
                <w:sz w:val="24"/>
                <w:szCs w:val="24"/>
              </w:rPr>
              <w:t>-</w:t>
            </w:r>
            <w:r w:rsidRPr="00385499">
              <w:rPr>
                <w:color w:val="000000" w:themeColor="text1"/>
                <w:sz w:val="24"/>
                <w:szCs w:val="24"/>
              </w:rPr>
              <w:t>бильных дорогах общего пользования регио</w:t>
            </w:r>
            <w:r w:rsidR="00E75695">
              <w:rPr>
                <w:color w:val="000000" w:themeColor="text1"/>
                <w:sz w:val="24"/>
                <w:szCs w:val="24"/>
              </w:rPr>
              <w:t>-</w:t>
            </w:r>
            <w:r w:rsidRPr="00385499">
              <w:rPr>
                <w:color w:val="000000" w:themeColor="text1"/>
                <w:sz w:val="24"/>
                <w:szCs w:val="24"/>
              </w:rPr>
              <w:t xml:space="preserve">нального или межмуниципального значения, всего, </w:t>
            </w:r>
            <w:r w:rsidRPr="00385499">
              <w:rPr>
                <w:sz w:val="24"/>
                <w:szCs w:val="24"/>
              </w:rPr>
              <w:t>в том числе отдельные мероприятия на 2021 – 2022 годы: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6B28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ответственный исполни</w:t>
            </w:r>
            <w:r w:rsidR="00E75695">
              <w:rPr>
                <w:sz w:val="24"/>
                <w:szCs w:val="24"/>
              </w:rPr>
              <w:t>-</w:t>
            </w:r>
            <w:r w:rsidRPr="00385499">
              <w:rPr>
                <w:sz w:val="24"/>
                <w:szCs w:val="24"/>
              </w:rPr>
              <w:t>тель государственной программы – Государст</w:t>
            </w:r>
            <w:r w:rsidR="00E75695">
              <w:rPr>
                <w:sz w:val="24"/>
                <w:szCs w:val="24"/>
              </w:rPr>
              <w:t>-</w:t>
            </w:r>
            <w:r w:rsidRPr="00385499">
              <w:rPr>
                <w:sz w:val="24"/>
                <w:szCs w:val="24"/>
              </w:rPr>
              <w:t>венный комитет Республики Карелия по дорожному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  <w:tr w:rsidR="00385499" w:rsidRPr="00EB0DDD" w:rsidTr="00E75695">
        <w:trPr>
          <w:cantSplit/>
          <w:trHeight w:val="69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99" w:rsidRPr="00385499" w:rsidRDefault="00385499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 xml:space="preserve">развитие и увеличение пропускной способ-ности автомобильных дорог общего пользова-ния регионального или межмуниципального значения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99" w:rsidRPr="00385499" w:rsidRDefault="00385499" w:rsidP="009B5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  <w:tr w:rsidR="00385499" w:rsidRPr="00EB0DDD" w:rsidTr="00E75695">
        <w:trPr>
          <w:cantSplit/>
          <w:trHeight w:val="106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99" w:rsidRPr="00385499" w:rsidRDefault="00385499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E75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Справочно: объем бюджетных ассигнований федерального бюджета, направляемый на реализацию мероприятий государственной программы, всего, в том числе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99" w:rsidRPr="00385499" w:rsidRDefault="00385499" w:rsidP="009B5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  <w:tr w:rsidR="00385499" w:rsidRPr="00EB0DDD" w:rsidTr="00E75695">
        <w:trPr>
          <w:cantSplit/>
          <w:trHeight w:val="323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9" w:rsidRPr="00385499" w:rsidRDefault="00385499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95" w:rsidRDefault="00385499" w:rsidP="00E75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иные межбюджетные трансферты из феде</w:t>
            </w:r>
            <w:r w:rsidR="00E75695">
              <w:rPr>
                <w:sz w:val="24"/>
                <w:szCs w:val="24"/>
              </w:rPr>
              <w:t>-</w:t>
            </w:r>
            <w:r w:rsidRPr="00385499">
              <w:rPr>
                <w:sz w:val="24"/>
                <w:szCs w:val="24"/>
              </w:rPr>
              <w:t xml:space="preserve">рального бюджета на развитие и увеличение пропускной способности автомобильных дорог общего пользования регионального </w:t>
            </w:r>
          </w:p>
          <w:p w:rsidR="00385499" w:rsidRPr="00385499" w:rsidRDefault="00385499" w:rsidP="00E75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или межмуниципального значения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9" w:rsidRPr="00385499" w:rsidRDefault="00385499" w:rsidP="009B5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85499" w:rsidRDefault="00385499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</w:tbl>
    <w:p w:rsidR="000005DB" w:rsidRPr="00EB0DDD" w:rsidRDefault="000005DB" w:rsidP="000005DB">
      <w:pPr>
        <w:tabs>
          <w:tab w:val="left" w:pos="567"/>
        </w:tabs>
        <w:autoSpaceDE w:val="0"/>
        <w:adjustRightInd w:val="0"/>
        <w:ind w:right="-596"/>
        <w:jc w:val="both"/>
        <w:rPr>
          <w:sz w:val="24"/>
          <w:szCs w:val="24"/>
          <w:vertAlign w:val="superscript"/>
        </w:rPr>
      </w:pPr>
    </w:p>
    <w:p w:rsidR="000005DB" w:rsidRPr="00EB0DDD" w:rsidRDefault="000005DB" w:rsidP="00E762CA">
      <w:pPr>
        <w:tabs>
          <w:tab w:val="left" w:pos="567"/>
        </w:tabs>
        <w:autoSpaceDE w:val="0"/>
        <w:adjustRightInd w:val="0"/>
        <w:ind w:right="310"/>
        <w:jc w:val="both"/>
        <w:rPr>
          <w:bCs/>
          <w:sz w:val="24"/>
          <w:szCs w:val="24"/>
        </w:rPr>
      </w:pPr>
      <w:r w:rsidRPr="00EB0DDD">
        <w:rPr>
          <w:sz w:val="24"/>
          <w:szCs w:val="24"/>
          <w:vertAlign w:val="superscript"/>
        </w:rPr>
        <w:t>1</w:t>
      </w:r>
      <w:r w:rsidRPr="00EB0DDD">
        <w:rPr>
          <w:bCs/>
          <w:sz w:val="24"/>
          <w:szCs w:val="24"/>
        </w:rPr>
        <w:t xml:space="preserve"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385499">
        <w:rPr>
          <w:bCs/>
          <w:sz w:val="24"/>
          <w:szCs w:val="24"/>
        </w:rPr>
        <w:t>разработанных</w:t>
      </w:r>
      <w:r w:rsidRPr="00EB0DDD">
        <w:rPr>
          <w:bCs/>
          <w:sz w:val="24"/>
          <w:szCs w:val="24"/>
        </w:rPr>
        <w:t xml:space="preserve"> Министерством транспорта Российской Федерации.</w:t>
      </w:r>
    </w:p>
    <w:p w:rsidR="000005DB" w:rsidRDefault="000005DB" w:rsidP="00E762CA">
      <w:pPr>
        <w:tabs>
          <w:tab w:val="left" w:pos="567"/>
        </w:tabs>
        <w:autoSpaceDE w:val="0"/>
        <w:adjustRightInd w:val="0"/>
        <w:ind w:right="310"/>
        <w:jc w:val="both"/>
      </w:pPr>
      <w:r w:rsidRPr="00EB0DDD">
        <w:rPr>
          <w:sz w:val="24"/>
          <w:szCs w:val="24"/>
          <w:vertAlign w:val="superscript"/>
        </w:rPr>
        <w:t>2</w:t>
      </w:r>
      <w:r w:rsidRPr="00EB0DDD">
        <w:rPr>
          <w:sz w:val="24"/>
          <w:szCs w:val="24"/>
        </w:rPr>
        <w:t xml:space="preserve"> Представленные расходы подлежат ежегодному уточнению при формировании бюджета Республики Карелия на очередной финансовый год и плановый период. </w:t>
      </w:r>
    </w:p>
    <w:p w:rsidR="000005DB" w:rsidRDefault="000005DB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0005DB" w:rsidSect="00396839">
          <w:pgSz w:w="16838" w:h="11906" w:orient="landscape"/>
          <w:pgMar w:top="1134" w:right="680" w:bottom="851" w:left="680" w:header="720" w:footer="720" w:gutter="0"/>
          <w:pgNumType w:start="83"/>
          <w:cols w:space="720"/>
          <w:titlePg/>
          <w:docGrid w:linePitch="381"/>
        </w:sectPr>
      </w:pPr>
    </w:p>
    <w:p w:rsidR="00690A9A" w:rsidRPr="004B2739" w:rsidRDefault="00690A9A" w:rsidP="00690A9A">
      <w:pPr>
        <w:autoSpaceDE w:val="0"/>
        <w:adjustRightInd w:val="0"/>
        <w:jc w:val="right"/>
        <w:rPr>
          <w:sz w:val="26"/>
          <w:szCs w:val="26"/>
        </w:rPr>
      </w:pPr>
      <w:r w:rsidRPr="004B2739">
        <w:rPr>
          <w:sz w:val="26"/>
          <w:szCs w:val="26"/>
        </w:rPr>
        <w:t>Приложение 10</w:t>
      </w:r>
    </w:p>
    <w:p w:rsidR="00690A9A" w:rsidRPr="004B2739" w:rsidRDefault="00690A9A" w:rsidP="00690A9A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4B2739">
        <w:rPr>
          <w:sz w:val="26"/>
          <w:szCs w:val="26"/>
        </w:rPr>
        <w:t>к государственной программе</w:t>
      </w:r>
    </w:p>
    <w:p w:rsidR="00690A9A" w:rsidRPr="004B2739" w:rsidRDefault="00690A9A" w:rsidP="00690A9A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>Форма отчета</w:t>
      </w:r>
    </w:p>
    <w:p w:rsidR="00690A9A" w:rsidRPr="004B2739" w:rsidRDefault="00690A9A" w:rsidP="00690A9A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>о достижении целевых показателей программы субъекта Российской Федерации –</w:t>
      </w:r>
    </w:p>
    <w:p w:rsidR="004B2739" w:rsidRDefault="00690A9A" w:rsidP="00690A9A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 xml:space="preserve">государственной программы Республики Карелия «Развитие транспортной системы» в сфере </w:t>
      </w:r>
    </w:p>
    <w:p w:rsidR="00690A9A" w:rsidRDefault="00690A9A" w:rsidP="00690A9A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>дорожного хозяйства</w:t>
      </w:r>
      <w:r w:rsidRPr="004B2739">
        <w:rPr>
          <w:b/>
          <w:sz w:val="26"/>
          <w:szCs w:val="26"/>
          <w:vertAlign w:val="superscript"/>
        </w:rPr>
        <w:t>1</w:t>
      </w:r>
      <w:r w:rsidRPr="004B2739">
        <w:rPr>
          <w:b/>
          <w:sz w:val="26"/>
          <w:szCs w:val="26"/>
        </w:rPr>
        <w:t xml:space="preserve"> за отчетный год</w:t>
      </w:r>
    </w:p>
    <w:p w:rsidR="004B2739" w:rsidRPr="004B2739" w:rsidRDefault="004B2739" w:rsidP="00690A9A">
      <w:pPr>
        <w:autoSpaceDE w:val="0"/>
        <w:adjustRightInd w:val="0"/>
        <w:jc w:val="center"/>
        <w:rPr>
          <w:b/>
          <w:sz w:val="26"/>
          <w:szCs w:val="26"/>
        </w:rPr>
      </w:pPr>
    </w:p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741"/>
        <w:gridCol w:w="1417"/>
        <w:gridCol w:w="1985"/>
        <w:gridCol w:w="1363"/>
        <w:gridCol w:w="2144"/>
      </w:tblGrid>
      <w:tr w:rsidR="00690A9A" w:rsidRPr="004B2739" w:rsidTr="004B2739">
        <w:trPr>
          <w:trHeight w:val="482"/>
          <w:tblHeader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A9A" w:rsidRPr="004B2739" w:rsidRDefault="00690A9A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№ п/п</w:t>
            </w:r>
          </w:p>
        </w:tc>
        <w:tc>
          <w:tcPr>
            <w:tcW w:w="7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Показатель</w:t>
            </w:r>
          </w:p>
          <w:p w:rsidR="00690A9A" w:rsidRPr="004B2739" w:rsidRDefault="00690A9A" w:rsidP="004B2739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(индикатор)</w:t>
            </w:r>
          </w:p>
          <w:p w:rsidR="00690A9A" w:rsidRPr="004B2739" w:rsidRDefault="00690A9A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Значение показателя</w:t>
            </w:r>
          </w:p>
        </w:tc>
      </w:tr>
      <w:tr w:rsidR="00690A9A" w:rsidRPr="004B2739" w:rsidTr="004B2739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по государственной программе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4B27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на 1 января года, следующего за отчетным, с начала 2013 года</w:t>
            </w:r>
          </w:p>
        </w:tc>
      </w:tr>
      <w:tr w:rsidR="00690A9A" w:rsidRPr="004B2739" w:rsidTr="004B2739">
        <w:trPr>
          <w:trHeight w:val="281"/>
          <w:tblHeader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9A" w:rsidRPr="004B2739" w:rsidRDefault="00690A9A" w:rsidP="009B584C">
            <w:pPr>
              <w:autoSpaceDN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9A" w:rsidRPr="004B2739" w:rsidRDefault="00690A9A" w:rsidP="009B584C">
            <w:pPr>
              <w:autoSpaceDN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9A" w:rsidRPr="004B2739" w:rsidRDefault="00690A9A" w:rsidP="009B584C">
            <w:pPr>
              <w:autoSpaceDN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6</w:t>
            </w:r>
          </w:p>
        </w:tc>
      </w:tr>
      <w:tr w:rsidR="00690A9A" w:rsidRPr="004B2739" w:rsidTr="006B284D">
        <w:trPr>
          <w:trHeight w:val="804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1.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E75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Протяженность автомобильных дорог общего пользования регионального или межмуниципального значения и местного значения на территории субъекта Российской Федерации, всего,</w:t>
            </w:r>
            <w:r w:rsidRPr="004B2739">
              <w:rPr>
                <w:sz w:val="24"/>
                <w:szCs w:val="24"/>
              </w:rPr>
              <w:br/>
              <w:t xml:space="preserve"> 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</w:tr>
      <w:tr w:rsidR="00690A9A" w:rsidRPr="004B2739" w:rsidTr="006B284D">
        <w:trPr>
          <w:trHeight w:val="521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</w:tr>
      <w:tr w:rsidR="00690A9A" w:rsidRPr="004B2739" w:rsidTr="006B284D">
        <w:trPr>
          <w:trHeight w:val="311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6B2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</w:tr>
      <w:tr w:rsidR="00690A9A" w:rsidRPr="004B2739" w:rsidTr="004B2739">
        <w:trPr>
          <w:trHeight w:val="1078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2.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(объемы ввода в эксплуатацию после строительства и реко</w:t>
            </w:r>
            <w:r w:rsidR="00F222D3">
              <w:rPr>
                <w:sz w:val="24"/>
                <w:szCs w:val="24"/>
              </w:rPr>
              <w:t>нструкции), всего,</w:t>
            </w:r>
            <w:r w:rsidR="00F222D3">
              <w:rPr>
                <w:sz w:val="24"/>
                <w:szCs w:val="24"/>
              </w:rPr>
              <w:br/>
              <w:t xml:space="preserve"> в том числе</w:t>
            </w:r>
            <w:r w:rsidRPr="004B2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4B2739">
        <w:trPr>
          <w:trHeight w:val="439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F222D3">
        <w:trPr>
          <w:trHeight w:val="333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F222D3">
        <w:trPr>
          <w:trHeight w:val="72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3.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Прирост протяженности автомобильных дорог регионального или межмуниципального значения и местного значения на территории субъекта Российской Федерации в результате строительства новых автомоби</w:t>
            </w:r>
            <w:r w:rsidR="00F222D3">
              <w:rPr>
                <w:sz w:val="24"/>
                <w:szCs w:val="24"/>
              </w:rPr>
              <w:t>льных дорог,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B2739" w:rsidRDefault="004B2739"/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7"/>
        <w:gridCol w:w="7711"/>
        <w:gridCol w:w="1418"/>
        <w:gridCol w:w="1984"/>
        <w:gridCol w:w="1391"/>
        <w:gridCol w:w="2146"/>
      </w:tblGrid>
      <w:tr w:rsidR="007D076E" w:rsidRPr="004B2739" w:rsidTr="00363222">
        <w:trPr>
          <w:trHeight w:val="280"/>
          <w:jc w:val="right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76E" w:rsidRPr="004B2739" w:rsidRDefault="007D076E" w:rsidP="007D0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6E" w:rsidRPr="004B2739" w:rsidRDefault="007D076E" w:rsidP="007D0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6E" w:rsidRPr="004B2739" w:rsidRDefault="007D076E" w:rsidP="007D0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E" w:rsidRPr="004B2739" w:rsidRDefault="007D076E" w:rsidP="007D0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E" w:rsidRPr="004B2739" w:rsidRDefault="007D076E" w:rsidP="007D0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E" w:rsidRPr="004B2739" w:rsidRDefault="007D076E" w:rsidP="007D0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6</w:t>
            </w:r>
          </w:p>
        </w:tc>
      </w:tr>
      <w:tr w:rsidR="00690A9A" w:rsidRPr="004B2739" w:rsidTr="00363222">
        <w:trPr>
          <w:trHeight w:val="510"/>
          <w:jc w:val="right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90A9A" w:rsidRPr="004B2739" w:rsidRDefault="00690A9A" w:rsidP="007D0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363222">
        <w:trPr>
          <w:trHeight w:val="338"/>
          <w:jc w:val="right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363222">
        <w:trPr>
          <w:trHeight w:val="1540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4.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Прирост протяженности автомобильных дорог общего пользования регионального или межмуниципального значения и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дорог, всего,</w:t>
            </w:r>
            <w:r w:rsidRPr="004B2739">
              <w:rPr>
                <w:sz w:val="24"/>
                <w:szCs w:val="24"/>
              </w:rPr>
              <w:br/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363222">
        <w:trPr>
          <w:trHeight w:val="555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363222">
        <w:trPr>
          <w:trHeight w:val="19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363222">
        <w:trPr>
          <w:trHeight w:val="1292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5.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95" w:rsidRDefault="00690A9A" w:rsidP="00E75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 xml:space="preserve">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всего на 31 декабря отчетного года, </w:t>
            </w:r>
          </w:p>
          <w:p w:rsidR="00690A9A" w:rsidRPr="004B2739" w:rsidRDefault="00690A9A" w:rsidP="00E75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363222">
        <w:trPr>
          <w:trHeight w:val="506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A9A" w:rsidRPr="004B2739" w:rsidTr="00363222">
        <w:trPr>
          <w:trHeight w:val="25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4B2739" w:rsidRDefault="00690A9A" w:rsidP="009B5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0A9A" w:rsidRPr="004B2739" w:rsidRDefault="00690A9A" w:rsidP="00690A9A">
      <w:pPr>
        <w:autoSpaceDE w:val="0"/>
        <w:adjustRightInd w:val="0"/>
        <w:ind w:left="142"/>
        <w:jc w:val="both"/>
        <w:rPr>
          <w:sz w:val="24"/>
          <w:szCs w:val="24"/>
          <w:vertAlign w:val="superscript"/>
        </w:rPr>
      </w:pPr>
    </w:p>
    <w:p w:rsidR="00690A9A" w:rsidRPr="00752BCD" w:rsidRDefault="00690A9A" w:rsidP="004B2739">
      <w:pPr>
        <w:autoSpaceDE w:val="0"/>
        <w:adjustRightInd w:val="0"/>
        <w:ind w:left="426"/>
        <w:jc w:val="both"/>
        <w:rPr>
          <w:sz w:val="24"/>
          <w:szCs w:val="24"/>
        </w:rPr>
      </w:pPr>
      <w:r w:rsidRPr="00752BCD">
        <w:rPr>
          <w:sz w:val="24"/>
          <w:szCs w:val="24"/>
          <w:vertAlign w:val="superscript"/>
        </w:rPr>
        <w:t xml:space="preserve">1 </w:t>
      </w:r>
      <w:r w:rsidRPr="00752BCD">
        <w:rPr>
          <w:bCs/>
          <w:sz w:val="24"/>
          <w:szCs w:val="24"/>
        </w:rPr>
        <w:t xml:space="preserve">Форма отчета включена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E75695">
        <w:rPr>
          <w:bCs/>
          <w:sz w:val="24"/>
          <w:szCs w:val="24"/>
        </w:rPr>
        <w:t>разработанных</w:t>
      </w:r>
      <w:r w:rsidRPr="00752BCD">
        <w:rPr>
          <w:bCs/>
          <w:sz w:val="24"/>
          <w:szCs w:val="24"/>
        </w:rPr>
        <w:t xml:space="preserve"> Министерством транспорта Российской Федерации.</w:t>
      </w:r>
    </w:p>
    <w:p w:rsidR="00690A9A" w:rsidRDefault="00690A9A" w:rsidP="004B2739">
      <w:pPr>
        <w:autoSpaceDE w:val="0"/>
        <w:adjustRightInd w:val="0"/>
        <w:ind w:left="426"/>
        <w:jc w:val="both"/>
      </w:pPr>
    </w:p>
    <w:p w:rsidR="00690A9A" w:rsidRDefault="00690A9A" w:rsidP="00690A9A">
      <w:pPr>
        <w:autoSpaceDE w:val="0"/>
        <w:adjustRightInd w:val="0"/>
      </w:pPr>
    </w:p>
    <w:p w:rsidR="00690A9A" w:rsidRDefault="00690A9A" w:rsidP="00690A9A">
      <w:pPr>
        <w:autoSpaceDE w:val="0"/>
        <w:adjustRightInd w:val="0"/>
        <w:jc w:val="both"/>
        <w:rPr>
          <w:rFonts w:eastAsia="Calibri"/>
          <w:color w:val="000000"/>
          <w:lang w:eastAsia="en-US"/>
        </w:rPr>
      </w:pPr>
    </w:p>
    <w:p w:rsidR="00690A9A" w:rsidRDefault="00690A9A" w:rsidP="00690A9A">
      <w:pPr>
        <w:autoSpaceDE w:val="0"/>
        <w:adjustRightInd w:val="0"/>
        <w:jc w:val="both"/>
        <w:rPr>
          <w:color w:val="000000"/>
        </w:rPr>
      </w:pPr>
    </w:p>
    <w:p w:rsidR="00690A9A" w:rsidRDefault="00690A9A" w:rsidP="00690A9A"/>
    <w:p w:rsidR="00690A9A" w:rsidRDefault="00690A9A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690A9A" w:rsidSect="00396839">
          <w:pgSz w:w="16838" w:h="11906" w:orient="landscape"/>
          <w:pgMar w:top="1134" w:right="680" w:bottom="851" w:left="680" w:header="720" w:footer="720" w:gutter="0"/>
          <w:pgNumType w:start="84"/>
          <w:cols w:space="720"/>
          <w:titlePg/>
          <w:docGrid w:linePitch="381"/>
        </w:sectPr>
      </w:pPr>
    </w:p>
    <w:p w:rsidR="007C607B" w:rsidRDefault="007C607B" w:rsidP="007C607B">
      <w:pPr>
        <w:autoSpaceDE w:val="0"/>
        <w:adjustRightInd w:val="0"/>
        <w:jc w:val="center"/>
        <w:rPr>
          <w:sz w:val="26"/>
          <w:szCs w:val="26"/>
        </w:rPr>
      </w:pPr>
    </w:p>
    <w:p w:rsidR="00F143EC" w:rsidRPr="00F222D3" w:rsidRDefault="00F143EC" w:rsidP="00F143EC">
      <w:pPr>
        <w:autoSpaceDE w:val="0"/>
        <w:adjustRightInd w:val="0"/>
        <w:jc w:val="right"/>
        <w:rPr>
          <w:sz w:val="26"/>
          <w:szCs w:val="26"/>
        </w:rPr>
      </w:pPr>
      <w:r w:rsidRPr="00F222D3">
        <w:rPr>
          <w:sz w:val="26"/>
          <w:szCs w:val="26"/>
        </w:rPr>
        <w:t>Приложение 11</w:t>
      </w:r>
    </w:p>
    <w:p w:rsidR="00F143EC" w:rsidRPr="00F222D3" w:rsidRDefault="00F143EC" w:rsidP="00F143EC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F222D3">
        <w:rPr>
          <w:sz w:val="26"/>
          <w:szCs w:val="26"/>
        </w:rPr>
        <w:t>к государственной программе</w:t>
      </w:r>
    </w:p>
    <w:p w:rsidR="00F143EC" w:rsidRPr="00F222D3" w:rsidRDefault="00F143EC" w:rsidP="00F143EC">
      <w:pPr>
        <w:autoSpaceDE w:val="0"/>
        <w:adjustRightInd w:val="0"/>
        <w:jc w:val="right"/>
        <w:rPr>
          <w:sz w:val="26"/>
          <w:szCs w:val="26"/>
        </w:rPr>
      </w:pPr>
    </w:p>
    <w:p w:rsidR="00F143EC" w:rsidRPr="00F222D3" w:rsidRDefault="00F143EC" w:rsidP="00F143EC">
      <w:pPr>
        <w:autoSpaceDE w:val="0"/>
        <w:adjustRightInd w:val="0"/>
        <w:jc w:val="center"/>
        <w:rPr>
          <w:b/>
          <w:sz w:val="26"/>
          <w:szCs w:val="26"/>
        </w:rPr>
      </w:pPr>
      <w:r w:rsidRPr="00F222D3">
        <w:rPr>
          <w:b/>
          <w:sz w:val="26"/>
          <w:szCs w:val="26"/>
        </w:rPr>
        <w:t>Форма отчета</w:t>
      </w:r>
    </w:p>
    <w:p w:rsidR="00F143EC" w:rsidRPr="00F222D3" w:rsidRDefault="00F143EC" w:rsidP="00F143EC">
      <w:pPr>
        <w:autoSpaceDE w:val="0"/>
        <w:adjustRightInd w:val="0"/>
        <w:jc w:val="center"/>
        <w:rPr>
          <w:b/>
          <w:sz w:val="26"/>
          <w:szCs w:val="26"/>
        </w:rPr>
      </w:pPr>
      <w:r w:rsidRPr="00F222D3">
        <w:rPr>
          <w:b/>
          <w:sz w:val="26"/>
          <w:szCs w:val="26"/>
        </w:rPr>
        <w:t>о расходах на реализацию программы субъекта Российской Федерации –</w:t>
      </w:r>
    </w:p>
    <w:p w:rsidR="00F222D3" w:rsidRPr="00F222D3" w:rsidRDefault="00F143EC" w:rsidP="006061A3">
      <w:pPr>
        <w:autoSpaceDE w:val="0"/>
        <w:adjustRightInd w:val="0"/>
        <w:spacing w:after="120"/>
        <w:jc w:val="center"/>
        <w:rPr>
          <w:b/>
          <w:sz w:val="26"/>
          <w:szCs w:val="26"/>
          <w:vertAlign w:val="superscript"/>
        </w:rPr>
      </w:pPr>
      <w:r w:rsidRPr="00F222D3">
        <w:rPr>
          <w:b/>
          <w:sz w:val="26"/>
          <w:szCs w:val="26"/>
        </w:rPr>
        <w:t>государственной программы Республики Карелия «Развитие транспортной системы» за счет средств Федерального дорожного фонда, Дорожного фонда Республики Карелия и муниципальных дорожных фондов за отчетный год (тыс. руб.)</w:t>
      </w:r>
      <w:r w:rsidRPr="00F222D3">
        <w:rPr>
          <w:b/>
          <w:sz w:val="26"/>
          <w:szCs w:val="26"/>
          <w:vertAlign w:val="superscript"/>
        </w:rPr>
        <w:t>1</w:t>
      </w:r>
    </w:p>
    <w:tbl>
      <w:tblPr>
        <w:tblW w:w="151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8"/>
        <w:gridCol w:w="3819"/>
        <w:gridCol w:w="9"/>
        <w:gridCol w:w="3118"/>
        <w:gridCol w:w="851"/>
        <w:gridCol w:w="992"/>
        <w:gridCol w:w="850"/>
        <w:gridCol w:w="709"/>
        <w:gridCol w:w="1701"/>
        <w:gridCol w:w="1523"/>
      </w:tblGrid>
      <w:tr w:rsidR="00F143EC" w:rsidTr="00F222D3">
        <w:trPr>
          <w:trHeight w:val="663"/>
          <w:tblHeader/>
          <w:jc w:val="right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Статус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Наименование </w:t>
            </w:r>
          </w:p>
          <w:p w:rsidR="00F143EC" w:rsidRPr="00354D1F" w:rsidRDefault="00F143EC" w:rsidP="009B584C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государственной программы, </w:t>
            </w:r>
          </w:p>
          <w:p w:rsidR="00F143EC" w:rsidRPr="00354D1F" w:rsidRDefault="00F143EC" w:rsidP="009B584C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подпрограммы   государственной </w:t>
            </w:r>
          </w:p>
          <w:p w:rsidR="00F143EC" w:rsidRPr="00354D1F" w:rsidRDefault="00F143EC" w:rsidP="009B584C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программы, ведомственной, </w:t>
            </w:r>
          </w:p>
          <w:p w:rsidR="00F143EC" w:rsidRPr="00354D1F" w:rsidRDefault="00F143EC" w:rsidP="009B584C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региональной,  долгосрочной целевой программы,  основн</w:t>
            </w:r>
            <w:r w:rsidR="00E75695" w:rsidRPr="00354D1F">
              <w:rPr>
                <w:sz w:val="23"/>
                <w:szCs w:val="23"/>
              </w:rPr>
              <w:t>ого</w:t>
            </w:r>
            <w:r w:rsidRPr="00354D1F">
              <w:rPr>
                <w:sz w:val="23"/>
                <w:szCs w:val="23"/>
              </w:rPr>
              <w:t xml:space="preserve"> </w:t>
            </w:r>
          </w:p>
          <w:p w:rsidR="00F143EC" w:rsidRPr="00354D1F" w:rsidRDefault="00F143EC" w:rsidP="00E7569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мероприяти</w:t>
            </w:r>
            <w:r w:rsidR="00E75695" w:rsidRPr="00354D1F">
              <w:rPr>
                <w:sz w:val="23"/>
                <w:szCs w:val="23"/>
              </w:rPr>
              <w:t>я</w:t>
            </w:r>
            <w:r w:rsidRPr="00354D1F">
              <w:rPr>
                <w:sz w:val="23"/>
                <w:szCs w:val="23"/>
              </w:rPr>
              <w:t xml:space="preserve"> и мероприяти</w:t>
            </w:r>
            <w:r w:rsidR="00E75695" w:rsidRPr="00354D1F">
              <w:rPr>
                <w:sz w:val="23"/>
                <w:szCs w:val="23"/>
              </w:rPr>
              <w:t>я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E75695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Объем финансового обеспечения на отчетный год по госу</w:t>
            </w:r>
            <w:r w:rsidR="006B284D" w:rsidRPr="00354D1F">
              <w:rPr>
                <w:sz w:val="23"/>
                <w:szCs w:val="23"/>
              </w:rPr>
              <w:t>-</w:t>
            </w:r>
            <w:r w:rsidRPr="00354D1F">
              <w:rPr>
                <w:sz w:val="23"/>
                <w:szCs w:val="23"/>
              </w:rPr>
              <w:t>дарственной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Кассовое исполнение в отчетном году на отчетную дату</w:t>
            </w:r>
          </w:p>
        </w:tc>
      </w:tr>
      <w:tr w:rsidR="00F143EC" w:rsidTr="006B284D">
        <w:trPr>
          <w:trHeight w:val="706"/>
          <w:tblHeader/>
          <w:jc w:val="right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EC" w:rsidRPr="00354D1F" w:rsidRDefault="00F143EC" w:rsidP="009B584C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EC" w:rsidRPr="00354D1F" w:rsidRDefault="00F143EC" w:rsidP="009B584C">
            <w:pPr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EC" w:rsidRPr="00354D1F" w:rsidRDefault="00F143EC" w:rsidP="009B584C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6B284D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6B284D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6B284D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6B284D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EC" w:rsidRPr="00354D1F" w:rsidRDefault="00F143EC" w:rsidP="009B584C">
            <w:pPr>
              <w:rPr>
                <w:sz w:val="23"/>
                <w:szCs w:val="23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EC" w:rsidRPr="00354D1F" w:rsidRDefault="00F143EC" w:rsidP="009B584C">
            <w:pPr>
              <w:rPr>
                <w:sz w:val="23"/>
                <w:szCs w:val="23"/>
              </w:rPr>
            </w:pPr>
          </w:p>
        </w:tc>
      </w:tr>
      <w:tr w:rsidR="00F143EC" w:rsidRPr="00F222D3" w:rsidTr="00F222D3">
        <w:trPr>
          <w:trHeight w:val="257"/>
          <w:tblHeader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3EC" w:rsidRPr="00354D1F" w:rsidRDefault="00F143EC" w:rsidP="009B584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9</w:t>
            </w:r>
          </w:p>
        </w:tc>
      </w:tr>
      <w:tr w:rsidR="00F143EC" w:rsidTr="00354D1F">
        <w:trPr>
          <w:trHeight w:val="682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</w:t>
            </w:r>
            <w:r w:rsidR="00F222D3" w:rsidRPr="00354D1F">
              <w:rPr>
                <w:sz w:val="23"/>
                <w:szCs w:val="23"/>
              </w:rPr>
              <w:t>-</w:t>
            </w:r>
            <w:r w:rsidRPr="00354D1F">
              <w:rPr>
                <w:sz w:val="23"/>
                <w:szCs w:val="23"/>
              </w:rPr>
              <w:t xml:space="preserve">венная программа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54D1F">
              <w:rPr>
                <w:b/>
                <w:bCs/>
                <w:sz w:val="23"/>
                <w:szCs w:val="23"/>
              </w:rPr>
              <w:t xml:space="preserve">Государственная программа Республики Карелия «Развитие транспортной системы», </w:t>
            </w:r>
            <w:r w:rsidRPr="00354D1F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222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222D3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  <w:p w:rsidR="00F143EC" w:rsidRPr="00354D1F" w:rsidRDefault="00F143EC" w:rsidP="00F22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F222D3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F222D3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  <w:lang w:val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143EC" w:rsidTr="00354D1F">
        <w:trPr>
          <w:trHeight w:val="236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Подпро</w:t>
            </w:r>
            <w:r w:rsidR="00F222D3" w:rsidRPr="00354D1F">
              <w:rPr>
                <w:sz w:val="23"/>
                <w:szCs w:val="23"/>
              </w:rPr>
              <w:t>-</w:t>
            </w:r>
            <w:r w:rsidRPr="00354D1F">
              <w:rPr>
                <w:sz w:val="23"/>
                <w:szCs w:val="23"/>
              </w:rPr>
              <w:t>грамма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DB36CB">
            <w:pPr>
              <w:suppressAutoHyphens/>
              <w:ind w:left="7"/>
              <w:textAlignment w:val="baseline"/>
              <w:rPr>
                <w:sz w:val="23"/>
                <w:szCs w:val="23"/>
              </w:rPr>
            </w:pPr>
            <w:r w:rsidRPr="00354D1F">
              <w:rPr>
                <w:b/>
                <w:bCs/>
                <w:sz w:val="23"/>
                <w:szCs w:val="23"/>
              </w:rPr>
              <w:t>подпрограмма 1 «Региональная целевая программа «Развитие дорожного хозяйства Республики Карелия на период до 2015 года» (в 2014</w:t>
            </w:r>
            <w:r w:rsidR="00F222D3" w:rsidRPr="00354D1F">
              <w:rPr>
                <w:b/>
                <w:bCs/>
                <w:sz w:val="23"/>
                <w:szCs w:val="23"/>
              </w:rPr>
              <w:t xml:space="preserve"> – </w:t>
            </w:r>
            <w:r w:rsidRPr="00354D1F">
              <w:rPr>
                <w:b/>
                <w:bCs/>
                <w:sz w:val="23"/>
                <w:szCs w:val="23"/>
              </w:rPr>
              <w:t>2015 годах), «Развит</w:t>
            </w:r>
            <w:r w:rsidR="00F222D3" w:rsidRPr="00354D1F">
              <w:rPr>
                <w:b/>
                <w:bCs/>
                <w:sz w:val="23"/>
                <w:szCs w:val="23"/>
              </w:rPr>
              <w:t xml:space="preserve">ие дорожного хозяйства» (в 2016 – </w:t>
            </w:r>
            <w:r w:rsidRPr="00354D1F">
              <w:rPr>
                <w:b/>
                <w:bCs/>
                <w:sz w:val="23"/>
                <w:szCs w:val="23"/>
              </w:rPr>
              <w:t xml:space="preserve">2020 годах), </w:t>
            </w:r>
            <w:r w:rsidRPr="00354D1F">
              <w:rPr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222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222D3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  <w:p w:rsidR="00F143EC" w:rsidRPr="00354D1F" w:rsidRDefault="00F143EC" w:rsidP="00F22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F222D3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F222D3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143EC" w:rsidRPr="00354D1F" w:rsidTr="00354D1F">
        <w:trPr>
          <w:trHeight w:val="1255"/>
          <w:jc w:val="right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354D1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 межмуниципального 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1931E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  <w:p w:rsidR="00F143EC" w:rsidRPr="00354D1F" w:rsidRDefault="00F143EC" w:rsidP="0019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19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  <w:p w:rsidR="00F143EC" w:rsidRPr="00354D1F" w:rsidRDefault="00F143EC" w:rsidP="0019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</w:tbl>
    <w:p w:rsidR="00354D1F" w:rsidRDefault="00354D1F"/>
    <w:p w:rsidR="00354D1F" w:rsidRDefault="00354D1F"/>
    <w:tbl>
      <w:tblPr>
        <w:tblW w:w="15160" w:type="dxa"/>
        <w:jc w:val="righ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3827"/>
        <w:gridCol w:w="3119"/>
        <w:gridCol w:w="850"/>
        <w:gridCol w:w="851"/>
        <w:gridCol w:w="1134"/>
        <w:gridCol w:w="850"/>
        <w:gridCol w:w="1418"/>
        <w:gridCol w:w="22"/>
        <w:gridCol w:w="1530"/>
      </w:tblGrid>
      <w:tr w:rsidR="00354D1F" w:rsidRPr="00F222D3" w:rsidTr="00BC3719">
        <w:trPr>
          <w:trHeight w:val="257"/>
          <w:tblHeader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1F" w:rsidRPr="00354D1F" w:rsidRDefault="00354D1F" w:rsidP="00354D1F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9</w:t>
            </w:r>
          </w:p>
        </w:tc>
      </w:tr>
      <w:tr w:rsidR="001931E4" w:rsidRPr="00354D1F" w:rsidTr="00BC3719">
        <w:trPr>
          <w:trHeight w:val="282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6B284D">
            <w:pPr>
              <w:autoSpaceDE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Основное</w:t>
            </w:r>
          </w:p>
          <w:p w:rsidR="001931E4" w:rsidRPr="00354D1F" w:rsidRDefault="001931E4" w:rsidP="006B28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мероприятие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E75695" w:rsidP="003F044E">
            <w:pPr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капитальный ремонт, ремонт и содержание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F12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заказчик– координатор – Государст-венный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autoSpaceDE w:val="0"/>
              <w:autoSpaceDN w:val="0"/>
              <w:adjustRightInd w:val="0"/>
              <w:ind w:right="-54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autoSpaceDE w:val="0"/>
              <w:autoSpaceDN w:val="0"/>
              <w:adjustRightInd w:val="0"/>
              <w:ind w:right="-54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autoSpaceDE w:val="0"/>
              <w:autoSpaceDN w:val="0"/>
              <w:adjustRightInd w:val="0"/>
              <w:ind w:right="-54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931E4" w:rsidRPr="00354D1F" w:rsidTr="00BC3719">
        <w:trPr>
          <w:trHeight w:val="463"/>
          <w:jc w:val="right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предоставление субсидии местным бюджетам на выполнение работ по содержанию и ремонту дорог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1931E4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11 1 01 43180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520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1931E4" w:rsidRPr="00354D1F" w:rsidTr="00BC3719">
        <w:trPr>
          <w:trHeight w:val="463"/>
          <w:jc w:val="right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оказание услуг, выполнение работ государственными учреждениями Республики Карелия в сфере дорожного хозяйства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11 1 01 72600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1931E4" w:rsidRPr="00354D1F" w:rsidTr="00BC3719">
        <w:trPr>
          <w:trHeight w:val="282"/>
          <w:jc w:val="right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E4" w:rsidRPr="00354D1F" w:rsidRDefault="001931E4" w:rsidP="009B584C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E4" w:rsidRPr="00354D1F" w:rsidRDefault="001931E4" w:rsidP="009B584C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9B584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1931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1931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1931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240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1931E4" w:rsidRPr="00354D1F" w:rsidTr="00BC3719">
        <w:trPr>
          <w:trHeight w:val="282"/>
          <w:jc w:val="right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E4" w:rsidRPr="00354D1F" w:rsidRDefault="001931E4" w:rsidP="009B584C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E4" w:rsidRPr="00354D1F" w:rsidRDefault="001931E4" w:rsidP="009B584C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9B584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1931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1931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4" w:rsidRPr="00354D1F" w:rsidRDefault="001931E4" w:rsidP="001931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1931E4" w:rsidRPr="00354D1F" w:rsidTr="00BC3719">
        <w:trPr>
          <w:trHeight w:val="282"/>
          <w:jc w:val="right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содержание и ремонт дорог регио</w:t>
            </w:r>
            <w:r w:rsidR="00E579B8" w:rsidRPr="00354D1F">
              <w:rPr>
                <w:sz w:val="23"/>
                <w:szCs w:val="23"/>
              </w:rPr>
              <w:t>-</w:t>
            </w:r>
            <w:r w:rsidRPr="00354D1F">
              <w:rPr>
                <w:sz w:val="23"/>
                <w:szCs w:val="23"/>
              </w:rPr>
              <w:t>нального или межмуниципального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11 1 01 72610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240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1931E4" w:rsidRPr="00354D1F" w:rsidTr="00396839">
        <w:trPr>
          <w:trHeight w:val="282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3A71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финансовое обеспечение обяза</w:t>
            </w:r>
            <w:r w:rsidR="00E579B8" w:rsidRPr="00354D1F">
              <w:rPr>
                <w:sz w:val="23"/>
                <w:szCs w:val="23"/>
              </w:rPr>
              <w:t>-</w:t>
            </w:r>
            <w:r w:rsidRPr="00354D1F">
              <w:rPr>
                <w:sz w:val="23"/>
                <w:szCs w:val="23"/>
              </w:rPr>
              <w:t>тельств по уплате налогов</w:t>
            </w:r>
            <w:r w:rsidR="003A714B" w:rsidRPr="00354D1F">
              <w:rPr>
                <w:sz w:val="23"/>
                <w:szCs w:val="23"/>
              </w:rPr>
              <w:t xml:space="preserve"> на имущество</w:t>
            </w:r>
            <w:r w:rsidRPr="00354D1F">
              <w:rPr>
                <w:sz w:val="23"/>
                <w:szCs w:val="23"/>
              </w:rPr>
              <w:t xml:space="preserve">, </w:t>
            </w:r>
            <w:r w:rsidR="003A714B" w:rsidRPr="00354D1F">
              <w:rPr>
                <w:sz w:val="23"/>
                <w:szCs w:val="23"/>
              </w:rPr>
              <w:t xml:space="preserve">иных </w:t>
            </w:r>
            <w:r w:rsidRPr="00354D1F">
              <w:rPr>
                <w:sz w:val="23"/>
                <w:szCs w:val="23"/>
              </w:rPr>
              <w:t xml:space="preserve">сборов и платежей </w:t>
            </w:r>
            <w:r w:rsidR="003A714B" w:rsidRPr="00354D1F">
              <w:rPr>
                <w:sz w:val="23"/>
                <w:szCs w:val="23"/>
              </w:rPr>
              <w:t xml:space="preserve">в части </w:t>
            </w:r>
            <w:r w:rsidRPr="00354D1F">
              <w:rPr>
                <w:sz w:val="23"/>
                <w:szCs w:val="23"/>
              </w:rPr>
              <w:t>автомобильны</w:t>
            </w:r>
            <w:r w:rsidR="003A714B" w:rsidRPr="00354D1F">
              <w:rPr>
                <w:sz w:val="23"/>
                <w:szCs w:val="23"/>
              </w:rPr>
              <w:t>х</w:t>
            </w:r>
            <w:r w:rsidRPr="00354D1F">
              <w:rPr>
                <w:sz w:val="23"/>
                <w:szCs w:val="23"/>
              </w:rPr>
              <w:t xml:space="preserve"> дорог регионального и межмуниципального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11 1 01 72610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1E4" w:rsidRPr="00354D1F" w:rsidRDefault="001931E4" w:rsidP="001931E4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1931E4" w:rsidRPr="00354D1F" w:rsidTr="00396839">
        <w:trPr>
          <w:trHeight w:val="282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A" w:rsidRPr="00354D1F" w:rsidRDefault="001931E4" w:rsidP="006061A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развитие автоматизированной системы фото-, видеофиксации нарушений </w:t>
            </w:r>
            <w:r w:rsidR="003A714B" w:rsidRPr="00354D1F">
              <w:rPr>
                <w:sz w:val="23"/>
                <w:szCs w:val="23"/>
              </w:rPr>
              <w:t>П</w:t>
            </w:r>
            <w:r w:rsidRPr="00354D1F">
              <w:rPr>
                <w:sz w:val="23"/>
                <w:szCs w:val="23"/>
              </w:rPr>
              <w:t>равил дорожного движения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CB3C8C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11 1 01 72610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CB3C8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E4" w:rsidRPr="00354D1F" w:rsidRDefault="001931E4" w:rsidP="00CB3C8C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CB3C8C" w:rsidRPr="00354D1F" w:rsidTr="00BC3719">
        <w:trPr>
          <w:trHeight w:val="282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C8C" w:rsidRPr="00354D1F" w:rsidRDefault="00CB3C8C" w:rsidP="006B284D">
            <w:pPr>
              <w:autoSpaceDE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Основное</w:t>
            </w:r>
          </w:p>
          <w:p w:rsidR="00CB3C8C" w:rsidRPr="00354D1F" w:rsidRDefault="00CB3C8C" w:rsidP="006B28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мероприятие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9B584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строительство и реконструкция автомобильных дорог, мостовых сооружений на автомобильных дорогах общего пользования регионального или межмуници-пального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</w:tr>
    </w:tbl>
    <w:p w:rsidR="00354D1F" w:rsidRDefault="00354D1F"/>
    <w:tbl>
      <w:tblPr>
        <w:tblW w:w="15167" w:type="dxa"/>
        <w:jc w:val="right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"/>
        <w:gridCol w:w="1530"/>
        <w:gridCol w:w="3828"/>
        <w:gridCol w:w="28"/>
        <w:gridCol w:w="3090"/>
        <w:gridCol w:w="29"/>
        <w:gridCol w:w="822"/>
        <w:gridCol w:w="28"/>
        <w:gridCol w:w="964"/>
        <w:gridCol w:w="28"/>
        <w:gridCol w:w="964"/>
        <w:gridCol w:w="29"/>
        <w:gridCol w:w="822"/>
        <w:gridCol w:w="1701"/>
        <w:gridCol w:w="28"/>
        <w:gridCol w:w="1247"/>
      </w:tblGrid>
      <w:tr w:rsidR="00F122F6" w:rsidRPr="00354D1F" w:rsidTr="00F122F6">
        <w:trPr>
          <w:trHeight w:val="294"/>
          <w:jc w:val="right"/>
        </w:trPr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2F6" w:rsidRPr="00354D1F" w:rsidRDefault="00F122F6" w:rsidP="00F122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6" w:rsidRPr="00354D1F" w:rsidRDefault="00F122F6" w:rsidP="00F122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6" w:rsidRPr="00354D1F" w:rsidRDefault="00F122F6" w:rsidP="00F122F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6" w:rsidRPr="00354D1F" w:rsidRDefault="00F122F6" w:rsidP="00F122F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6" w:rsidRPr="00354D1F" w:rsidRDefault="00F122F6" w:rsidP="00F122F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</w:tr>
      <w:tr w:rsidR="00CB3C8C" w:rsidRPr="00354D1F" w:rsidTr="00F122F6">
        <w:trPr>
          <w:trHeight w:val="294"/>
          <w:jc w:val="right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C8C" w:rsidRPr="00354D1F" w:rsidRDefault="00CB3C8C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C" w:rsidRPr="00354D1F" w:rsidRDefault="00CB3C8C" w:rsidP="003A714B">
            <w:pPr>
              <w:autoSpaceDE w:val="0"/>
              <w:autoSpaceDN w:val="0"/>
              <w:adjustRightInd w:val="0"/>
              <w:rPr>
                <w:sz w:val="23"/>
                <w:szCs w:val="23"/>
                <w:highlight w:val="green"/>
              </w:rPr>
            </w:pPr>
            <w:r w:rsidRPr="00354D1F">
              <w:rPr>
                <w:sz w:val="23"/>
                <w:szCs w:val="23"/>
              </w:rPr>
              <w:t xml:space="preserve">строительство и реконструкция </w:t>
            </w:r>
            <w:r w:rsidRPr="00354D1F">
              <w:rPr>
                <w:rFonts w:eastAsia="Calibri"/>
                <w:sz w:val="23"/>
                <w:szCs w:val="23"/>
                <w:lang w:eastAsia="en-US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C" w:rsidRPr="00354D1F" w:rsidRDefault="00CB3C8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</w:t>
            </w:r>
          </w:p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09</w:t>
            </w:r>
          </w:p>
          <w:p w:rsidR="00CB3C8C" w:rsidRPr="00354D1F" w:rsidRDefault="00CB3C8C" w:rsidP="00CB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11 1 02 90400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410</w:t>
            </w:r>
          </w:p>
          <w:p w:rsidR="00CB3C8C" w:rsidRPr="00354D1F" w:rsidRDefault="00CB3C8C" w:rsidP="00CB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C" w:rsidRPr="00354D1F" w:rsidRDefault="00CB3C8C" w:rsidP="00CB3C8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C" w:rsidRPr="00354D1F" w:rsidRDefault="00CB3C8C" w:rsidP="00CB3C8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CB3C8C" w:rsidRPr="00354D1F" w:rsidTr="00F122F6">
        <w:trPr>
          <w:trHeight w:val="294"/>
          <w:jc w:val="right"/>
        </w:trPr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C8C" w:rsidRPr="00354D1F" w:rsidRDefault="00CB3C8C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B" w:rsidRPr="00354D1F" w:rsidRDefault="00CB3C8C" w:rsidP="003A71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строительство и реконструкция </w:t>
            </w:r>
            <w:r w:rsidRPr="00354D1F">
              <w:rPr>
                <w:rFonts w:eastAsia="Calibri"/>
                <w:sz w:val="23"/>
                <w:szCs w:val="23"/>
                <w:lang w:eastAsia="en-US"/>
              </w:rPr>
              <w:t>автомобильных дорог общего пользования регионального или межмуниципального значения</w:t>
            </w:r>
            <w:r w:rsidRPr="00354D1F">
              <w:rPr>
                <w:sz w:val="23"/>
                <w:szCs w:val="23"/>
              </w:rPr>
              <w:t>, реализуемые в соответствии с федеральной целевой программой «Развитие Республики Карелия на период до 2020 года»</w:t>
            </w:r>
            <w:r w:rsidR="003A714B" w:rsidRPr="00354D1F">
              <w:rPr>
                <w:sz w:val="23"/>
                <w:szCs w:val="23"/>
              </w:rPr>
              <w:t xml:space="preserve">, утвержден-ной постановлением Правительства Российской Федерации </w:t>
            </w:r>
          </w:p>
          <w:p w:rsidR="00CB3C8C" w:rsidRPr="00354D1F" w:rsidRDefault="003A714B" w:rsidP="003A714B">
            <w:pPr>
              <w:autoSpaceDE w:val="0"/>
              <w:autoSpaceDN w:val="0"/>
              <w:adjustRightInd w:val="0"/>
              <w:rPr>
                <w:sz w:val="23"/>
                <w:szCs w:val="23"/>
                <w:highlight w:val="green"/>
              </w:rPr>
            </w:pPr>
            <w:r w:rsidRPr="00354D1F">
              <w:rPr>
                <w:sz w:val="23"/>
                <w:szCs w:val="23"/>
              </w:rPr>
              <w:t>от 9 июня 2015 года № 570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C" w:rsidRPr="00354D1F" w:rsidRDefault="00CB3C8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</w:t>
            </w:r>
          </w:p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09</w:t>
            </w:r>
          </w:p>
          <w:p w:rsidR="00CB3C8C" w:rsidRPr="00354D1F" w:rsidRDefault="00CB3C8C" w:rsidP="00CB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11 1 02 90420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410</w:t>
            </w:r>
          </w:p>
          <w:p w:rsidR="00CB3C8C" w:rsidRPr="00354D1F" w:rsidRDefault="00CB3C8C" w:rsidP="00CB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C" w:rsidRPr="00354D1F" w:rsidRDefault="00CB3C8C" w:rsidP="00CB3C8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C" w:rsidRPr="00354D1F" w:rsidRDefault="00CB3C8C" w:rsidP="00CB3C8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CB3C8C" w:rsidRPr="00354D1F" w:rsidTr="00F122F6">
        <w:trPr>
          <w:trHeight w:val="682"/>
          <w:jc w:val="right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3A71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реализация мероприятий по обеспечению дорожной деятель-ности (</w:t>
            </w:r>
            <w:r w:rsidR="003A714B" w:rsidRPr="00354D1F">
              <w:rPr>
                <w:sz w:val="23"/>
                <w:szCs w:val="23"/>
              </w:rPr>
              <w:t>с</w:t>
            </w:r>
            <w:r w:rsidRPr="00354D1F">
              <w:rPr>
                <w:sz w:val="23"/>
                <w:szCs w:val="23"/>
              </w:rPr>
              <w:t>троительство путепровода через железнодорожные пути в створе ул. Гоголя, г. Петрозаводск (0,9 км/345 пог. 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autoSpaceDE w:val="0"/>
              <w:autoSpaceDN w:val="0"/>
              <w:adjustRightInd w:val="0"/>
              <w:ind w:right="-54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autoSpaceDE w:val="0"/>
              <w:autoSpaceDN w:val="0"/>
              <w:adjustRightInd w:val="0"/>
              <w:ind w:right="-54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autoSpaceDE w:val="0"/>
              <w:autoSpaceDN w:val="0"/>
              <w:adjustRightInd w:val="0"/>
              <w:ind w:right="-54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11 1 02 53901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C8C" w:rsidRPr="00354D1F" w:rsidRDefault="00CB3C8C" w:rsidP="00CB3C8C">
            <w:pPr>
              <w:autoSpaceDE w:val="0"/>
              <w:autoSpaceDN w:val="0"/>
              <w:adjustRightInd w:val="0"/>
              <w:ind w:right="-54"/>
              <w:jc w:val="center"/>
              <w:rPr>
                <w:sz w:val="23"/>
                <w:szCs w:val="23"/>
                <w:highlight w:val="green"/>
              </w:rPr>
            </w:pPr>
            <w:r w:rsidRPr="00354D1F">
              <w:rPr>
                <w:sz w:val="23"/>
                <w:szCs w:val="23"/>
              </w:rPr>
              <w:t>414 540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8C" w:rsidRPr="00354D1F" w:rsidRDefault="00CB3C8C" w:rsidP="00CB3C8C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CB3C8C" w:rsidRPr="00354D1F" w:rsidTr="00F122F6">
        <w:trPr>
          <w:gridBefore w:val="1"/>
          <w:wBefore w:w="29" w:type="dxa"/>
          <w:cantSplit/>
          <w:trHeight w:val="966"/>
          <w:jc w:val="right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6B284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Подпро</w:t>
            </w:r>
            <w:r w:rsidR="00143239" w:rsidRPr="00354D1F">
              <w:rPr>
                <w:sz w:val="23"/>
                <w:szCs w:val="23"/>
              </w:rPr>
              <w:t>-</w:t>
            </w:r>
            <w:r w:rsidRPr="00354D1F">
              <w:rPr>
                <w:sz w:val="23"/>
                <w:szCs w:val="23"/>
              </w:rPr>
              <w:t>грамма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91A" w:rsidRPr="00354D1F" w:rsidRDefault="00F143EC" w:rsidP="00F122F6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54D1F">
              <w:rPr>
                <w:b/>
                <w:bCs/>
                <w:sz w:val="23"/>
                <w:szCs w:val="23"/>
              </w:rPr>
              <w:t>подпрограмма 2 «Долгосрочная целевая программа «Повышение безопасности дорожного движе</w:t>
            </w:r>
            <w:r w:rsidR="006061A3" w:rsidRPr="00354D1F">
              <w:rPr>
                <w:b/>
                <w:bCs/>
                <w:sz w:val="23"/>
                <w:szCs w:val="23"/>
              </w:rPr>
              <w:t>-</w:t>
            </w:r>
            <w:r w:rsidRPr="00354D1F">
              <w:rPr>
                <w:b/>
                <w:bCs/>
                <w:sz w:val="23"/>
                <w:szCs w:val="23"/>
              </w:rPr>
              <w:t>ния в Республике Карелия» на 2012</w:t>
            </w:r>
            <w:r w:rsidR="00143239" w:rsidRPr="00354D1F">
              <w:rPr>
                <w:b/>
                <w:bCs/>
                <w:sz w:val="23"/>
                <w:szCs w:val="23"/>
              </w:rPr>
              <w:t xml:space="preserve"> – </w:t>
            </w:r>
            <w:r w:rsidRPr="00354D1F">
              <w:rPr>
                <w:b/>
                <w:bCs/>
                <w:sz w:val="23"/>
                <w:szCs w:val="23"/>
              </w:rPr>
              <w:t>2015 годы» (в 2014</w:t>
            </w:r>
            <w:r w:rsidR="00143239" w:rsidRPr="00354D1F">
              <w:rPr>
                <w:b/>
                <w:bCs/>
                <w:sz w:val="23"/>
                <w:szCs w:val="23"/>
              </w:rPr>
              <w:t xml:space="preserve"> – </w:t>
            </w:r>
            <w:r w:rsidRPr="00354D1F">
              <w:rPr>
                <w:b/>
                <w:bCs/>
                <w:sz w:val="23"/>
                <w:szCs w:val="23"/>
              </w:rPr>
              <w:t>2015 годах), «Повышение безопасности дорожного движения» (в 2016</w:t>
            </w:r>
            <w:r w:rsidR="00143239" w:rsidRPr="00354D1F">
              <w:rPr>
                <w:b/>
                <w:bCs/>
                <w:sz w:val="23"/>
                <w:szCs w:val="23"/>
              </w:rPr>
              <w:t xml:space="preserve"> –</w:t>
            </w:r>
            <w:r w:rsidRPr="00354D1F">
              <w:rPr>
                <w:b/>
                <w:bCs/>
                <w:sz w:val="23"/>
                <w:szCs w:val="23"/>
              </w:rPr>
              <w:t xml:space="preserve">2020 годах), </w:t>
            </w:r>
            <w:r w:rsidRPr="00354D1F">
              <w:rPr>
                <w:bCs/>
                <w:sz w:val="23"/>
                <w:szCs w:val="23"/>
              </w:rPr>
              <w:t>в</w:t>
            </w:r>
            <w:r w:rsidRPr="00354D1F">
              <w:rPr>
                <w:bCs/>
                <w:color w:val="000000"/>
                <w:sz w:val="23"/>
                <w:szCs w:val="23"/>
              </w:rPr>
              <w:t>сего, из них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67A2B">
            <w:pPr>
              <w:autoSpaceDN w:val="0"/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67A2B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</w:t>
            </w:r>
          </w:p>
          <w:p w:rsidR="00F143EC" w:rsidRPr="00354D1F" w:rsidRDefault="00F143EC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67A2B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F67A2B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143239" w:rsidRPr="00354D1F" w:rsidTr="00F122F6">
        <w:trPr>
          <w:gridBefore w:val="1"/>
          <w:wBefore w:w="29" w:type="dxa"/>
          <w:cantSplit/>
          <w:trHeight w:val="966"/>
          <w:jc w:val="right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6B284D">
            <w:pPr>
              <w:autoSpaceDE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Основное</w:t>
            </w:r>
          </w:p>
          <w:p w:rsidR="00143239" w:rsidRPr="00354D1F" w:rsidRDefault="006061A3" w:rsidP="006B28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М</w:t>
            </w:r>
            <w:r w:rsidR="00143239" w:rsidRPr="00354D1F">
              <w:rPr>
                <w:sz w:val="23"/>
                <w:szCs w:val="23"/>
              </w:rPr>
              <w:t>еро</w:t>
            </w:r>
            <w:r w:rsidRPr="00354D1F">
              <w:rPr>
                <w:sz w:val="23"/>
                <w:szCs w:val="23"/>
              </w:rPr>
              <w:t>-</w:t>
            </w:r>
            <w:r w:rsidR="00143239" w:rsidRPr="00354D1F">
              <w:rPr>
                <w:sz w:val="23"/>
                <w:szCs w:val="23"/>
              </w:rPr>
              <w:t xml:space="preserve">приятие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91A" w:rsidRPr="00354D1F" w:rsidRDefault="00143239" w:rsidP="003A714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354D1F">
              <w:rPr>
                <w:bCs/>
                <w:sz w:val="23"/>
                <w:szCs w:val="23"/>
              </w:rPr>
              <w:t>первоочередные мероприятия, способствующие снижению уровня аварийности на сети автомобильных дорог общего пользования регио</w:t>
            </w:r>
            <w:r w:rsidR="00F122F6">
              <w:rPr>
                <w:bCs/>
                <w:sz w:val="23"/>
                <w:szCs w:val="23"/>
              </w:rPr>
              <w:t>-</w:t>
            </w:r>
            <w:r w:rsidRPr="00354D1F">
              <w:rPr>
                <w:bCs/>
                <w:sz w:val="23"/>
                <w:szCs w:val="23"/>
              </w:rPr>
              <w:t>нального или межмуниципального значения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11 2 01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Х</w:t>
            </w:r>
          </w:p>
        </w:tc>
      </w:tr>
    </w:tbl>
    <w:p w:rsidR="00F122F6" w:rsidRDefault="00F122F6"/>
    <w:tbl>
      <w:tblPr>
        <w:tblW w:w="15138" w:type="dxa"/>
        <w:jc w:val="righ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3856"/>
        <w:gridCol w:w="3119"/>
        <w:gridCol w:w="850"/>
        <w:gridCol w:w="992"/>
        <w:gridCol w:w="993"/>
        <w:gridCol w:w="822"/>
        <w:gridCol w:w="28"/>
        <w:gridCol w:w="1701"/>
        <w:gridCol w:w="1247"/>
      </w:tblGrid>
      <w:tr w:rsidR="00F122F6" w:rsidRPr="00354D1F" w:rsidTr="00F122F6">
        <w:trPr>
          <w:cantSplit/>
          <w:trHeight w:val="191"/>
          <w:jc w:val="right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F6" w:rsidRPr="00354D1F" w:rsidRDefault="00F122F6" w:rsidP="00F122F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43239" w:rsidRPr="00354D1F" w:rsidTr="00F122F6">
        <w:trPr>
          <w:cantSplit/>
          <w:trHeight w:val="966"/>
          <w:jc w:val="right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239" w:rsidRPr="00354D1F" w:rsidRDefault="00143239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9B584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91A" w:rsidRPr="00354D1F" w:rsidRDefault="00143239" w:rsidP="003A714B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11 2 01 72620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143239" w:rsidRPr="00354D1F" w:rsidTr="00F122F6">
        <w:trPr>
          <w:cantSplit/>
          <w:trHeight w:val="966"/>
          <w:jc w:val="right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39" w:rsidRPr="00354D1F" w:rsidRDefault="00143239" w:rsidP="009B584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91A" w:rsidRPr="00354D1F" w:rsidRDefault="00143239" w:rsidP="003A714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предоставление субсидий бюдже-там муниципальных образований на выполнение мероприятий по повышению безопасности дорожного 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11 2 01 43180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39" w:rsidRPr="00354D1F" w:rsidRDefault="00143239" w:rsidP="00F6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520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39" w:rsidRPr="00354D1F" w:rsidRDefault="00143239" w:rsidP="00F67A2B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6061A3" w:rsidRPr="00354D1F" w:rsidTr="00F122F6">
        <w:trPr>
          <w:trHeight w:val="481"/>
          <w:jc w:val="right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6061A3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Справочно: суммарный объем средств муници</w:t>
            </w:r>
            <w:r w:rsidR="006061A3" w:rsidRPr="00354D1F">
              <w:rPr>
                <w:sz w:val="23"/>
                <w:szCs w:val="23"/>
              </w:rPr>
              <w:t>-</w:t>
            </w:r>
            <w:r w:rsidRPr="00354D1F">
              <w:rPr>
                <w:sz w:val="23"/>
                <w:szCs w:val="23"/>
              </w:rPr>
              <w:t xml:space="preserve">пальных дорожных фондов </w:t>
            </w:r>
            <w:r w:rsidRPr="00354D1F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6061A3" w:rsidRPr="00354D1F" w:rsidTr="00F122F6">
        <w:trPr>
          <w:trHeight w:val="682"/>
          <w:jc w:val="right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Справочно: объем бюджетных ассигнований Федерального дорожного фонда, направленных на реализацию мероприятий государственно</w:t>
            </w:r>
            <w:r w:rsidR="0084791A" w:rsidRPr="00354D1F">
              <w:rPr>
                <w:sz w:val="23"/>
                <w:szCs w:val="23"/>
              </w:rPr>
              <w:t>й программы, всего,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6061A3" w:rsidRPr="00354D1F" w:rsidTr="00F122F6">
        <w:trPr>
          <w:trHeight w:val="138"/>
          <w:jc w:val="right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субсидии (в разрезе федеральных целевых программ)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6061A3" w:rsidRPr="00354D1F" w:rsidTr="00F122F6">
        <w:trPr>
          <w:trHeight w:val="278"/>
          <w:jc w:val="right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3EC" w:rsidRPr="00354D1F" w:rsidRDefault="00F143EC" w:rsidP="009B584C">
            <w:pPr>
              <w:autoSpaceDN w:val="0"/>
              <w:rPr>
                <w:sz w:val="23"/>
                <w:szCs w:val="23"/>
              </w:rPr>
            </w:pPr>
            <w:r w:rsidRPr="00354D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EC" w:rsidRPr="00354D1F" w:rsidRDefault="00F143EC" w:rsidP="009B584C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</w:tbl>
    <w:p w:rsidR="00F143EC" w:rsidRPr="00354D1F" w:rsidRDefault="00F143EC" w:rsidP="00F143EC">
      <w:pPr>
        <w:ind w:left="-426" w:right="-172"/>
        <w:jc w:val="both"/>
        <w:rPr>
          <w:sz w:val="23"/>
          <w:szCs w:val="23"/>
          <w:vertAlign w:val="superscript"/>
        </w:rPr>
      </w:pPr>
    </w:p>
    <w:p w:rsidR="00F143EC" w:rsidRPr="006B284D" w:rsidRDefault="00F143EC" w:rsidP="0084791A">
      <w:pPr>
        <w:ind w:left="567" w:right="27"/>
        <w:jc w:val="both"/>
        <w:rPr>
          <w:sz w:val="24"/>
          <w:szCs w:val="24"/>
        </w:rPr>
      </w:pPr>
      <w:r w:rsidRPr="006B284D">
        <w:rPr>
          <w:sz w:val="24"/>
          <w:szCs w:val="24"/>
          <w:vertAlign w:val="superscript"/>
        </w:rPr>
        <w:t>1</w:t>
      </w:r>
      <w:r w:rsidRPr="006B284D">
        <w:rPr>
          <w:bCs/>
          <w:sz w:val="24"/>
          <w:szCs w:val="24"/>
        </w:rPr>
        <w:t xml:space="preserve">Форма отчета включена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024AE0">
        <w:rPr>
          <w:bCs/>
          <w:sz w:val="24"/>
          <w:szCs w:val="24"/>
        </w:rPr>
        <w:t>разработанных</w:t>
      </w:r>
      <w:r w:rsidRPr="006B284D">
        <w:rPr>
          <w:bCs/>
          <w:sz w:val="24"/>
          <w:szCs w:val="24"/>
        </w:rPr>
        <w:t xml:space="preserve"> Министерством транспорта Российской Федерации.</w:t>
      </w:r>
    </w:p>
    <w:p w:rsidR="00F143EC" w:rsidRPr="006B284D" w:rsidRDefault="00F143EC" w:rsidP="0084791A">
      <w:pPr>
        <w:ind w:left="567" w:right="27"/>
        <w:jc w:val="both"/>
        <w:rPr>
          <w:sz w:val="24"/>
          <w:szCs w:val="24"/>
        </w:rPr>
      </w:pPr>
      <w:r w:rsidRPr="006B284D">
        <w:rPr>
          <w:sz w:val="24"/>
          <w:szCs w:val="24"/>
          <w:vertAlign w:val="superscript"/>
        </w:rPr>
        <w:t>2</w:t>
      </w:r>
      <w:r w:rsidRPr="006B284D">
        <w:rPr>
          <w:sz w:val="24"/>
          <w:szCs w:val="24"/>
        </w:rPr>
        <w:t>Указывается объем средств муниципальных дорожных фондов без учета межбюджетных трансфертов.</w:t>
      </w:r>
    </w:p>
    <w:p w:rsidR="00F143EC" w:rsidRPr="0084791A" w:rsidRDefault="00F143EC" w:rsidP="0084791A">
      <w:pPr>
        <w:ind w:left="567" w:right="27"/>
        <w:rPr>
          <w:sz w:val="22"/>
          <w:szCs w:val="22"/>
        </w:rPr>
      </w:pPr>
    </w:p>
    <w:p w:rsidR="00F143EC" w:rsidRDefault="00F143EC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F143EC" w:rsidSect="00396839">
          <w:pgSz w:w="16838" w:h="11906" w:orient="landscape"/>
          <w:pgMar w:top="1134" w:right="680" w:bottom="851" w:left="680" w:header="720" w:footer="720" w:gutter="0"/>
          <w:pgNumType w:start="86"/>
          <w:cols w:space="720"/>
          <w:titlePg/>
          <w:docGrid w:linePitch="381"/>
        </w:sectPr>
      </w:pPr>
    </w:p>
    <w:p w:rsidR="00AD61D8" w:rsidRPr="0084791A" w:rsidRDefault="00AD61D8" w:rsidP="0084791A">
      <w:pPr>
        <w:autoSpaceDE w:val="0"/>
        <w:adjustRightInd w:val="0"/>
        <w:ind w:firstLine="6379"/>
        <w:jc w:val="right"/>
        <w:rPr>
          <w:sz w:val="26"/>
          <w:szCs w:val="26"/>
        </w:rPr>
      </w:pPr>
      <w:r w:rsidRPr="0084791A">
        <w:rPr>
          <w:sz w:val="26"/>
          <w:szCs w:val="26"/>
        </w:rPr>
        <w:t>Приложение 12</w:t>
      </w:r>
    </w:p>
    <w:p w:rsidR="00AD61D8" w:rsidRPr="0084791A" w:rsidRDefault="00AD61D8" w:rsidP="00AD61D8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84791A">
        <w:rPr>
          <w:sz w:val="26"/>
          <w:szCs w:val="26"/>
        </w:rPr>
        <w:t>к государственной программе</w:t>
      </w:r>
    </w:p>
    <w:p w:rsidR="00AD61D8" w:rsidRPr="0084791A" w:rsidRDefault="00AD61D8" w:rsidP="00AD61D8">
      <w:pPr>
        <w:autoSpaceDE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D61D8" w:rsidRPr="0084791A" w:rsidRDefault="00AD61D8" w:rsidP="00AD61D8">
      <w:pPr>
        <w:autoSpaceDE w:val="0"/>
        <w:adjustRightInd w:val="0"/>
        <w:jc w:val="center"/>
        <w:rPr>
          <w:b/>
          <w:sz w:val="26"/>
          <w:szCs w:val="26"/>
        </w:rPr>
      </w:pPr>
      <w:r w:rsidRPr="0084791A">
        <w:rPr>
          <w:b/>
          <w:sz w:val="26"/>
          <w:szCs w:val="26"/>
        </w:rPr>
        <w:t>Сведения</w:t>
      </w:r>
    </w:p>
    <w:p w:rsidR="00AD61D8" w:rsidRPr="0084791A" w:rsidRDefault="00AD61D8" w:rsidP="00AD61D8">
      <w:pPr>
        <w:autoSpaceDE w:val="0"/>
        <w:adjustRightInd w:val="0"/>
        <w:jc w:val="center"/>
        <w:rPr>
          <w:b/>
          <w:sz w:val="26"/>
          <w:szCs w:val="26"/>
          <w:vertAlign w:val="superscript"/>
        </w:rPr>
      </w:pPr>
      <w:r w:rsidRPr="0084791A">
        <w:rPr>
          <w:b/>
          <w:sz w:val="26"/>
          <w:szCs w:val="26"/>
        </w:rPr>
        <w:t xml:space="preserve">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2003</w:t>
      </w:r>
      <w:r w:rsidR="006B277F">
        <w:rPr>
          <w:b/>
          <w:sz w:val="26"/>
          <w:szCs w:val="26"/>
        </w:rPr>
        <w:t xml:space="preserve"> – </w:t>
      </w:r>
      <w:r w:rsidRPr="0084791A">
        <w:rPr>
          <w:b/>
          <w:sz w:val="26"/>
          <w:szCs w:val="26"/>
        </w:rPr>
        <w:t>2012 годов</w:t>
      </w:r>
      <w:r w:rsidRPr="0084791A">
        <w:rPr>
          <w:b/>
          <w:sz w:val="26"/>
          <w:szCs w:val="26"/>
          <w:vertAlign w:val="superscript"/>
        </w:rPr>
        <w:t>1</w:t>
      </w:r>
    </w:p>
    <w:p w:rsidR="00AD61D8" w:rsidRDefault="00AD61D8" w:rsidP="00AD61D8">
      <w:pPr>
        <w:autoSpaceDE w:val="0"/>
        <w:adjustRightInd w:val="0"/>
        <w:jc w:val="center"/>
        <w:rPr>
          <w:b/>
          <w:sz w:val="18"/>
          <w:szCs w:val="18"/>
        </w:rPr>
      </w:pPr>
    </w:p>
    <w:tbl>
      <w:tblPr>
        <w:tblW w:w="1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463"/>
        <w:gridCol w:w="1471"/>
        <w:gridCol w:w="962"/>
        <w:gridCol w:w="776"/>
        <w:gridCol w:w="776"/>
        <w:gridCol w:w="905"/>
        <w:gridCol w:w="905"/>
        <w:gridCol w:w="905"/>
        <w:gridCol w:w="906"/>
        <w:gridCol w:w="905"/>
        <w:gridCol w:w="898"/>
        <w:gridCol w:w="892"/>
        <w:gridCol w:w="887"/>
      </w:tblGrid>
      <w:tr w:rsidR="00AD61D8" w:rsidTr="0084791A">
        <w:trPr>
          <w:trHeight w:val="417"/>
          <w:tblHeader/>
          <w:jc w:val="right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jc w:val="center"/>
              <w:rPr>
                <w:color w:val="000000"/>
                <w:sz w:val="24"/>
                <w:szCs w:val="24"/>
              </w:rPr>
            </w:pPr>
            <w:r w:rsidRPr="0084791A">
              <w:rPr>
                <w:color w:val="000000"/>
                <w:sz w:val="24"/>
                <w:szCs w:val="24"/>
              </w:rPr>
              <w:t>Показатель</w:t>
            </w:r>
          </w:p>
          <w:p w:rsidR="00AD61D8" w:rsidRPr="0084791A" w:rsidRDefault="00AD61D8" w:rsidP="0084791A">
            <w:pPr>
              <w:jc w:val="center"/>
              <w:rPr>
                <w:color w:val="000000"/>
                <w:sz w:val="24"/>
                <w:szCs w:val="24"/>
              </w:rPr>
            </w:pPr>
            <w:r w:rsidRPr="0084791A">
              <w:rPr>
                <w:color w:val="000000"/>
                <w:sz w:val="24"/>
                <w:szCs w:val="24"/>
              </w:rPr>
              <w:t>(индикатор)</w:t>
            </w:r>
          </w:p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6B277F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2003</w:t>
            </w:r>
            <w:r w:rsidR="006B277F">
              <w:rPr>
                <w:color w:val="000000"/>
                <w:sz w:val="24"/>
                <w:szCs w:val="24"/>
              </w:rPr>
              <w:t xml:space="preserve"> –</w:t>
            </w:r>
            <w:r w:rsidRPr="0084791A">
              <w:rPr>
                <w:color w:val="000000"/>
                <w:sz w:val="24"/>
                <w:szCs w:val="24"/>
              </w:rPr>
              <w:t>2012 годы</w:t>
            </w:r>
          </w:p>
        </w:tc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6B284D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AD61D8" w:rsidRPr="0084791A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AD61D8" w:rsidTr="0084791A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2005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2009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D8" w:rsidRPr="0084791A" w:rsidRDefault="00AD61D8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2012 год</w:t>
            </w:r>
          </w:p>
        </w:tc>
      </w:tr>
      <w:tr w:rsidR="006B277F" w:rsidTr="00DA0841">
        <w:trPr>
          <w:trHeight w:val="1078"/>
          <w:jc w:val="right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(объемы ввода в эксплуатацию после строительства и реконструкции)</w:t>
            </w:r>
            <w:r>
              <w:rPr>
                <w:sz w:val="24"/>
                <w:szCs w:val="24"/>
              </w:rPr>
              <w:t>,</w:t>
            </w:r>
            <w:r w:rsidRPr="0084791A">
              <w:rPr>
                <w:sz w:val="24"/>
                <w:szCs w:val="24"/>
              </w:rPr>
              <w:t xml:space="preserve"> всего, </w:t>
            </w:r>
            <w:r w:rsidRPr="0084791A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277F" w:rsidTr="00DA0841">
        <w:trPr>
          <w:trHeight w:val="956"/>
          <w:jc w:val="right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B277F" w:rsidTr="00DA0841">
        <w:trPr>
          <w:trHeight w:val="787"/>
          <w:jc w:val="right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7F" w:rsidRPr="0084791A" w:rsidRDefault="006B277F" w:rsidP="0084791A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D61D8" w:rsidRDefault="00AD61D8" w:rsidP="00AD61D8">
      <w:pPr>
        <w:tabs>
          <w:tab w:val="left" w:pos="567"/>
        </w:tabs>
        <w:autoSpaceDE w:val="0"/>
        <w:adjustRightInd w:val="0"/>
        <w:rPr>
          <w:sz w:val="18"/>
          <w:szCs w:val="18"/>
          <w:vertAlign w:val="superscript"/>
        </w:rPr>
      </w:pPr>
    </w:p>
    <w:p w:rsidR="00AD61D8" w:rsidRPr="0077639A" w:rsidRDefault="00AD61D8" w:rsidP="0084791A">
      <w:pPr>
        <w:tabs>
          <w:tab w:val="left" w:pos="567"/>
        </w:tabs>
        <w:autoSpaceDE w:val="0"/>
        <w:adjustRightInd w:val="0"/>
        <w:ind w:left="284" w:right="-170"/>
        <w:jc w:val="both"/>
        <w:rPr>
          <w:bCs/>
          <w:sz w:val="24"/>
          <w:szCs w:val="24"/>
        </w:rPr>
      </w:pPr>
      <w:r w:rsidRPr="0077639A">
        <w:rPr>
          <w:sz w:val="24"/>
          <w:szCs w:val="24"/>
          <w:vertAlign w:val="superscript"/>
        </w:rPr>
        <w:t xml:space="preserve">1 </w:t>
      </w:r>
      <w:r w:rsidRPr="0077639A">
        <w:rPr>
          <w:sz w:val="24"/>
          <w:szCs w:val="24"/>
        </w:rPr>
        <w:t>С</w:t>
      </w:r>
      <w:r w:rsidRPr="0077639A">
        <w:rPr>
          <w:bCs/>
          <w:sz w:val="24"/>
          <w:szCs w:val="24"/>
        </w:rPr>
        <w:t xml:space="preserve">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6B277F">
        <w:rPr>
          <w:bCs/>
          <w:sz w:val="24"/>
          <w:szCs w:val="24"/>
        </w:rPr>
        <w:t>разработанных</w:t>
      </w:r>
      <w:r w:rsidRPr="0077639A">
        <w:rPr>
          <w:bCs/>
          <w:sz w:val="24"/>
          <w:szCs w:val="24"/>
        </w:rPr>
        <w:t xml:space="preserve"> Министерством транспорта Российской Федерации.</w:t>
      </w:r>
    </w:p>
    <w:p w:rsidR="00AD61D8" w:rsidRDefault="00AD61D8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AD61D8" w:rsidSect="00A722B9">
          <w:pgSz w:w="16838" w:h="11906" w:orient="landscape"/>
          <w:pgMar w:top="1134" w:right="680" w:bottom="851" w:left="680" w:header="720" w:footer="720" w:gutter="0"/>
          <w:pgNumType w:start="1"/>
          <w:cols w:space="720"/>
          <w:titlePg/>
          <w:docGrid w:linePitch="381"/>
        </w:sectPr>
      </w:pPr>
    </w:p>
    <w:p w:rsidR="00242409" w:rsidRPr="00F903E7" w:rsidRDefault="00242409" w:rsidP="0084791A">
      <w:pPr>
        <w:ind w:right="283" w:firstLine="11199"/>
        <w:jc w:val="right"/>
        <w:rPr>
          <w:sz w:val="26"/>
          <w:szCs w:val="26"/>
        </w:rPr>
      </w:pPr>
      <w:r w:rsidRPr="00F903E7">
        <w:rPr>
          <w:sz w:val="26"/>
          <w:szCs w:val="26"/>
        </w:rPr>
        <w:t>Приложение 1</w:t>
      </w:r>
      <w:r>
        <w:rPr>
          <w:sz w:val="26"/>
          <w:szCs w:val="26"/>
        </w:rPr>
        <w:t>3</w:t>
      </w:r>
    </w:p>
    <w:p w:rsidR="00242409" w:rsidRPr="00F903E7" w:rsidRDefault="00242409" w:rsidP="0084791A">
      <w:pPr>
        <w:tabs>
          <w:tab w:val="left" w:pos="567"/>
        </w:tabs>
        <w:autoSpaceDE w:val="0"/>
        <w:adjustRightInd w:val="0"/>
        <w:ind w:right="-31" w:firstLine="11199"/>
        <w:jc w:val="right"/>
        <w:rPr>
          <w:sz w:val="26"/>
          <w:szCs w:val="26"/>
        </w:rPr>
      </w:pPr>
      <w:r w:rsidRPr="00F903E7">
        <w:rPr>
          <w:sz w:val="26"/>
          <w:szCs w:val="26"/>
        </w:rPr>
        <w:t>к государственной программе</w:t>
      </w:r>
    </w:p>
    <w:p w:rsidR="00242409" w:rsidRPr="00F903E7" w:rsidRDefault="00242409" w:rsidP="00242409">
      <w:pPr>
        <w:jc w:val="center"/>
        <w:rPr>
          <w:sz w:val="26"/>
          <w:szCs w:val="26"/>
        </w:rPr>
      </w:pPr>
    </w:p>
    <w:p w:rsidR="00242409" w:rsidRDefault="00242409" w:rsidP="00242409">
      <w:pPr>
        <w:jc w:val="center"/>
        <w:rPr>
          <w:b/>
          <w:bCs/>
          <w:sz w:val="26"/>
          <w:szCs w:val="26"/>
          <w:vertAlign w:val="superscript"/>
        </w:rPr>
      </w:pPr>
      <w:r w:rsidRPr="00F903E7">
        <w:rPr>
          <w:b/>
          <w:bCs/>
          <w:sz w:val="26"/>
          <w:szCs w:val="26"/>
        </w:rPr>
        <w:t>Перечень бюджетных инвестиций в объекты государственной и муниципальной собственности</w:t>
      </w:r>
      <w:r w:rsidRPr="00F903E7">
        <w:rPr>
          <w:b/>
          <w:bCs/>
          <w:sz w:val="26"/>
          <w:szCs w:val="26"/>
          <w:vertAlign w:val="superscript"/>
        </w:rPr>
        <w:t>1</w:t>
      </w:r>
    </w:p>
    <w:p w:rsidR="00242409" w:rsidRPr="00F76F2E" w:rsidRDefault="00242409" w:rsidP="00242409">
      <w:pPr>
        <w:jc w:val="center"/>
        <w:rPr>
          <w:b/>
          <w:bCs/>
          <w:sz w:val="22"/>
          <w:szCs w:val="22"/>
          <w:vertAlign w:val="superscript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135"/>
        <w:gridCol w:w="1418"/>
        <w:gridCol w:w="1134"/>
        <w:gridCol w:w="1134"/>
        <w:gridCol w:w="1276"/>
        <w:gridCol w:w="1275"/>
        <w:gridCol w:w="1276"/>
        <w:gridCol w:w="1134"/>
        <w:gridCol w:w="1134"/>
      </w:tblGrid>
      <w:tr w:rsidR="00242409" w:rsidRPr="00F76F2E" w:rsidTr="006B284D">
        <w:trPr>
          <w:trHeight w:val="20"/>
        </w:trPr>
        <w:tc>
          <w:tcPr>
            <w:tcW w:w="528" w:type="dxa"/>
            <w:vMerge w:val="restart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№ </w:t>
            </w:r>
            <w:r w:rsidRPr="00F76F2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6" w:type="dxa"/>
            <w:vMerge w:val="restart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Вид </w:t>
            </w:r>
          </w:p>
          <w:p w:rsidR="00242409" w:rsidRPr="00F76F2E" w:rsidRDefault="00F76F2E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2409" w:rsidRPr="00F76F2E">
              <w:rPr>
                <w:sz w:val="22"/>
                <w:szCs w:val="22"/>
              </w:rPr>
              <w:t>обствен</w:t>
            </w:r>
            <w:r>
              <w:rPr>
                <w:sz w:val="22"/>
                <w:szCs w:val="22"/>
              </w:rPr>
              <w:t>-</w:t>
            </w:r>
            <w:r w:rsidR="00242409" w:rsidRPr="00F76F2E">
              <w:rPr>
                <w:sz w:val="22"/>
                <w:szCs w:val="22"/>
              </w:rPr>
              <w:t>ности</w:t>
            </w:r>
          </w:p>
        </w:tc>
        <w:tc>
          <w:tcPr>
            <w:tcW w:w="1135" w:type="dxa"/>
            <w:vMerge w:val="restart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6F2E">
              <w:rPr>
                <w:sz w:val="22"/>
                <w:szCs w:val="22"/>
              </w:rPr>
              <w:t xml:space="preserve">Местона-хождение объекта </w:t>
            </w:r>
          </w:p>
        </w:tc>
        <w:tc>
          <w:tcPr>
            <w:tcW w:w="1418" w:type="dxa"/>
            <w:vMerge w:val="restart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Сметная стоимость (остаточная сметная стоимость по пере</w:t>
            </w:r>
            <w:r w:rsidR="00F76F2E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ходящим объектам)</w:t>
            </w:r>
          </w:p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 в ценах очередного года, тыс. рублей</w:t>
            </w:r>
          </w:p>
        </w:tc>
        <w:tc>
          <w:tcPr>
            <w:tcW w:w="8363" w:type="dxa"/>
            <w:gridSpan w:val="7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242409" w:rsidRPr="00F76F2E" w:rsidTr="006B284D">
        <w:trPr>
          <w:trHeight w:val="2111"/>
        </w:trPr>
        <w:tc>
          <w:tcPr>
            <w:tcW w:w="528" w:type="dxa"/>
            <w:vMerge/>
            <w:vAlign w:val="center"/>
          </w:tcPr>
          <w:p w:rsidR="00242409" w:rsidRPr="00F76F2E" w:rsidRDefault="00242409" w:rsidP="009B584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vAlign w:val="center"/>
          </w:tcPr>
          <w:p w:rsidR="00242409" w:rsidRPr="00F76F2E" w:rsidRDefault="00242409" w:rsidP="009B5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2409" w:rsidRPr="00F76F2E" w:rsidRDefault="00242409" w:rsidP="009B584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242409" w:rsidRPr="00F76F2E" w:rsidRDefault="00242409" w:rsidP="009B58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42409" w:rsidRPr="00F76F2E" w:rsidRDefault="00242409" w:rsidP="009B5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2014</w:t>
            </w:r>
            <w:r w:rsidRPr="00F76F2E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2015</w:t>
            </w:r>
            <w:r w:rsidRPr="00F76F2E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2016</w:t>
            </w:r>
            <w:r w:rsidRPr="00F76F2E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2017</w:t>
            </w:r>
            <w:r w:rsidRPr="00F76F2E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2018</w:t>
            </w:r>
            <w:r w:rsidRPr="00F76F2E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2019</w:t>
            </w:r>
            <w:r w:rsidRPr="00F76F2E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2020</w:t>
            </w:r>
            <w:r w:rsidRPr="00F76F2E">
              <w:rPr>
                <w:sz w:val="22"/>
                <w:szCs w:val="22"/>
              </w:rPr>
              <w:br/>
              <w:t>год</w:t>
            </w:r>
          </w:p>
        </w:tc>
      </w:tr>
      <w:tr w:rsidR="00242409" w:rsidRPr="00F76F2E" w:rsidTr="006B284D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34450F" w:rsidRPr="00F76F2E" w:rsidTr="006B284D">
        <w:trPr>
          <w:trHeight w:val="20"/>
        </w:trPr>
        <w:tc>
          <w:tcPr>
            <w:tcW w:w="528" w:type="dxa"/>
            <w:vMerge w:val="restart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559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450F" w:rsidRPr="00F76F2E" w:rsidTr="006B284D">
        <w:trPr>
          <w:trHeight w:val="20"/>
        </w:trPr>
        <w:tc>
          <w:tcPr>
            <w:tcW w:w="528" w:type="dxa"/>
            <w:vMerge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6F2E">
              <w:rPr>
                <w:color w:val="000000"/>
                <w:sz w:val="22"/>
                <w:szCs w:val="22"/>
              </w:rPr>
              <w:t xml:space="preserve">за счет средств бюджета Республики Карелия </w:t>
            </w:r>
          </w:p>
        </w:tc>
        <w:tc>
          <w:tcPr>
            <w:tcW w:w="1559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1362342,83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449436,43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5200,00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djustRightInd w:val="0"/>
              <w:ind w:left="-106" w:right="-11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106200,00</w:t>
            </w:r>
          </w:p>
          <w:p w:rsidR="0034450F" w:rsidRPr="00F76F2E" w:rsidRDefault="0034450F" w:rsidP="00F76F2E">
            <w:pPr>
              <w:autoSpaceDE w:val="0"/>
              <w:adjustRightInd w:val="0"/>
              <w:ind w:left="-106" w:right="-11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+55000,0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34450F" w:rsidRPr="00F76F2E" w:rsidRDefault="0034450F" w:rsidP="00F76F2E">
            <w:pPr>
              <w:jc w:val="center"/>
              <w:rPr>
                <w:color w:val="000000"/>
                <w:sz w:val="22"/>
                <w:szCs w:val="22"/>
              </w:rPr>
            </w:pPr>
            <w:r w:rsidRPr="00F76F2E">
              <w:rPr>
                <w:color w:val="000000"/>
                <w:sz w:val="22"/>
                <w:szCs w:val="22"/>
              </w:rPr>
              <w:t>285806,40</w:t>
            </w:r>
          </w:p>
          <w:p w:rsidR="0034450F" w:rsidRPr="00F76F2E" w:rsidRDefault="0034450F" w:rsidP="00F7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180100,00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185100,00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180500,00</w:t>
            </w:r>
          </w:p>
        </w:tc>
      </w:tr>
      <w:tr w:rsidR="0034450F" w:rsidRPr="00F76F2E" w:rsidTr="006B284D">
        <w:trPr>
          <w:trHeight w:val="20"/>
        </w:trPr>
        <w:tc>
          <w:tcPr>
            <w:tcW w:w="528" w:type="dxa"/>
            <w:vMerge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6F2E">
              <w:rPr>
                <w:color w:val="000000"/>
                <w:sz w:val="22"/>
                <w:szCs w:val="22"/>
              </w:rPr>
              <w:t>за счет средств феде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76F2E">
              <w:rPr>
                <w:color w:val="000000"/>
                <w:sz w:val="22"/>
                <w:szCs w:val="22"/>
              </w:rPr>
              <w:t>рального бюджета (меж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76F2E">
              <w:rPr>
                <w:color w:val="000000"/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2759680,80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308724,90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753724,90</w:t>
            </w:r>
          </w:p>
        </w:tc>
        <w:tc>
          <w:tcPr>
            <w:tcW w:w="1275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490002,30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N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319528,30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N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443850,20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N w:val="0"/>
              <w:ind w:lef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443850,20</w:t>
            </w:r>
          </w:p>
        </w:tc>
      </w:tr>
      <w:tr w:rsidR="0034450F" w:rsidRPr="00F76F2E" w:rsidTr="006B284D">
        <w:trPr>
          <w:trHeight w:val="422"/>
        </w:trPr>
        <w:tc>
          <w:tcPr>
            <w:tcW w:w="528" w:type="dxa"/>
            <w:vMerge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6F2E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450F" w:rsidRPr="00F76F2E" w:rsidRDefault="0034450F" w:rsidP="00F76F2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6021000,00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4450F" w:rsidRPr="00F76F2E" w:rsidRDefault="0034450F" w:rsidP="00F76F2E">
            <w:pPr>
              <w:autoSpaceDE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1564300,00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1346200,00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1487000,00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1623500,00</w:t>
            </w:r>
          </w:p>
        </w:tc>
      </w:tr>
      <w:tr w:rsidR="0034450F" w:rsidRPr="00F76F2E" w:rsidTr="006B284D">
        <w:trPr>
          <w:trHeight w:val="20"/>
        </w:trPr>
        <w:tc>
          <w:tcPr>
            <w:tcW w:w="528" w:type="dxa"/>
            <w:vMerge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6F2E">
              <w:rPr>
                <w:color w:val="000000"/>
                <w:sz w:val="22"/>
                <w:szCs w:val="22"/>
              </w:rPr>
              <w:t>за счет средств гранта Европейского союза</w:t>
            </w:r>
          </w:p>
        </w:tc>
        <w:tc>
          <w:tcPr>
            <w:tcW w:w="1559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173447,50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87032,50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86415,00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34450F" w:rsidRPr="00F76F2E" w:rsidTr="006B284D">
        <w:trPr>
          <w:trHeight w:val="20"/>
        </w:trPr>
        <w:tc>
          <w:tcPr>
            <w:tcW w:w="528" w:type="dxa"/>
            <w:vMerge w:val="restart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1.</w:t>
            </w:r>
          </w:p>
        </w:tc>
        <w:tc>
          <w:tcPr>
            <w:tcW w:w="2556" w:type="dxa"/>
          </w:tcPr>
          <w:p w:rsidR="0034450F" w:rsidRPr="00F76F2E" w:rsidRDefault="0034450F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Объект 1. </w:t>
            </w:r>
          </w:p>
          <w:p w:rsidR="0034450F" w:rsidRPr="00F76F2E" w:rsidRDefault="0034450F" w:rsidP="0034450F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Реконструкция автомо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бильной дороги Ихала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Райвио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 xml:space="preserve">госграница, </w:t>
            </w:r>
            <w:r w:rsidR="0063257D">
              <w:rPr>
                <w:sz w:val="22"/>
                <w:szCs w:val="22"/>
              </w:rPr>
              <w:t xml:space="preserve">  </w:t>
            </w:r>
            <w:r w:rsidRPr="00F76F2E">
              <w:rPr>
                <w:sz w:val="22"/>
                <w:szCs w:val="22"/>
              </w:rPr>
              <w:t>км 0</w:t>
            </w:r>
            <w:r w:rsidR="0063257D"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–</w:t>
            </w:r>
            <w:r w:rsidR="0063257D"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 xml:space="preserve">км 14, всего, </w:t>
            </w: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4450F" w:rsidRPr="00F76F2E" w:rsidRDefault="0034450F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государствен-ная собствен-ность Республики Карелия</w:t>
            </w:r>
          </w:p>
        </w:tc>
        <w:tc>
          <w:tcPr>
            <w:tcW w:w="1135" w:type="dxa"/>
          </w:tcPr>
          <w:p w:rsidR="0034450F" w:rsidRPr="00F76F2E" w:rsidRDefault="0034450F" w:rsidP="00111F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Лахден-похский</w:t>
            </w:r>
          </w:p>
          <w:p w:rsidR="0034450F" w:rsidRPr="00F76F2E" w:rsidRDefault="0034450F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338416,20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301144,20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37272,00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34450F" w:rsidRPr="00F76F2E" w:rsidTr="006B284D">
        <w:trPr>
          <w:trHeight w:val="20"/>
        </w:trPr>
        <w:tc>
          <w:tcPr>
            <w:tcW w:w="528" w:type="dxa"/>
            <w:vMerge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6F2E">
              <w:rPr>
                <w:color w:val="000000"/>
                <w:sz w:val="22"/>
                <w:szCs w:val="22"/>
              </w:rPr>
              <w:t xml:space="preserve">за счет средств бюджета Республики Карелия </w:t>
            </w:r>
          </w:p>
        </w:tc>
        <w:tc>
          <w:tcPr>
            <w:tcW w:w="1559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450F" w:rsidRPr="00F76F2E" w:rsidRDefault="0034450F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241033,70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241033,70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450F" w:rsidRPr="00F76F2E" w:rsidRDefault="0034450F" w:rsidP="00F76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</w:tbl>
    <w:p w:rsidR="00111F17" w:rsidRDefault="00111F17"/>
    <w:p w:rsidR="005607BE" w:rsidRDefault="005607BE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111F17" w:rsidRPr="00F76F2E" w:rsidTr="00BC6196">
        <w:trPr>
          <w:trHeight w:val="20"/>
        </w:trPr>
        <w:tc>
          <w:tcPr>
            <w:tcW w:w="528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242409" w:rsidRPr="00F76F2E" w:rsidTr="00B672EB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111F17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 w:rsidR="00111F17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 w:rsidR="00111F17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6567,00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6567,00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B672EB">
        <w:trPr>
          <w:trHeight w:val="20"/>
        </w:trPr>
        <w:tc>
          <w:tcPr>
            <w:tcW w:w="528" w:type="dxa"/>
            <w:tcBorders>
              <w:top w:val="nil"/>
            </w:tcBorders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гранта Европейского союза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90815,50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60110,50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30705,00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 w:val="restart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2.</w:t>
            </w: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Объект 2. </w:t>
            </w:r>
          </w:p>
          <w:p w:rsidR="00B672EB" w:rsidRPr="00F76F2E" w:rsidRDefault="00B672EB" w:rsidP="00B672EB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Реконструкция автомо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бильной дороги Ихала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Райвио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 xml:space="preserve">госграница, </w:t>
            </w:r>
            <w:r w:rsidR="0063257D"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км 14</w:t>
            </w:r>
            <w:r w:rsidR="0063257D"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–</w:t>
            </w:r>
            <w:r w:rsidR="0063257D"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км 28, всего,</w:t>
            </w:r>
            <w:r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государствен-ная собствен-ность Республики Карелия</w:t>
            </w: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Лахден-похский</w:t>
            </w:r>
          </w:p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район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281378,10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91688,10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189690,00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64766,10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64766,10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111F17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133980,00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133980,00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гранта Европейского союза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82632,00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26922,00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55710,00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111F17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3.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3.</w:t>
            </w:r>
          </w:p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Строительство мостового перехода через протоку на 21 км автомобильной дороги «Кола», </w:t>
            </w:r>
            <w:r w:rsidR="00B672EB">
              <w:rPr>
                <w:sz w:val="22"/>
                <w:szCs w:val="22"/>
              </w:rPr>
              <w:t xml:space="preserve">км </w:t>
            </w:r>
            <w:r w:rsidRPr="00F76F2E">
              <w:rPr>
                <w:sz w:val="22"/>
                <w:szCs w:val="22"/>
              </w:rPr>
              <w:t>1051 – Нильмозеро</w:t>
            </w:r>
            <w:r w:rsidR="00B672EB">
              <w:rPr>
                <w:sz w:val="22"/>
                <w:szCs w:val="22"/>
              </w:rPr>
              <w:t xml:space="preserve"> –</w:t>
            </w:r>
            <w:r w:rsidRPr="00F76F2E">
              <w:rPr>
                <w:sz w:val="22"/>
                <w:szCs w:val="22"/>
              </w:rPr>
              <w:t>Нильмогуба,  всего,</w:t>
            </w:r>
          </w:p>
          <w:p w:rsidR="00242409" w:rsidRPr="00F76F2E" w:rsidRDefault="00CA6A0B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 w:rsidR="00CA6A0B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 w:rsidR="00111F17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Лоухский район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1445,00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1445,00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111F17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111F17">
            <w:pPr>
              <w:autoSpaceDE w:val="0"/>
              <w:adjustRightInd w:val="0"/>
              <w:spacing w:after="12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 w:rsidR="00111F17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</w:t>
            </w:r>
            <w:r w:rsidR="00111F17"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(меж</w:t>
            </w:r>
            <w:r w:rsidR="00111F17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1445,00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1445,00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</w:tbl>
    <w:p w:rsidR="00111F17" w:rsidRDefault="00111F17"/>
    <w:p w:rsidR="00111F17" w:rsidRDefault="00111F17"/>
    <w:p w:rsidR="00111F17" w:rsidRDefault="00111F17"/>
    <w:p w:rsidR="00111F17" w:rsidRDefault="00111F17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111F17" w:rsidRPr="00F76F2E" w:rsidTr="00BC6196">
        <w:trPr>
          <w:trHeight w:val="20"/>
        </w:trPr>
        <w:tc>
          <w:tcPr>
            <w:tcW w:w="528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111F17" w:rsidRPr="00F76F2E" w:rsidRDefault="00111F17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 w:val="restart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4.</w:t>
            </w:r>
          </w:p>
        </w:tc>
        <w:tc>
          <w:tcPr>
            <w:tcW w:w="2556" w:type="dxa"/>
          </w:tcPr>
          <w:p w:rsidR="00B672EB" w:rsidRPr="00111F17" w:rsidRDefault="00B672EB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111F17">
              <w:rPr>
                <w:sz w:val="22"/>
                <w:szCs w:val="22"/>
              </w:rPr>
              <w:t xml:space="preserve">Объект 4. </w:t>
            </w:r>
          </w:p>
          <w:p w:rsidR="00B672EB" w:rsidRPr="00111F17" w:rsidRDefault="00B672EB" w:rsidP="00B672EB">
            <w:pPr>
              <w:autoSpaceDE w:val="0"/>
              <w:adjustRightInd w:val="0"/>
              <w:rPr>
                <w:sz w:val="22"/>
                <w:szCs w:val="22"/>
              </w:rPr>
            </w:pPr>
            <w:r w:rsidRPr="00111F17">
              <w:rPr>
                <w:sz w:val="22"/>
                <w:szCs w:val="22"/>
              </w:rPr>
              <w:t>Строительство автомобильной дороги Великая Губа</w:t>
            </w:r>
            <w:r>
              <w:rPr>
                <w:sz w:val="22"/>
                <w:szCs w:val="22"/>
              </w:rPr>
              <w:t xml:space="preserve"> – </w:t>
            </w:r>
            <w:r w:rsidRPr="00111F17">
              <w:rPr>
                <w:sz w:val="22"/>
                <w:szCs w:val="22"/>
              </w:rPr>
              <w:t>Оятев</w:t>
            </w:r>
            <w:r>
              <w:rPr>
                <w:sz w:val="22"/>
                <w:szCs w:val="22"/>
              </w:rPr>
              <w:t>-</w:t>
            </w:r>
            <w:r w:rsidRPr="00111F17">
              <w:rPr>
                <w:sz w:val="22"/>
                <w:szCs w:val="22"/>
              </w:rPr>
              <w:t>щина, Медвежьегорский район,</w:t>
            </w:r>
            <w:r>
              <w:rPr>
                <w:sz w:val="22"/>
                <w:szCs w:val="22"/>
              </w:rPr>
              <w:t xml:space="preserve"> всего, в том числе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Медвеж</w:t>
            </w:r>
            <w:r>
              <w:rPr>
                <w:sz w:val="22"/>
                <w:szCs w:val="22"/>
              </w:rPr>
              <w:t>ь</w:t>
            </w:r>
            <w:r w:rsidRPr="00F76F2E">
              <w:rPr>
                <w:sz w:val="22"/>
                <w:szCs w:val="22"/>
              </w:rPr>
              <w:t>е-горский</w:t>
            </w:r>
          </w:p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район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959634,35</w:t>
            </w:r>
          </w:p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(164327,90</w:t>
            </w:r>
            <w:r>
              <w:rPr>
                <w:sz w:val="22"/>
                <w:szCs w:val="22"/>
              </w:rPr>
              <w:t xml:space="preserve"> –</w:t>
            </w:r>
            <w:r w:rsidRPr="00F76F2E">
              <w:rPr>
                <w:sz w:val="22"/>
                <w:szCs w:val="22"/>
              </w:rPr>
              <w:t xml:space="preserve"> остаточная стоимость)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140327,90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24000,00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5200,00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5200,00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CA6A0B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159127,90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135127,90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24000,00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 w:val="restart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5.</w:t>
            </w:r>
          </w:p>
        </w:tc>
        <w:tc>
          <w:tcPr>
            <w:tcW w:w="2556" w:type="dxa"/>
          </w:tcPr>
          <w:p w:rsidR="00B672EB" w:rsidRPr="00111F17" w:rsidRDefault="00B672EB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111F17">
              <w:rPr>
                <w:sz w:val="22"/>
                <w:szCs w:val="22"/>
              </w:rPr>
              <w:t xml:space="preserve">Объект 5. </w:t>
            </w:r>
          </w:p>
          <w:p w:rsidR="00B672EB" w:rsidRPr="00111F17" w:rsidRDefault="00B672EB" w:rsidP="0063257D">
            <w:pPr>
              <w:autoSpaceDE w:val="0"/>
              <w:adjustRightInd w:val="0"/>
              <w:rPr>
                <w:sz w:val="22"/>
                <w:szCs w:val="22"/>
              </w:rPr>
            </w:pPr>
            <w:r w:rsidRPr="00111F17">
              <w:rPr>
                <w:sz w:val="22"/>
                <w:szCs w:val="22"/>
              </w:rPr>
              <w:t>Реконструкция участка авто</w:t>
            </w:r>
            <w:r>
              <w:rPr>
                <w:sz w:val="22"/>
                <w:szCs w:val="22"/>
              </w:rPr>
              <w:t xml:space="preserve">мобильной </w:t>
            </w:r>
            <w:r w:rsidRPr="00111F17">
              <w:rPr>
                <w:sz w:val="22"/>
                <w:szCs w:val="22"/>
              </w:rPr>
              <w:t>дороги Кочкома</w:t>
            </w:r>
            <w:r>
              <w:rPr>
                <w:sz w:val="22"/>
                <w:szCs w:val="22"/>
              </w:rPr>
              <w:t xml:space="preserve"> – </w:t>
            </w:r>
            <w:r w:rsidRPr="00111F17">
              <w:rPr>
                <w:sz w:val="22"/>
                <w:szCs w:val="22"/>
              </w:rPr>
              <w:t>Тикша</w:t>
            </w:r>
            <w:r>
              <w:rPr>
                <w:sz w:val="22"/>
                <w:szCs w:val="22"/>
              </w:rPr>
              <w:t xml:space="preserve"> –</w:t>
            </w:r>
            <w:r w:rsidRPr="00111F17">
              <w:rPr>
                <w:sz w:val="22"/>
                <w:szCs w:val="22"/>
              </w:rPr>
              <w:t>Ледмозеро</w:t>
            </w:r>
            <w:r>
              <w:rPr>
                <w:sz w:val="22"/>
                <w:szCs w:val="22"/>
              </w:rPr>
              <w:t xml:space="preserve"> – Косто-мукша – </w:t>
            </w:r>
            <w:r w:rsidRPr="00111F17">
              <w:rPr>
                <w:sz w:val="22"/>
                <w:szCs w:val="22"/>
              </w:rPr>
              <w:t xml:space="preserve">госграница, </w:t>
            </w:r>
            <w:r w:rsidR="0063257D">
              <w:rPr>
                <w:sz w:val="22"/>
                <w:szCs w:val="22"/>
              </w:rPr>
              <w:t xml:space="preserve">           </w:t>
            </w:r>
            <w:r w:rsidRPr="00111F17">
              <w:rPr>
                <w:sz w:val="22"/>
                <w:szCs w:val="22"/>
              </w:rPr>
              <w:t>км 35</w:t>
            </w:r>
            <w:r w:rsidR="0063257D">
              <w:rPr>
                <w:sz w:val="22"/>
                <w:szCs w:val="22"/>
              </w:rPr>
              <w:t xml:space="preserve"> – </w:t>
            </w:r>
            <w:r w:rsidRPr="00111F17">
              <w:rPr>
                <w:sz w:val="22"/>
                <w:szCs w:val="22"/>
              </w:rPr>
              <w:t>44 (9 км), всего, в том числе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Сегежский район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676498,90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4974,00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hanging="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128524,90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N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528000,00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54974,00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4974,00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hanging="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50000,00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128524,90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128524,90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111F17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hanging="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493000,00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ind w:hanging="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493000,00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111F17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6.</w:t>
            </w:r>
          </w:p>
        </w:tc>
        <w:tc>
          <w:tcPr>
            <w:tcW w:w="2556" w:type="dxa"/>
          </w:tcPr>
          <w:p w:rsidR="00242409" w:rsidRPr="00CA6A0B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 xml:space="preserve">Объект 6. </w:t>
            </w:r>
          </w:p>
          <w:p w:rsidR="0063257D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Реконструкция участка авто</w:t>
            </w:r>
            <w:r w:rsidR="00B672EB">
              <w:rPr>
                <w:sz w:val="22"/>
                <w:szCs w:val="22"/>
              </w:rPr>
              <w:t xml:space="preserve">мобильной </w:t>
            </w:r>
            <w:r w:rsidRPr="00CA6A0B">
              <w:rPr>
                <w:sz w:val="22"/>
                <w:szCs w:val="22"/>
              </w:rPr>
              <w:t>дороги Кочкома –</w:t>
            </w:r>
            <w:r w:rsidR="00EE42D4">
              <w:rPr>
                <w:sz w:val="22"/>
                <w:szCs w:val="22"/>
              </w:rPr>
              <w:t xml:space="preserve"> </w:t>
            </w:r>
            <w:r w:rsidRPr="00CA6A0B">
              <w:rPr>
                <w:sz w:val="22"/>
                <w:szCs w:val="22"/>
              </w:rPr>
              <w:t xml:space="preserve">Тикша </w:t>
            </w:r>
            <w:r w:rsidR="00B672EB">
              <w:rPr>
                <w:sz w:val="22"/>
                <w:szCs w:val="22"/>
              </w:rPr>
              <w:t>–</w:t>
            </w:r>
            <w:r w:rsidRPr="00CA6A0B">
              <w:rPr>
                <w:sz w:val="22"/>
                <w:szCs w:val="22"/>
              </w:rPr>
              <w:t xml:space="preserve"> Ледмозеро</w:t>
            </w:r>
            <w:r w:rsidR="00B672EB">
              <w:rPr>
                <w:sz w:val="22"/>
                <w:szCs w:val="22"/>
              </w:rPr>
              <w:t xml:space="preserve"> – </w:t>
            </w:r>
            <w:r w:rsidRPr="00CA6A0B">
              <w:rPr>
                <w:sz w:val="22"/>
                <w:szCs w:val="22"/>
              </w:rPr>
              <w:t>Косто</w:t>
            </w:r>
            <w:r w:rsidR="00B672EB">
              <w:rPr>
                <w:sz w:val="22"/>
                <w:szCs w:val="22"/>
              </w:rPr>
              <w:t>-</w:t>
            </w:r>
            <w:r w:rsidRPr="00CA6A0B">
              <w:rPr>
                <w:sz w:val="22"/>
                <w:szCs w:val="22"/>
              </w:rPr>
              <w:t xml:space="preserve">мукша </w:t>
            </w:r>
            <w:r w:rsidR="00B672EB">
              <w:rPr>
                <w:sz w:val="22"/>
                <w:szCs w:val="22"/>
              </w:rPr>
              <w:t xml:space="preserve"> –</w:t>
            </w:r>
            <w:r w:rsidRPr="00CA6A0B">
              <w:rPr>
                <w:sz w:val="22"/>
                <w:szCs w:val="22"/>
              </w:rPr>
              <w:t xml:space="preserve"> госграница, </w:t>
            </w:r>
          </w:p>
          <w:p w:rsidR="00242409" w:rsidRPr="00CA6A0B" w:rsidRDefault="00242409" w:rsidP="0063257D">
            <w:pPr>
              <w:autoSpaceDE w:val="0"/>
              <w:adjustRightInd w:val="0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 xml:space="preserve">км 11 – 35 (24,5 км), всего, </w:t>
            </w:r>
            <w:r w:rsidR="00CA6A0B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 w:rsidR="00CA6A0B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 w:rsidR="00CA6A0B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Сегежский район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1380000,0</w:t>
            </w:r>
            <w:r w:rsidR="00EE42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N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76F2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480000,00</w:t>
            </w:r>
          </w:p>
        </w:tc>
        <w:tc>
          <w:tcPr>
            <w:tcW w:w="1276" w:type="dxa"/>
          </w:tcPr>
          <w:p w:rsidR="00242409" w:rsidRPr="00F76F2E" w:rsidRDefault="00242409" w:rsidP="00111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300000,0</w:t>
            </w:r>
            <w:r w:rsidR="00EE42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2409" w:rsidRPr="00F76F2E" w:rsidRDefault="00242409" w:rsidP="00EE42D4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300000,0</w:t>
            </w:r>
            <w:r w:rsidR="00EE42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2409" w:rsidRPr="00F76F2E" w:rsidRDefault="00242409" w:rsidP="00EE42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300000,</w:t>
            </w:r>
            <w:r w:rsidR="00EE42D4">
              <w:rPr>
                <w:sz w:val="22"/>
                <w:szCs w:val="22"/>
              </w:rPr>
              <w:t>0</w:t>
            </w:r>
            <w:r w:rsidRPr="00F76F2E">
              <w:rPr>
                <w:sz w:val="22"/>
                <w:szCs w:val="22"/>
              </w:rPr>
              <w:t>0</w:t>
            </w:r>
          </w:p>
        </w:tc>
      </w:tr>
    </w:tbl>
    <w:p w:rsidR="00CA6A0B" w:rsidRDefault="00CA6A0B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CA6A0B" w:rsidRPr="00F76F2E" w:rsidTr="00BC6196">
        <w:trPr>
          <w:trHeight w:val="20"/>
        </w:trPr>
        <w:tc>
          <w:tcPr>
            <w:tcW w:w="528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A6A0B" w:rsidRPr="00F76F2E" w:rsidRDefault="00CA6A0B" w:rsidP="00CA6A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242409" w:rsidRPr="00F76F2E" w:rsidTr="000A36C7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138000,00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0A36C7">
            <w:pPr>
              <w:autoSpaceDN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76F2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48000,00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30000,0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42409" w:rsidRPr="00F76F2E" w:rsidTr="000A36C7">
        <w:trPr>
          <w:trHeight w:val="20"/>
        </w:trPr>
        <w:tc>
          <w:tcPr>
            <w:tcW w:w="528" w:type="dxa"/>
            <w:tcBorders>
              <w:top w:val="nil"/>
            </w:tcBorders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409" w:rsidRPr="00F76F2E" w:rsidRDefault="00242409" w:rsidP="000A36C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1242000,00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0A36C7">
            <w:pPr>
              <w:autoSpaceDN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76F2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432000,00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270000,0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270000,0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42409" w:rsidRPr="00F76F2E" w:rsidRDefault="00242409" w:rsidP="000A36C7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270000,0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672EB" w:rsidRPr="00F76F2E" w:rsidTr="00417A99">
        <w:trPr>
          <w:trHeight w:val="20"/>
        </w:trPr>
        <w:tc>
          <w:tcPr>
            <w:tcW w:w="528" w:type="dxa"/>
            <w:vMerge w:val="restart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7.</w:t>
            </w:r>
          </w:p>
        </w:tc>
        <w:tc>
          <w:tcPr>
            <w:tcW w:w="2556" w:type="dxa"/>
          </w:tcPr>
          <w:p w:rsidR="00B672EB" w:rsidRPr="008E597D" w:rsidRDefault="00B672EB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8E597D">
              <w:rPr>
                <w:sz w:val="22"/>
                <w:szCs w:val="22"/>
              </w:rPr>
              <w:t xml:space="preserve">Объект 7. </w:t>
            </w:r>
          </w:p>
          <w:p w:rsidR="00B672EB" w:rsidRPr="008E597D" w:rsidRDefault="00B672EB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8E597D">
              <w:rPr>
                <w:sz w:val="22"/>
                <w:szCs w:val="22"/>
              </w:rPr>
              <w:t xml:space="preserve">Реконструкция участка автомобильной дороги Олонец </w:t>
            </w:r>
            <w:r>
              <w:rPr>
                <w:sz w:val="22"/>
                <w:szCs w:val="22"/>
              </w:rPr>
              <w:t>–</w:t>
            </w:r>
            <w:r w:rsidRPr="008E597D">
              <w:rPr>
                <w:sz w:val="22"/>
                <w:szCs w:val="22"/>
              </w:rPr>
              <w:t xml:space="preserve"> Вяртсиля, км 96</w:t>
            </w:r>
            <w:r>
              <w:rPr>
                <w:sz w:val="22"/>
                <w:szCs w:val="22"/>
              </w:rPr>
              <w:t xml:space="preserve"> – </w:t>
            </w:r>
            <w:r w:rsidRPr="008E597D">
              <w:rPr>
                <w:sz w:val="22"/>
                <w:szCs w:val="22"/>
              </w:rPr>
              <w:t>118 (24 км), всего,</w:t>
            </w:r>
          </w:p>
          <w:p w:rsidR="00B672EB" w:rsidRPr="008E597D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Питкя-ран</w:t>
            </w:r>
            <w:r w:rsidR="0097725A">
              <w:rPr>
                <w:sz w:val="22"/>
                <w:szCs w:val="22"/>
              </w:rPr>
              <w:t>т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2022200,00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417A99">
            <w:pPr>
              <w:autoSpaceDN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289400,00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592700,00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481100,00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659000,00</w:t>
            </w:r>
          </w:p>
        </w:tc>
      </w:tr>
      <w:tr w:rsidR="00B672EB" w:rsidRPr="00F76F2E" w:rsidTr="00417A99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220200,00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N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76F2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29000,00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59300,00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66000,00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65900,00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72EB" w:rsidRPr="00F76F2E" w:rsidTr="00417A99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1802000,00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417A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260400,00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533400,00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415100,00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593100,00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672EB" w:rsidRPr="00F76F2E" w:rsidTr="00417A99">
        <w:trPr>
          <w:trHeight w:val="20"/>
        </w:trPr>
        <w:tc>
          <w:tcPr>
            <w:tcW w:w="528" w:type="dxa"/>
            <w:vMerge w:val="restart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8.</w:t>
            </w: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Объект 8. </w:t>
            </w:r>
          </w:p>
          <w:p w:rsidR="00B672EB" w:rsidRPr="00F76F2E" w:rsidRDefault="00B672EB" w:rsidP="0097725A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авто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дороги Медвежьегорск – Толвуя – Великая Губа, км 106 – Больнич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ный, всего,</w:t>
            </w:r>
            <w:r>
              <w:rPr>
                <w:sz w:val="22"/>
                <w:szCs w:val="22"/>
              </w:rPr>
              <w:t xml:space="preserve"> </w:t>
            </w:r>
            <w:r w:rsidR="0097725A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B672EB" w:rsidRPr="00F76F2E" w:rsidRDefault="00B672EB" w:rsidP="00417A9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B672EB" w:rsidRPr="00F76F2E" w:rsidRDefault="00B672EB" w:rsidP="00417A9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Медвеж</w:t>
            </w:r>
            <w:r w:rsidR="0097725A">
              <w:rPr>
                <w:sz w:val="22"/>
                <w:szCs w:val="22"/>
              </w:rPr>
              <w:t>ь</w:t>
            </w:r>
            <w:r w:rsidRPr="00F76F2E">
              <w:rPr>
                <w:sz w:val="22"/>
                <w:szCs w:val="22"/>
              </w:rPr>
              <w:t>е-горский</w:t>
            </w:r>
          </w:p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район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320000,00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  <w:p w:rsidR="00B672EB" w:rsidRPr="00F76F2E" w:rsidRDefault="00B672EB" w:rsidP="00417A99">
            <w:pPr>
              <w:autoSpaceDN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672EB" w:rsidRPr="00F76F2E" w:rsidRDefault="00B672EB" w:rsidP="00417A99">
            <w:pPr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70000,00</w:t>
            </w:r>
          </w:p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250000,00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417A99">
        <w:trPr>
          <w:trHeight w:val="499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32000,00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25000,00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672EB" w:rsidRPr="00F76F2E" w:rsidTr="00417A99">
        <w:trPr>
          <w:trHeight w:val="20"/>
        </w:trPr>
        <w:tc>
          <w:tcPr>
            <w:tcW w:w="528" w:type="dxa"/>
            <w:vMerge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672EB" w:rsidRPr="00F76F2E" w:rsidRDefault="00B672EB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288000,00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672EB" w:rsidRPr="00F76F2E" w:rsidRDefault="00B672EB" w:rsidP="00417A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63000,00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225000,00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72EB" w:rsidRPr="00F76F2E" w:rsidRDefault="00B672EB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97725A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9.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9.</w:t>
            </w:r>
          </w:p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мостового перехода через р. Кузрека на км 19+100 автомобильной дороги Беломорск</w:t>
            </w:r>
            <w:r w:rsidR="0063257D">
              <w:rPr>
                <w:sz w:val="22"/>
                <w:szCs w:val="22"/>
              </w:rPr>
              <w:t xml:space="preserve"> </w:t>
            </w:r>
            <w:r w:rsidR="0097725A">
              <w:rPr>
                <w:sz w:val="22"/>
                <w:szCs w:val="22"/>
              </w:rPr>
              <w:t xml:space="preserve"> –</w:t>
            </w:r>
            <w:r w:rsidRPr="00F76F2E">
              <w:rPr>
                <w:sz w:val="22"/>
                <w:szCs w:val="22"/>
              </w:rPr>
              <w:t>Сумпосад</w:t>
            </w:r>
            <w:r w:rsidR="0097725A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 xml:space="preserve">Колежма, </w:t>
            </w:r>
          </w:p>
          <w:p w:rsidR="00242409" w:rsidRPr="00F76F2E" w:rsidRDefault="00242409" w:rsidP="008E597D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всего, </w:t>
            </w:r>
            <w:r w:rsidR="008E597D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 w:rsidR="008E597D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 w:rsidR="00417A99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Беломор</w:t>
            </w:r>
            <w:r w:rsidR="00EE42D4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170267,63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138662,63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31605,00</w:t>
            </w:r>
          </w:p>
        </w:tc>
        <w:tc>
          <w:tcPr>
            <w:tcW w:w="1276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97725A">
        <w:trPr>
          <w:trHeight w:val="20"/>
        </w:trPr>
        <w:tc>
          <w:tcPr>
            <w:tcW w:w="528" w:type="dxa"/>
            <w:tcBorders>
              <w:top w:val="nil"/>
            </w:tcBorders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138662,63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138662,63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417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</w:tbl>
    <w:p w:rsidR="008E597D" w:rsidRDefault="008E597D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8E597D" w:rsidRPr="00F76F2E" w:rsidTr="00BC6196">
        <w:trPr>
          <w:trHeight w:val="20"/>
        </w:trPr>
        <w:tc>
          <w:tcPr>
            <w:tcW w:w="528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242409" w:rsidRPr="00F76F2E" w:rsidTr="008E597D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31605,00</w:t>
            </w:r>
          </w:p>
        </w:tc>
        <w:tc>
          <w:tcPr>
            <w:tcW w:w="1134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31605,00</w:t>
            </w:r>
          </w:p>
        </w:tc>
        <w:tc>
          <w:tcPr>
            <w:tcW w:w="1276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1418CC" w:rsidRPr="00F76F2E" w:rsidTr="008E597D">
        <w:trPr>
          <w:trHeight w:val="20"/>
        </w:trPr>
        <w:tc>
          <w:tcPr>
            <w:tcW w:w="528" w:type="dxa"/>
            <w:vMerge w:val="restart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10.</w:t>
            </w:r>
          </w:p>
        </w:tc>
        <w:tc>
          <w:tcPr>
            <w:tcW w:w="2556" w:type="dxa"/>
          </w:tcPr>
          <w:p w:rsidR="001418CC" w:rsidRPr="00F76F2E" w:rsidRDefault="001418CC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10.</w:t>
            </w:r>
          </w:p>
          <w:p w:rsidR="001418CC" w:rsidRPr="00F76F2E" w:rsidRDefault="001418CC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р. Колежма на км 16+500 автомобильной дороги Сумпосад</w:t>
            </w:r>
            <w:r w:rsidR="0063257D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Воренжа</w:t>
            </w:r>
            <w:r w:rsidR="0063257D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Вирандозеро</w:t>
            </w:r>
            <w:r w:rsidR="0063257D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Нюхча, всего,</w:t>
            </w:r>
          </w:p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1418CC" w:rsidRPr="00F76F2E" w:rsidRDefault="001418CC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Беломор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131000,00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12000,00</w:t>
            </w:r>
          </w:p>
        </w:tc>
        <w:tc>
          <w:tcPr>
            <w:tcW w:w="1275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49400,00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69600,00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1418CC" w:rsidRPr="00F76F2E" w:rsidTr="008E597D">
        <w:trPr>
          <w:trHeight w:val="20"/>
        </w:trPr>
        <w:tc>
          <w:tcPr>
            <w:tcW w:w="528" w:type="dxa"/>
            <w:vMerge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12000,00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12000,00</w:t>
            </w:r>
          </w:p>
        </w:tc>
        <w:tc>
          <w:tcPr>
            <w:tcW w:w="1275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1418CC" w:rsidRPr="00F76F2E" w:rsidTr="008E597D">
        <w:trPr>
          <w:trHeight w:val="20"/>
        </w:trPr>
        <w:tc>
          <w:tcPr>
            <w:tcW w:w="528" w:type="dxa"/>
            <w:vMerge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107000,00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44500,00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62500,00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1418CC" w:rsidRPr="00F76F2E" w:rsidTr="008E597D">
        <w:trPr>
          <w:trHeight w:val="20"/>
        </w:trPr>
        <w:tc>
          <w:tcPr>
            <w:tcW w:w="528" w:type="dxa"/>
            <w:vMerge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418CC" w:rsidRPr="00F76F2E" w:rsidRDefault="001418CC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12000,00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4900,00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7100,00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418CC" w:rsidRPr="00F76F2E" w:rsidRDefault="001418CC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11.</w:t>
            </w:r>
          </w:p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мостового перехода через ручей на км 34+350 автомобильной дороги Сумпосад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Воренжа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Вирандозеро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Нюхча, всего,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Беломор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165200,00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89200,00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76000,00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89200,00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89200,00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68300,00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68300,00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7700,00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7700,00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8E597D" w:rsidRPr="00F76F2E" w:rsidTr="00BC6196">
        <w:trPr>
          <w:trHeight w:val="20"/>
        </w:trPr>
        <w:tc>
          <w:tcPr>
            <w:tcW w:w="528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E597D" w:rsidRPr="00F76F2E" w:rsidRDefault="008E597D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12.</w:t>
            </w:r>
          </w:p>
          <w:p w:rsidR="006D1931" w:rsidRPr="00F76F2E" w:rsidRDefault="006D1931" w:rsidP="0063257D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мостового перехода через р. Вирма на км 35+100 автомобильной дороги Беломорск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Сумпосад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Колежма,  всего,</w:t>
            </w: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Беломор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130000,00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125000,00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12500,00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117000,00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4500,00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112500,00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13.</w:t>
            </w:r>
          </w:p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р. Тика на км 56+390 автомобильной дороги Лоухи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Суоперя,  всего,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Лоухский район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35000,00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35000,00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3600,00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3600,00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31400,00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31400,00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14.</w:t>
            </w:r>
          </w:p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р. Така на км 59+900 автомобильной дороги Лоухи</w:t>
            </w:r>
            <w:r w:rsidR="00514EF4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Суоперя,  всего,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Лоухский район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30000,00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3000,00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3000,00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D1931" w:rsidRPr="00F76F2E" w:rsidTr="008E597D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27000,00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8E597D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EB5083" w:rsidRDefault="00EB5083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9C2C13" w:rsidRPr="00F76F2E" w:rsidTr="00BC6196">
        <w:trPr>
          <w:trHeight w:val="20"/>
        </w:trPr>
        <w:tc>
          <w:tcPr>
            <w:tcW w:w="528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C2C13" w:rsidRPr="00F76F2E" w:rsidRDefault="009C2C13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6D1931" w:rsidRPr="00F76F2E" w:rsidTr="009C2C13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15.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15.</w:t>
            </w:r>
          </w:p>
          <w:p w:rsidR="006D1931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 xml:space="preserve">вого перехода через </w:t>
            </w:r>
          </w:p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Тереонкоски на км 105+250 автомобильной дороги Суоярви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Юстозеро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(через Поросозеро)</w:t>
            </w:r>
            <w:r>
              <w:rPr>
                <w:sz w:val="22"/>
                <w:szCs w:val="22"/>
              </w:rPr>
              <w:t xml:space="preserve"> –</w:t>
            </w:r>
            <w:r w:rsidRPr="00F76F2E">
              <w:rPr>
                <w:sz w:val="22"/>
                <w:szCs w:val="22"/>
              </w:rPr>
              <w:t>Медвежьегорск,  всего,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Лоухский район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22000,00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21500,00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C2C13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2200,00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2100,00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C2C13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 xml:space="preserve">за счет средств федерального бюджета 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19800,00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19400,00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C2C13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16.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16.</w:t>
            </w:r>
          </w:p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р. Журавлева на км 127+470 автомобильной дороги Суоярви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Юстозеро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(через Поросозеро)</w:t>
            </w:r>
            <w:r>
              <w:rPr>
                <w:sz w:val="22"/>
                <w:szCs w:val="22"/>
              </w:rPr>
              <w:t xml:space="preserve"> –</w:t>
            </w:r>
            <w:r w:rsidRPr="00F76F2E">
              <w:rPr>
                <w:sz w:val="22"/>
                <w:szCs w:val="22"/>
              </w:rPr>
              <w:t>Медвежьегорск, всего,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Кондо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пожский район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C2C13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C2C13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27000,00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9C2C13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17.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17.</w:t>
            </w:r>
          </w:p>
          <w:p w:rsidR="00242409" w:rsidRPr="00F76F2E" w:rsidRDefault="00242409" w:rsidP="001A2435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 w:rsidR="00973AF5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р. Семча на км 132+910 автомобильной дороги Суоярви</w:t>
            </w:r>
            <w:r w:rsidR="00CB5682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Юстозеро – (через Поросозеро)</w:t>
            </w:r>
            <w:r w:rsidR="00CB5682"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 xml:space="preserve"> –Медвежьегорск, всего,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 w:rsidR="009C2C13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 w:rsidR="009C2C13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Кондо</w:t>
            </w:r>
            <w:r w:rsidR="009C2C13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пожский район</w:t>
            </w:r>
          </w:p>
        </w:tc>
        <w:tc>
          <w:tcPr>
            <w:tcW w:w="1276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70000,00</w:t>
            </w:r>
          </w:p>
        </w:tc>
        <w:tc>
          <w:tcPr>
            <w:tcW w:w="1134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69500,00</w:t>
            </w:r>
          </w:p>
        </w:tc>
        <w:tc>
          <w:tcPr>
            <w:tcW w:w="1134" w:type="dxa"/>
          </w:tcPr>
          <w:p w:rsidR="00242409" w:rsidRPr="00F76F2E" w:rsidRDefault="00242409" w:rsidP="009C2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973AF5" w:rsidRPr="00F76F2E" w:rsidTr="00BC6196">
        <w:trPr>
          <w:trHeight w:val="20"/>
        </w:trPr>
        <w:tc>
          <w:tcPr>
            <w:tcW w:w="528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73AF5" w:rsidRPr="00F76F2E" w:rsidRDefault="00973AF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1A2435" w:rsidRPr="00F76F2E" w:rsidTr="00BC6196">
        <w:trPr>
          <w:trHeight w:val="20"/>
        </w:trPr>
        <w:tc>
          <w:tcPr>
            <w:tcW w:w="528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1A2435" w:rsidRPr="00F76F2E" w:rsidRDefault="001A2435" w:rsidP="001A2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2435" w:rsidRPr="00F76F2E" w:rsidRDefault="001A2435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7100,00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62900,00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62500,00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18.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18.</w:t>
            </w:r>
          </w:p>
          <w:p w:rsidR="006D1931" w:rsidRPr="00F76F2E" w:rsidRDefault="006D1931" w:rsidP="00CB5682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 xml:space="preserve">вого перехода через р. Чирка-Кемь на км 28+400 </w:t>
            </w:r>
            <w:r>
              <w:rPr>
                <w:sz w:val="22"/>
                <w:szCs w:val="22"/>
              </w:rPr>
              <w:t xml:space="preserve">автомобильной дороги Муезерский – </w:t>
            </w:r>
            <w:r w:rsidRPr="00F76F2E">
              <w:rPr>
                <w:sz w:val="22"/>
                <w:szCs w:val="22"/>
              </w:rPr>
              <w:t>Гимолы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Поросозеро, всего,</w:t>
            </w:r>
            <w:r>
              <w:rPr>
                <w:sz w:val="22"/>
                <w:szCs w:val="22"/>
              </w:rPr>
              <w:t xml:space="preserve"> </w:t>
            </w:r>
            <w:r w:rsidRPr="00F76F2E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Муезер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60000,00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60000,00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54000,00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54000,00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19.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19.</w:t>
            </w:r>
          </w:p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р. Волома на км 43+900 автомобильной дороги Муезерский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Гимолы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Поросозеро,  всего,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Муезер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40000,00</w:t>
            </w: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4000,00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D1931" w:rsidRPr="00F76F2E" w:rsidTr="00973AF5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45000,00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973AF5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36000,00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42409" w:rsidRPr="00F76F2E" w:rsidTr="00973AF5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20.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20.</w:t>
            </w:r>
          </w:p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 w:rsidR="00C4093A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ручей на км 81+960 автомобильной дороги Тикша</w:t>
            </w:r>
            <w:r w:rsidR="00CB5682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Реболы,  всего,</w:t>
            </w:r>
          </w:p>
          <w:p w:rsidR="00242409" w:rsidRPr="00F76F2E" w:rsidRDefault="00C4093A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 w:rsidR="00973AF5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 w:rsidR="00973AF5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Муезер</w:t>
            </w:r>
            <w:r w:rsidR="00973AF5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63000,00</w:t>
            </w:r>
          </w:p>
        </w:tc>
        <w:tc>
          <w:tcPr>
            <w:tcW w:w="1134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63000,00</w:t>
            </w:r>
          </w:p>
        </w:tc>
        <w:tc>
          <w:tcPr>
            <w:tcW w:w="1276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973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C4093A" w:rsidRPr="00F76F2E" w:rsidTr="00BC6196">
        <w:trPr>
          <w:trHeight w:val="20"/>
        </w:trPr>
        <w:tc>
          <w:tcPr>
            <w:tcW w:w="528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6400,00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6400,00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56600,00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56600,00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21.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21.</w:t>
            </w:r>
          </w:p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вого перехода через р. Кис-Кис на км 194+400 автомобильной дороги Кемь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Лонка через Калевала,  всего,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Калеваль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40000,00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4000,00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36000,00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36000,00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22.</w:t>
            </w:r>
          </w:p>
        </w:tc>
        <w:tc>
          <w:tcPr>
            <w:tcW w:w="2556" w:type="dxa"/>
          </w:tcPr>
          <w:p w:rsidR="006D1931" w:rsidRPr="00C4093A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>Объект 22.</w:t>
            </w:r>
          </w:p>
          <w:p w:rsidR="006D1931" w:rsidRPr="00C4093A" w:rsidRDefault="006D1931" w:rsidP="00CB5682">
            <w:pPr>
              <w:autoSpaceDE w:val="0"/>
              <w:adjustRightInd w:val="0"/>
              <w:rPr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>Реконструкция железо</w:t>
            </w:r>
            <w:r>
              <w:rPr>
                <w:sz w:val="22"/>
                <w:szCs w:val="22"/>
              </w:rPr>
              <w:t>-</w:t>
            </w:r>
            <w:r w:rsidRPr="00C4093A">
              <w:rPr>
                <w:sz w:val="22"/>
                <w:szCs w:val="22"/>
              </w:rPr>
              <w:t>бетонных мостов на км 9+950</w:t>
            </w:r>
            <w:r>
              <w:rPr>
                <w:sz w:val="22"/>
                <w:szCs w:val="22"/>
              </w:rPr>
              <w:t xml:space="preserve"> </w:t>
            </w:r>
            <w:r w:rsidRPr="00C4093A">
              <w:rPr>
                <w:sz w:val="22"/>
                <w:szCs w:val="22"/>
              </w:rPr>
              <w:t>и км 22+700  автомобильной дороги  «Кола», км 748 – Сегежа, по которой обеспечивается подъезд к технологическому парку в пос. Надвоицы, всего,</w:t>
            </w:r>
            <w:r>
              <w:rPr>
                <w:sz w:val="22"/>
                <w:szCs w:val="22"/>
              </w:rPr>
              <w:t xml:space="preserve"> в том числе</w:t>
            </w:r>
            <w:r w:rsidRPr="00C40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Сегежский район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316000,00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158000,00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158000,00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32000,00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16000,00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16000,00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1A2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284000,00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C4093A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142000,00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142000,00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</w:tbl>
    <w:p w:rsidR="00C4093A" w:rsidRDefault="00C4093A"/>
    <w:p w:rsidR="00C4093A" w:rsidRDefault="00C4093A"/>
    <w:p w:rsidR="001A2435" w:rsidRDefault="001A2435"/>
    <w:p w:rsidR="001A2435" w:rsidRDefault="001A2435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277"/>
        <w:gridCol w:w="1276"/>
        <w:gridCol w:w="142"/>
        <w:gridCol w:w="992"/>
        <w:gridCol w:w="1134"/>
        <w:gridCol w:w="1276"/>
        <w:gridCol w:w="1134"/>
        <w:gridCol w:w="141"/>
        <w:gridCol w:w="1134"/>
        <w:gridCol w:w="142"/>
        <w:gridCol w:w="992"/>
        <w:gridCol w:w="142"/>
        <w:gridCol w:w="1134"/>
      </w:tblGrid>
      <w:tr w:rsidR="00C4093A" w:rsidRPr="00F76F2E" w:rsidTr="00BC6196">
        <w:trPr>
          <w:trHeight w:val="20"/>
        </w:trPr>
        <w:tc>
          <w:tcPr>
            <w:tcW w:w="528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4093A" w:rsidRPr="00F76F2E" w:rsidRDefault="00C4093A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6D1931" w:rsidRPr="00F76F2E" w:rsidTr="00C4093A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23.</w:t>
            </w:r>
          </w:p>
        </w:tc>
        <w:tc>
          <w:tcPr>
            <w:tcW w:w="2556" w:type="dxa"/>
          </w:tcPr>
          <w:p w:rsidR="006D1931" w:rsidRPr="00C4093A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>Объект 23.</w:t>
            </w:r>
          </w:p>
          <w:p w:rsidR="006D1931" w:rsidRPr="00C4093A" w:rsidRDefault="006D1931" w:rsidP="00C4093A">
            <w:pPr>
              <w:autoSpaceDE w:val="0"/>
              <w:adjustRightInd w:val="0"/>
              <w:rPr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>Строительство мосто</w:t>
            </w:r>
            <w:r>
              <w:rPr>
                <w:sz w:val="22"/>
                <w:szCs w:val="22"/>
              </w:rPr>
              <w:t>-</w:t>
            </w:r>
            <w:r w:rsidRPr="00C4093A">
              <w:rPr>
                <w:sz w:val="22"/>
                <w:szCs w:val="22"/>
              </w:rPr>
              <w:t>вого перехода через залив Онежского озера в микрорайоне Соломен</w:t>
            </w:r>
            <w:r>
              <w:rPr>
                <w:sz w:val="22"/>
                <w:szCs w:val="22"/>
              </w:rPr>
              <w:t>-</w:t>
            </w:r>
            <w:r w:rsidRPr="00C4093A">
              <w:rPr>
                <w:sz w:val="22"/>
                <w:szCs w:val="22"/>
              </w:rPr>
              <w:t>ное взамен существую</w:t>
            </w:r>
            <w:r>
              <w:rPr>
                <w:sz w:val="22"/>
                <w:szCs w:val="22"/>
              </w:rPr>
              <w:t>-</w:t>
            </w:r>
            <w:r w:rsidRPr="00C4093A">
              <w:rPr>
                <w:sz w:val="22"/>
                <w:szCs w:val="22"/>
              </w:rPr>
              <w:t>щей понтонной пере</w:t>
            </w:r>
            <w:r>
              <w:rPr>
                <w:sz w:val="22"/>
                <w:szCs w:val="22"/>
              </w:rPr>
              <w:t>-</w:t>
            </w:r>
            <w:r w:rsidRPr="00C4093A">
              <w:rPr>
                <w:sz w:val="22"/>
                <w:szCs w:val="22"/>
              </w:rPr>
              <w:t xml:space="preserve">правы </w:t>
            </w:r>
            <w:r w:rsidRPr="00C409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093A">
              <w:rPr>
                <w:sz w:val="22"/>
                <w:szCs w:val="22"/>
              </w:rPr>
              <w:t>(1 км/120 пог. м), всего, 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76F2E">
              <w:rPr>
                <w:sz w:val="22"/>
                <w:szCs w:val="22"/>
              </w:rPr>
              <w:t>униципаль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ная 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</w:t>
            </w:r>
          </w:p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Петрозавод-ского городского округа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Петроза-водский городской округ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1400000,00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ind w:right="-92" w:hanging="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700000,00</w:t>
            </w:r>
          </w:p>
        </w:tc>
        <w:tc>
          <w:tcPr>
            <w:tcW w:w="1134" w:type="dxa"/>
          </w:tcPr>
          <w:p w:rsidR="006D1931" w:rsidRPr="00F76F2E" w:rsidRDefault="006D1931" w:rsidP="00C4093A">
            <w:pPr>
              <w:autoSpaceDE w:val="0"/>
              <w:autoSpaceDN w:val="0"/>
              <w:adjustRightInd w:val="0"/>
              <w:ind w:right="-92" w:hanging="106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700000,00</w:t>
            </w:r>
          </w:p>
        </w:tc>
      </w:tr>
      <w:tr w:rsidR="006D1931" w:rsidRPr="00F76F2E" w:rsidTr="00BC6196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C4093A" w:rsidRDefault="006D1931" w:rsidP="009B584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140000,00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70000,00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70000,00</w:t>
            </w:r>
            <w:r w:rsidRPr="00F76F2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D1931" w:rsidRPr="00F76F2E" w:rsidTr="00BC6196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C4093A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1260000,00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djustRightInd w:val="0"/>
              <w:ind w:left="-107" w:right="-92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630000,00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djustRightInd w:val="0"/>
              <w:ind w:right="-92" w:hanging="124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630000,00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D1931" w:rsidRPr="00F76F2E" w:rsidTr="00BC6196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24.</w:t>
            </w:r>
          </w:p>
        </w:tc>
        <w:tc>
          <w:tcPr>
            <w:tcW w:w="2556" w:type="dxa"/>
          </w:tcPr>
          <w:p w:rsidR="006D1931" w:rsidRPr="00C4093A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>Объект 24.</w:t>
            </w:r>
          </w:p>
          <w:p w:rsidR="006D1931" w:rsidRPr="00C4093A" w:rsidRDefault="006D1931" w:rsidP="001B5899">
            <w:pPr>
              <w:autoSpaceDE w:val="0"/>
              <w:adjustRightInd w:val="0"/>
              <w:rPr>
                <w:sz w:val="22"/>
                <w:szCs w:val="22"/>
              </w:rPr>
            </w:pPr>
            <w:r w:rsidRPr="00C4093A">
              <w:rPr>
                <w:sz w:val="22"/>
                <w:szCs w:val="22"/>
              </w:rPr>
              <w:t xml:space="preserve">Строительство путе-провода через железно-дорожные пути в створе ул. Гоголя, </w:t>
            </w:r>
            <w:r>
              <w:rPr>
                <w:sz w:val="22"/>
                <w:szCs w:val="22"/>
              </w:rPr>
              <w:t xml:space="preserve"> </w:t>
            </w:r>
            <w:r w:rsidRPr="00C4093A">
              <w:rPr>
                <w:sz w:val="22"/>
                <w:szCs w:val="22"/>
              </w:rPr>
              <w:t>г. Петроза</w:t>
            </w:r>
            <w:r>
              <w:rPr>
                <w:sz w:val="22"/>
                <w:szCs w:val="22"/>
              </w:rPr>
              <w:t>-</w:t>
            </w:r>
            <w:r w:rsidRPr="00C4093A">
              <w:rPr>
                <w:sz w:val="22"/>
                <w:szCs w:val="22"/>
              </w:rPr>
              <w:t xml:space="preserve">водск </w:t>
            </w:r>
            <w:r w:rsidRPr="00C409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093A">
              <w:rPr>
                <w:sz w:val="22"/>
                <w:szCs w:val="22"/>
              </w:rPr>
              <w:t>(0,9 км/345 пог. м), всего, 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Петроза-водский городской округ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ind w:left="-108" w:right="-108" w:firstLine="2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1186308,70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ind w:left="-108" w:right="-108" w:firstLine="2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610000,00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576308,70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BC6196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Петрозаводского городского округа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55000,00</w:t>
            </w:r>
          </w:p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55000,00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  <w:p w:rsidR="006D1931" w:rsidRPr="00F76F2E" w:rsidRDefault="006D1931" w:rsidP="00BC6196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BC6196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141306,40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55000,00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86306,40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BC6196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990002,30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500000,00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BC6196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490002,30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BC6196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BC6196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25.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25.</w:t>
            </w:r>
          </w:p>
          <w:p w:rsidR="00242409" w:rsidRPr="00F76F2E" w:rsidRDefault="00242409" w:rsidP="006D1931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Реконструкция участка автомобильной дороги Петрозаводск</w:t>
            </w:r>
            <w:r w:rsidR="006D1931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Суоярви км 26</w:t>
            </w:r>
            <w:r w:rsidR="006D1931"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км 33, всего, в том числе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 w:rsidR="00C4093A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 w:rsidR="00C4093A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Пряжин</w:t>
            </w:r>
            <w:r w:rsidR="00C4093A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242409" w:rsidRPr="00F76F2E" w:rsidRDefault="00242409" w:rsidP="00BC6196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480000,00</w:t>
            </w:r>
          </w:p>
          <w:p w:rsidR="00242409" w:rsidRPr="00F76F2E" w:rsidRDefault="00242409" w:rsidP="00BC619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2409" w:rsidRPr="00F76F2E" w:rsidRDefault="00242409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BC6196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242409" w:rsidRPr="00F76F2E" w:rsidRDefault="00242409" w:rsidP="00BC6196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2409" w:rsidRPr="00F76F2E" w:rsidRDefault="00242409" w:rsidP="00BC6196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319528,3</w:t>
            </w:r>
          </w:p>
        </w:tc>
        <w:tc>
          <w:tcPr>
            <w:tcW w:w="1134" w:type="dxa"/>
            <w:gridSpan w:val="2"/>
          </w:tcPr>
          <w:p w:rsidR="00242409" w:rsidRPr="00F76F2E" w:rsidRDefault="00242409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160471,7</w:t>
            </w:r>
          </w:p>
        </w:tc>
        <w:tc>
          <w:tcPr>
            <w:tcW w:w="1134" w:type="dxa"/>
          </w:tcPr>
          <w:p w:rsidR="00242409" w:rsidRPr="00F76F2E" w:rsidRDefault="00242409" w:rsidP="00BC6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BC6196" w:rsidRPr="00F76F2E" w:rsidTr="007C5837">
        <w:trPr>
          <w:trHeight w:val="20"/>
        </w:trPr>
        <w:tc>
          <w:tcPr>
            <w:tcW w:w="528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</w:tcPr>
          <w:p w:rsidR="001B5899" w:rsidRPr="00F76F2E" w:rsidRDefault="001B589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242409" w:rsidRPr="00F76F2E" w:rsidTr="007C5837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242409" w:rsidRPr="00F76F2E" w:rsidRDefault="00242409" w:rsidP="001B5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 w:rsidR="001B5899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 w:rsidR="001B5899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42409" w:rsidRPr="00F76F2E" w:rsidRDefault="00242409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480000,00</w:t>
            </w:r>
          </w:p>
        </w:tc>
        <w:tc>
          <w:tcPr>
            <w:tcW w:w="992" w:type="dxa"/>
          </w:tcPr>
          <w:p w:rsidR="00242409" w:rsidRPr="00F76F2E" w:rsidRDefault="0024240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242409" w:rsidRPr="00F76F2E" w:rsidRDefault="00242409" w:rsidP="001B5899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319528,3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242409" w:rsidRPr="00F76F2E" w:rsidRDefault="0024240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160471,7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242409" w:rsidRPr="00F76F2E" w:rsidRDefault="00242409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7C5837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26.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26.</w:t>
            </w:r>
          </w:p>
          <w:p w:rsidR="006D1931" w:rsidRPr="00F76F2E" w:rsidRDefault="006D1931" w:rsidP="006D1931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Реконструкци</w:t>
            </w:r>
            <w:r>
              <w:rPr>
                <w:sz w:val="22"/>
                <w:szCs w:val="22"/>
              </w:rPr>
              <w:t xml:space="preserve">я участка автомобильной дороги </w:t>
            </w:r>
            <w:r w:rsidRPr="00F76F2E">
              <w:rPr>
                <w:sz w:val="22"/>
                <w:szCs w:val="22"/>
              </w:rPr>
              <w:t>Петрозаводск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Суоярви км 47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км 51, всего, 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Пряжин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418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375000,00</w:t>
            </w:r>
          </w:p>
        </w:tc>
        <w:tc>
          <w:tcPr>
            <w:tcW w:w="992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283378,5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91621,5</w:t>
            </w:r>
          </w:p>
        </w:tc>
      </w:tr>
      <w:tr w:rsidR="006D1931" w:rsidRPr="00F76F2E" w:rsidTr="007C5837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375000,00</w:t>
            </w:r>
          </w:p>
        </w:tc>
        <w:tc>
          <w:tcPr>
            <w:tcW w:w="992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283378,5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91621,5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D1931" w:rsidRPr="00F76F2E" w:rsidTr="007C5837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27.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27.</w:t>
            </w:r>
          </w:p>
          <w:p w:rsidR="006D1931" w:rsidRPr="00F76F2E" w:rsidRDefault="006D1931" w:rsidP="006D1931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Реконструкция участка автомобильной дороги Петрозаводск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Суоярви км 57</w:t>
            </w:r>
            <w:r>
              <w:rPr>
                <w:sz w:val="22"/>
                <w:szCs w:val="22"/>
              </w:rPr>
              <w:t xml:space="preserve"> –</w:t>
            </w:r>
            <w:r w:rsidRPr="00F76F2E">
              <w:rPr>
                <w:sz w:val="22"/>
                <w:szCs w:val="22"/>
              </w:rPr>
              <w:t xml:space="preserve"> км 61, всего, 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Пряжин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418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375000,00</w:t>
            </w:r>
          </w:p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(из них в 2020 году – 352228,70; в 2021-2022 годах – 22771,3)</w:t>
            </w:r>
          </w:p>
        </w:tc>
        <w:tc>
          <w:tcPr>
            <w:tcW w:w="992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352228,70</w:t>
            </w:r>
          </w:p>
        </w:tc>
      </w:tr>
      <w:tr w:rsidR="006D1931" w:rsidRPr="00F76F2E" w:rsidTr="007C5837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375000,00</w:t>
            </w:r>
          </w:p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(из них в 2020 году – 352228,70; в 2021 году – 22771,3)</w:t>
            </w:r>
          </w:p>
        </w:tc>
        <w:tc>
          <w:tcPr>
            <w:tcW w:w="992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right="-92" w:hanging="106"/>
              <w:jc w:val="center"/>
              <w:rPr>
                <w:sz w:val="22"/>
                <w:szCs w:val="22"/>
                <w:vertAlign w:val="superscript"/>
              </w:rPr>
            </w:pPr>
            <w:r w:rsidRPr="00F76F2E">
              <w:rPr>
                <w:sz w:val="22"/>
                <w:szCs w:val="22"/>
              </w:rPr>
              <w:t>352228,70</w:t>
            </w:r>
            <w:r w:rsidRPr="00F76F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D1931" w:rsidRPr="00F76F2E" w:rsidTr="007C5837">
        <w:trPr>
          <w:trHeight w:val="20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28.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28.</w:t>
            </w:r>
          </w:p>
          <w:p w:rsidR="006D1931" w:rsidRPr="00F76F2E" w:rsidRDefault="006D1931" w:rsidP="006D1931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Реконструкция участка автомобильной дороги Петрозаводск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Суоярви км 65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км 70, всего, 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Пряжин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418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450000,00</w:t>
            </w:r>
          </w:p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(в 2021-2022 годах – 450000,00)</w:t>
            </w:r>
          </w:p>
        </w:tc>
        <w:tc>
          <w:tcPr>
            <w:tcW w:w="992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7C5837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рального бюджета (меж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бюджетные трансферты)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450000,00</w:t>
            </w:r>
          </w:p>
          <w:p w:rsidR="006D1931" w:rsidRPr="00F76F2E" w:rsidRDefault="006D1931" w:rsidP="001B5899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(в 2021-2022 годах – 450000,00)</w:t>
            </w:r>
          </w:p>
        </w:tc>
        <w:tc>
          <w:tcPr>
            <w:tcW w:w="992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D1931" w:rsidRPr="00F76F2E" w:rsidRDefault="006D1931" w:rsidP="001B589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</w:tbl>
    <w:p w:rsidR="000A4F17" w:rsidRDefault="000A4F17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556"/>
        <w:gridCol w:w="1559"/>
        <w:gridCol w:w="1277"/>
        <w:gridCol w:w="1418"/>
        <w:gridCol w:w="992"/>
        <w:gridCol w:w="1134"/>
        <w:gridCol w:w="1276"/>
        <w:gridCol w:w="1134"/>
        <w:gridCol w:w="1275"/>
        <w:gridCol w:w="1134"/>
        <w:gridCol w:w="1276"/>
      </w:tblGrid>
      <w:tr w:rsidR="000A4F17" w:rsidRPr="00F76F2E" w:rsidTr="000A4F17">
        <w:trPr>
          <w:trHeight w:val="20"/>
        </w:trPr>
        <w:tc>
          <w:tcPr>
            <w:tcW w:w="528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0A4F17" w:rsidRPr="00F76F2E" w:rsidRDefault="000A4F17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</w:t>
            </w:r>
          </w:p>
        </w:tc>
      </w:tr>
      <w:tr w:rsidR="006D1931" w:rsidRPr="00F76F2E" w:rsidTr="000A4F17">
        <w:trPr>
          <w:trHeight w:val="1579"/>
        </w:trPr>
        <w:tc>
          <w:tcPr>
            <w:tcW w:w="528" w:type="dxa"/>
            <w:vMerge w:val="restart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29.</w:t>
            </w: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Объект 29.</w:t>
            </w:r>
          </w:p>
          <w:p w:rsidR="006D1931" w:rsidRPr="00F76F2E" w:rsidRDefault="006D1931" w:rsidP="006D1931">
            <w:pPr>
              <w:autoSpaceDE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Реконструкция участка автомобильной дороги Петрозаводск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Суоярви км 75</w:t>
            </w:r>
            <w:r>
              <w:rPr>
                <w:sz w:val="22"/>
                <w:szCs w:val="22"/>
              </w:rPr>
              <w:t xml:space="preserve"> – </w:t>
            </w:r>
            <w:r w:rsidRPr="00F76F2E">
              <w:rPr>
                <w:sz w:val="22"/>
                <w:szCs w:val="22"/>
              </w:rPr>
              <w:t>км 90, всего, в том числе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лика Карелия, Пряжин</w:t>
            </w:r>
            <w:r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ский район</w:t>
            </w:r>
          </w:p>
        </w:tc>
        <w:tc>
          <w:tcPr>
            <w:tcW w:w="1418" w:type="dxa"/>
          </w:tcPr>
          <w:p w:rsidR="006D1931" w:rsidRPr="00F76F2E" w:rsidRDefault="006D1931" w:rsidP="000A4F17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1319139,00</w:t>
            </w:r>
          </w:p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(в 2021 году – 976209,90; 2022 году – 414929,10)</w:t>
            </w:r>
          </w:p>
        </w:tc>
        <w:tc>
          <w:tcPr>
            <w:tcW w:w="992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0A4F17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6D1931" w:rsidRPr="00F76F2E" w:rsidTr="000A4F17">
        <w:trPr>
          <w:trHeight w:val="20"/>
        </w:trPr>
        <w:tc>
          <w:tcPr>
            <w:tcW w:w="528" w:type="dxa"/>
            <w:vMerge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1931" w:rsidRPr="00F76F2E" w:rsidRDefault="006D1931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1931" w:rsidRPr="00F76F2E" w:rsidRDefault="006D1931" w:rsidP="000A4F17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1319139,00</w:t>
            </w:r>
          </w:p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(в 2021 году – 976209,90; 2022 году – 414929,10)</w:t>
            </w:r>
          </w:p>
        </w:tc>
        <w:tc>
          <w:tcPr>
            <w:tcW w:w="992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1931" w:rsidRPr="00F76F2E" w:rsidRDefault="006D1931" w:rsidP="000A4F1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1931" w:rsidRPr="00F76F2E" w:rsidRDefault="006D1931" w:rsidP="000A4F17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6C74E0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30.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Проектно-изыскатель</w:t>
            </w:r>
            <w:r w:rsidR="006C74E0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ские работы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 w:rsidR="000A4F17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6C74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242409" w:rsidRPr="00F76F2E" w:rsidRDefault="00242409" w:rsidP="000A4F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80000,00</w:t>
            </w:r>
          </w:p>
        </w:tc>
        <w:tc>
          <w:tcPr>
            <w:tcW w:w="992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</w:tcPr>
          <w:p w:rsidR="00242409" w:rsidRPr="00F76F2E" w:rsidRDefault="00242409" w:rsidP="000A4F17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0A4F17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  <w:tr w:rsidR="00242409" w:rsidRPr="00F76F2E" w:rsidTr="006C74E0">
        <w:trPr>
          <w:trHeight w:val="20"/>
        </w:trPr>
        <w:tc>
          <w:tcPr>
            <w:tcW w:w="528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31.</w:t>
            </w:r>
          </w:p>
        </w:tc>
        <w:tc>
          <w:tcPr>
            <w:tcW w:w="2556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Оформление и согласо</w:t>
            </w:r>
            <w:r w:rsidR="006C74E0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вание документации на получение земельных участков под строи</w:t>
            </w:r>
            <w:r w:rsidR="006C74E0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тельство автомобильных дорог и мостов</w:t>
            </w:r>
          </w:p>
        </w:tc>
        <w:tc>
          <w:tcPr>
            <w:tcW w:w="1559" w:type="dxa"/>
          </w:tcPr>
          <w:p w:rsidR="00242409" w:rsidRPr="00F76F2E" w:rsidRDefault="00242409" w:rsidP="009B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государст-венная собствен</w:t>
            </w:r>
            <w:r w:rsidR="000A4F17">
              <w:rPr>
                <w:sz w:val="22"/>
                <w:szCs w:val="22"/>
              </w:rPr>
              <w:t>-</w:t>
            </w:r>
            <w:r w:rsidRPr="00F76F2E">
              <w:rPr>
                <w:sz w:val="22"/>
                <w:szCs w:val="22"/>
              </w:rPr>
              <w:t>ность Республики Карелия</w:t>
            </w:r>
          </w:p>
        </w:tc>
        <w:tc>
          <w:tcPr>
            <w:tcW w:w="1277" w:type="dxa"/>
          </w:tcPr>
          <w:p w:rsidR="00242409" w:rsidRPr="00F76F2E" w:rsidRDefault="00242409" w:rsidP="006C74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242409" w:rsidRPr="00F76F2E" w:rsidRDefault="00242409" w:rsidP="000A4F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1200,00</w:t>
            </w:r>
          </w:p>
        </w:tc>
        <w:tc>
          <w:tcPr>
            <w:tcW w:w="992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2409" w:rsidRPr="00F76F2E" w:rsidRDefault="00242409" w:rsidP="000A4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2409" w:rsidRPr="00F76F2E" w:rsidRDefault="00242409" w:rsidP="000A4F17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2409" w:rsidRPr="00F76F2E" w:rsidRDefault="00242409" w:rsidP="000A4F17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F76F2E">
              <w:rPr>
                <w:sz w:val="22"/>
                <w:szCs w:val="22"/>
              </w:rPr>
              <w:t>-</w:t>
            </w:r>
          </w:p>
        </w:tc>
      </w:tr>
    </w:tbl>
    <w:p w:rsidR="006C74E0" w:rsidRDefault="006C74E0" w:rsidP="006C74E0">
      <w:pPr>
        <w:ind w:right="169"/>
        <w:jc w:val="both"/>
        <w:rPr>
          <w:sz w:val="22"/>
          <w:szCs w:val="22"/>
          <w:vertAlign w:val="superscript"/>
        </w:rPr>
      </w:pPr>
    </w:p>
    <w:p w:rsidR="00242409" w:rsidRPr="006C74E0" w:rsidRDefault="00242409" w:rsidP="006C74E0">
      <w:pPr>
        <w:ind w:right="169"/>
        <w:jc w:val="both"/>
        <w:rPr>
          <w:sz w:val="22"/>
          <w:szCs w:val="22"/>
        </w:rPr>
      </w:pPr>
      <w:r w:rsidRPr="006C74E0">
        <w:rPr>
          <w:sz w:val="22"/>
          <w:szCs w:val="22"/>
          <w:vertAlign w:val="superscript"/>
        </w:rPr>
        <w:t xml:space="preserve">1 </w:t>
      </w:r>
      <w:r w:rsidRPr="006C74E0">
        <w:rPr>
          <w:sz w:val="22"/>
          <w:szCs w:val="22"/>
        </w:rPr>
        <w:t xml:space="preserve"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6D1931">
        <w:rPr>
          <w:sz w:val="22"/>
          <w:szCs w:val="22"/>
        </w:rPr>
        <w:t>разработанных</w:t>
      </w:r>
      <w:r w:rsidRPr="006C74E0">
        <w:rPr>
          <w:sz w:val="22"/>
          <w:szCs w:val="22"/>
        </w:rPr>
        <w:t xml:space="preserve"> Министерством транспорта Российской Федерации.</w:t>
      </w:r>
    </w:p>
    <w:p w:rsidR="00242409" w:rsidRPr="006C74E0" w:rsidRDefault="00242409" w:rsidP="006C74E0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22"/>
          <w:szCs w:val="22"/>
        </w:rPr>
      </w:pPr>
      <w:r w:rsidRPr="006C74E0">
        <w:rPr>
          <w:sz w:val="22"/>
          <w:szCs w:val="22"/>
          <w:vertAlign w:val="superscript"/>
        </w:rPr>
        <w:t>2</w:t>
      </w:r>
      <w:r w:rsidR="006D1931">
        <w:rPr>
          <w:sz w:val="22"/>
          <w:szCs w:val="22"/>
          <w:vertAlign w:val="superscript"/>
        </w:rPr>
        <w:t xml:space="preserve"> </w:t>
      </w:r>
      <w:r w:rsidR="006D1931">
        <w:rPr>
          <w:sz w:val="22"/>
          <w:szCs w:val="22"/>
        </w:rPr>
        <w:t>Ф</w:t>
      </w:r>
      <w:r w:rsidRPr="006C74E0">
        <w:rPr>
          <w:sz w:val="22"/>
          <w:szCs w:val="22"/>
        </w:rPr>
        <w:t>инансово</w:t>
      </w:r>
      <w:r w:rsidR="006D1931">
        <w:rPr>
          <w:sz w:val="22"/>
          <w:szCs w:val="22"/>
        </w:rPr>
        <w:t>е</w:t>
      </w:r>
      <w:r w:rsidRPr="006C74E0">
        <w:rPr>
          <w:sz w:val="22"/>
          <w:szCs w:val="22"/>
        </w:rPr>
        <w:t xml:space="preserve"> обеспечени</w:t>
      </w:r>
      <w:r w:rsidR="006D1931">
        <w:rPr>
          <w:sz w:val="22"/>
          <w:szCs w:val="22"/>
        </w:rPr>
        <w:t>е</w:t>
      </w:r>
      <w:r w:rsidRPr="006C74E0">
        <w:rPr>
          <w:sz w:val="22"/>
          <w:szCs w:val="22"/>
        </w:rPr>
        <w:t xml:space="preserve"> реализации государственной программы не </w:t>
      </w:r>
      <w:r w:rsidR="006D1931">
        <w:rPr>
          <w:sz w:val="22"/>
          <w:szCs w:val="22"/>
        </w:rPr>
        <w:t>учитывает</w:t>
      </w:r>
      <w:r w:rsidRPr="006C74E0">
        <w:rPr>
          <w:sz w:val="22"/>
          <w:szCs w:val="22"/>
        </w:rPr>
        <w:t xml:space="preserve"> планируемое предоставление субсидий из федерального бюджета в размере </w:t>
      </w:r>
      <w:r w:rsidR="00455135">
        <w:rPr>
          <w:sz w:val="22"/>
          <w:szCs w:val="22"/>
        </w:rPr>
        <w:t xml:space="preserve">             </w:t>
      </w:r>
      <w:r w:rsidRPr="006C74E0">
        <w:rPr>
          <w:sz w:val="22"/>
          <w:szCs w:val="22"/>
        </w:rPr>
        <w:t>7</w:t>
      </w:r>
      <w:r w:rsidR="00455135">
        <w:rPr>
          <w:sz w:val="22"/>
          <w:szCs w:val="22"/>
        </w:rPr>
        <w:t xml:space="preserve"> </w:t>
      </w:r>
      <w:r w:rsidRPr="006C74E0">
        <w:rPr>
          <w:sz w:val="22"/>
          <w:szCs w:val="22"/>
        </w:rPr>
        <w:t>458</w:t>
      </w:r>
      <w:r w:rsidR="00455135">
        <w:rPr>
          <w:sz w:val="22"/>
          <w:szCs w:val="22"/>
        </w:rPr>
        <w:t xml:space="preserve"> </w:t>
      </w:r>
      <w:r w:rsidRPr="006C74E0">
        <w:rPr>
          <w:sz w:val="22"/>
          <w:szCs w:val="22"/>
        </w:rPr>
        <w:t>228,70 тыс. рублей, в том числе межбюджетных трансфертов в сумм</w:t>
      </w:r>
      <w:r w:rsidR="006D1931">
        <w:rPr>
          <w:sz w:val="22"/>
          <w:szCs w:val="22"/>
        </w:rPr>
        <w:t>е 1</w:t>
      </w:r>
      <w:r w:rsidR="00455135">
        <w:rPr>
          <w:sz w:val="22"/>
          <w:szCs w:val="22"/>
        </w:rPr>
        <w:t> </w:t>
      </w:r>
      <w:r w:rsidR="006D1931">
        <w:rPr>
          <w:sz w:val="22"/>
          <w:szCs w:val="22"/>
        </w:rPr>
        <w:t>707</w:t>
      </w:r>
      <w:r w:rsidR="00455135">
        <w:rPr>
          <w:sz w:val="22"/>
          <w:szCs w:val="22"/>
        </w:rPr>
        <w:t xml:space="preserve"> </w:t>
      </w:r>
      <w:r w:rsidR="006D1931">
        <w:rPr>
          <w:sz w:val="22"/>
          <w:szCs w:val="22"/>
        </w:rPr>
        <w:t xml:space="preserve">228,70 тыс. рублей в 2016 – </w:t>
      </w:r>
      <w:r w:rsidRPr="006C74E0">
        <w:rPr>
          <w:sz w:val="22"/>
          <w:szCs w:val="22"/>
        </w:rPr>
        <w:t xml:space="preserve">2020 годах на реализацию данных </w:t>
      </w:r>
      <w:r w:rsidR="00D15F12">
        <w:rPr>
          <w:sz w:val="22"/>
          <w:szCs w:val="22"/>
        </w:rPr>
        <w:t>мероприятий</w:t>
      </w:r>
      <w:r w:rsidRPr="006C74E0">
        <w:rPr>
          <w:sz w:val="22"/>
          <w:szCs w:val="22"/>
        </w:rPr>
        <w:t>. Также финансов</w:t>
      </w:r>
      <w:r w:rsidR="00D15F12">
        <w:rPr>
          <w:sz w:val="22"/>
          <w:szCs w:val="22"/>
        </w:rPr>
        <w:t>ое</w:t>
      </w:r>
      <w:r w:rsidRPr="006C74E0">
        <w:rPr>
          <w:sz w:val="22"/>
          <w:szCs w:val="22"/>
        </w:rPr>
        <w:t xml:space="preserve"> обеспечени</w:t>
      </w:r>
      <w:r w:rsidR="00D15F12">
        <w:rPr>
          <w:sz w:val="22"/>
          <w:szCs w:val="22"/>
        </w:rPr>
        <w:t>е</w:t>
      </w:r>
      <w:r w:rsidRPr="006C74E0">
        <w:rPr>
          <w:sz w:val="22"/>
          <w:szCs w:val="22"/>
        </w:rPr>
        <w:t xml:space="preserve"> реализации государственной программы не уч</w:t>
      </w:r>
      <w:r w:rsidR="00D15F12">
        <w:rPr>
          <w:sz w:val="22"/>
          <w:szCs w:val="22"/>
        </w:rPr>
        <w:t>итывает</w:t>
      </w:r>
      <w:r w:rsidRPr="006C74E0">
        <w:rPr>
          <w:sz w:val="22"/>
          <w:szCs w:val="22"/>
        </w:rPr>
        <w:t xml:space="preserve"> расходы на строительство путепровода через железнодорожные пути в створе ул. Гоголя, г. Петрозаводск</w:t>
      </w:r>
      <w:r w:rsidR="00D15F12">
        <w:rPr>
          <w:sz w:val="22"/>
          <w:szCs w:val="22"/>
        </w:rPr>
        <w:t xml:space="preserve"> (0,9 км/345 пог. м) </w:t>
      </w:r>
      <w:r w:rsidRPr="006C74E0">
        <w:rPr>
          <w:sz w:val="22"/>
          <w:szCs w:val="22"/>
        </w:rPr>
        <w:t>за счет средств бюджета Петрозаводского городского округа в размере 55</w:t>
      </w:r>
      <w:r w:rsidR="00D15F12">
        <w:rPr>
          <w:sz w:val="22"/>
          <w:szCs w:val="22"/>
        </w:rPr>
        <w:t xml:space="preserve"> </w:t>
      </w:r>
      <w:r w:rsidRPr="006C74E0">
        <w:rPr>
          <w:sz w:val="22"/>
          <w:szCs w:val="22"/>
        </w:rPr>
        <w:t>000,0 тыс. рублей.</w:t>
      </w:r>
    </w:p>
    <w:p w:rsidR="00242409" w:rsidRPr="006C74E0" w:rsidRDefault="00242409" w:rsidP="006C74E0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22"/>
          <w:szCs w:val="22"/>
          <w:vertAlign w:val="superscript"/>
        </w:rPr>
      </w:pPr>
      <w:r w:rsidRPr="006C74E0">
        <w:rPr>
          <w:sz w:val="22"/>
          <w:szCs w:val="22"/>
          <w:vertAlign w:val="superscript"/>
        </w:rPr>
        <w:t>3</w:t>
      </w:r>
      <w:r w:rsidR="00D15F12">
        <w:rPr>
          <w:sz w:val="22"/>
          <w:szCs w:val="22"/>
          <w:vertAlign w:val="superscript"/>
        </w:rPr>
        <w:t xml:space="preserve"> </w:t>
      </w:r>
      <w:r w:rsidR="00D15F12">
        <w:rPr>
          <w:sz w:val="22"/>
          <w:szCs w:val="22"/>
        </w:rPr>
        <w:t>Ф</w:t>
      </w:r>
      <w:r w:rsidRPr="006C74E0">
        <w:rPr>
          <w:sz w:val="22"/>
          <w:szCs w:val="22"/>
        </w:rPr>
        <w:t>инансово</w:t>
      </w:r>
      <w:r w:rsidR="00D15F12">
        <w:rPr>
          <w:sz w:val="22"/>
          <w:szCs w:val="22"/>
        </w:rPr>
        <w:t>е</w:t>
      </w:r>
      <w:r w:rsidRPr="006C74E0">
        <w:rPr>
          <w:sz w:val="22"/>
          <w:szCs w:val="22"/>
        </w:rPr>
        <w:t xml:space="preserve"> обеспечени</w:t>
      </w:r>
      <w:r w:rsidR="00D15F12">
        <w:rPr>
          <w:sz w:val="22"/>
          <w:szCs w:val="22"/>
        </w:rPr>
        <w:t>е</w:t>
      </w:r>
      <w:r w:rsidRPr="006C74E0">
        <w:rPr>
          <w:sz w:val="22"/>
          <w:szCs w:val="22"/>
        </w:rPr>
        <w:t xml:space="preserve"> реализации государственной программы не уч</w:t>
      </w:r>
      <w:r w:rsidR="00D15F12">
        <w:rPr>
          <w:sz w:val="22"/>
          <w:szCs w:val="22"/>
        </w:rPr>
        <w:t>итывает</w:t>
      </w:r>
      <w:r w:rsidRPr="006C74E0">
        <w:rPr>
          <w:sz w:val="22"/>
          <w:szCs w:val="22"/>
        </w:rPr>
        <w:t xml:space="preserve"> расходы за счет средств бюджета Республики Карелия в сумме 635</w:t>
      </w:r>
      <w:r w:rsidR="00D15F12">
        <w:rPr>
          <w:sz w:val="22"/>
          <w:szCs w:val="22"/>
        </w:rPr>
        <w:t xml:space="preserve"> </w:t>
      </w:r>
      <w:r w:rsidRPr="006C74E0">
        <w:rPr>
          <w:sz w:val="22"/>
          <w:szCs w:val="22"/>
        </w:rPr>
        <w:t xml:space="preserve">200,0 тыс. рублей на реализацию указанных </w:t>
      </w:r>
      <w:r w:rsidR="00D15F12">
        <w:rPr>
          <w:sz w:val="22"/>
          <w:szCs w:val="22"/>
        </w:rPr>
        <w:t>мероприятий</w:t>
      </w:r>
      <w:r w:rsidRPr="006C74E0">
        <w:rPr>
          <w:sz w:val="22"/>
          <w:szCs w:val="22"/>
        </w:rPr>
        <w:t>.</w:t>
      </w:r>
    </w:p>
    <w:p w:rsidR="00242409" w:rsidRPr="00F903E7" w:rsidRDefault="00242409" w:rsidP="00242409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sz w:val="20"/>
        </w:rPr>
      </w:pPr>
    </w:p>
    <w:p w:rsidR="00242409" w:rsidRDefault="00242409" w:rsidP="00242409"/>
    <w:p w:rsidR="00242409" w:rsidRDefault="00242409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242409" w:rsidSect="00396839">
          <w:pgSz w:w="16838" w:h="11906" w:orient="landscape"/>
          <w:pgMar w:top="1134" w:right="680" w:bottom="851" w:left="680" w:header="720" w:footer="720" w:gutter="0"/>
          <w:pgNumType w:start="91"/>
          <w:cols w:space="720"/>
          <w:titlePg/>
          <w:docGrid w:linePitch="381"/>
        </w:sectPr>
      </w:pPr>
    </w:p>
    <w:p w:rsidR="002A12AD" w:rsidRPr="003F131C" w:rsidRDefault="002A12AD" w:rsidP="002A12AD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 w:rsidRPr="003F131C">
        <w:rPr>
          <w:sz w:val="26"/>
          <w:szCs w:val="26"/>
        </w:rPr>
        <w:t>Приложение 1</w:t>
      </w:r>
      <w:r>
        <w:rPr>
          <w:sz w:val="26"/>
          <w:szCs w:val="26"/>
        </w:rPr>
        <w:t>4</w:t>
      </w:r>
    </w:p>
    <w:p w:rsidR="002A12AD" w:rsidRPr="003F131C" w:rsidRDefault="002A12AD" w:rsidP="002A12A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3F131C">
        <w:rPr>
          <w:sz w:val="26"/>
          <w:szCs w:val="26"/>
        </w:rPr>
        <w:t>к государственной программе</w:t>
      </w:r>
    </w:p>
    <w:p w:rsidR="002A12AD" w:rsidRPr="003F131C" w:rsidRDefault="002A12AD" w:rsidP="002A12AD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2A12AD" w:rsidRDefault="002A12AD" w:rsidP="002A12AD">
      <w:pPr>
        <w:jc w:val="center"/>
        <w:rPr>
          <w:b/>
          <w:bCs/>
          <w:sz w:val="26"/>
          <w:szCs w:val="26"/>
          <w:vertAlign w:val="superscript"/>
        </w:rPr>
      </w:pPr>
      <w:r w:rsidRPr="003F131C">
        <w:rPr>
          <w:b/>
          <w:bCs/>
          <w:sz w:val="26"/>
          <w:szCs w:val="26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</w:t>
      </w:r>
      <w:r w:rsidR="002F058F">
        <w:rPr>
          <w:b/>
          <w:bCs/>
          <w:sz w:val="26"/>
          <w:szCs w:val="26"/>
        </w:rPr>
        <w:t xml:space="preserve"> и</w:t>
      </w:r>
      <w:r w:rsidRPr="003F131C">
        <w:rPr>
          <w:b/>
          <w:bCs/>
          <w:sz w:val="26"/>
          <w:szCs w:val="26"/>
        </w:rPr>
        <w:t xml:space="preserve"> осуществляемых в рамках государственной программы</w:t>
      </w:r>
      <w:r w:rsidRPr="003F131C">
        <w:rPr>
          <w:b/>
          <w:bCs/>
          <w:sz w:val="26"/>
          <w:szCs w:val="26"/>
          <w:vertAlign w:val="superscript"/>
        </w:rPr>
        <w:t>1</w:t>
      </w:r>
    </w:p>
    <w:p w:rsidR="002F058F" w:rsidRDefault="002F058F" w:rsidP="002A12AD">
      <w:pPr>
        <w:jc w:val="center"/>
        <w:rPr>
          <w:b/>
          <w:bCs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426"/>
        <w:gridCol w:w="1559"/>
        <w:gridCol w:w="1134"/>
        <w:gridCol w:w="567"/>
        <w:gridCol w:w="567"/>
        <w:gridCol w:w="709"/>
        <w:gridCol w:w="992"/>
        <w:gridCol w:w="709"/>
        <w:gridCol w:w="70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2A12AD" w:rsidTr="000E5CDC">
        <w:trPr>
          <w:trHeight w:val="8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282FDD">
            <w:pPr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2AD" w:rsidRPr="00067511" w:rsidRDefault="002A12AD" w:rsidP="002F058F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Наименова</w:t>
            </w:r>
            <w:r w:rsidR="002E0AFD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ние объект</w:t>
            </w:r>
            <w:r w:rsidR="002F058F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Дата и номер положи</w:t>
            </w:r>
            <w:r w:rsidR="002E0AFD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тельного заключе</w:t>
            </w:r>
            <w:r w:rsidR="002E0AFD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ния государ</w:t>
            </w:r>
            <w:r w:rsidR="002E0AFD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ственной экспертизы проектов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0AFD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 xml:space="preserve">Срок ввода </w:t>
            </w:r>
          </w:p>
          <w:p w:rsidR="002A12AD" w:rsidRPr="00067511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в экс</w:t>
            </w:r>
            <w:r w:rsidR="002E0AFD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плу</w:t>
            </w:r>
            <w:r w:rsidR="002E0AFD">
              <w:rPr>
                <w:sz w:val="22"/>
                <w:szCs w:val="22"/>
              </w:rPr>
              <w:t>а-</w:t>
            </w:r>
            <w:r w:rsidRPr="00067511">
              <w:rPr>
                <w:sz w:val="22"/>
                <w:szCs w:val="22"/>
              </w:rPr>
              <w:t>та</w:t>
            </w:r>
            <w:r w:rsidR="00B20459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цию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Мощ</w:t>
            </w:r>
            <w:r w:rsidR="002E0AFD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ность по проектнойдокумен-тации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Стои</w:t>
            </w:r>
            <w:r w:rsidR="002E0AFD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>мость в ценах соответ-ствую</w:t>
            </w:r>
            <w:r w:rsidR="000E5CDC">
              <w:rPr>
                <w:sz w:val="22"/>
                <w:szCs w:val="22"/>
              </w:rPr>
              <w:t>-</w:t>
            </w:r>
            <w:r w:rsidRPr="00067511">
              <w:rPr>
                <w:sz w:val="22"/>
                <w:szCs w:val="22"/>
              </w:rPr>
              <w:t xml:space="preserve">щих лет (тыс. </w:t>
            </w:r>
            <w:r w:rsidR="000E5CDC">
              <w:rPr>
                <w:sz w:val="22"/>
                <w:szCs w:val="22"/>
              </w:rPr>
              <w:t xml:space="preserve"> </w:t>
            </w:r>
            <w:r w:rsidRPr="00067511">
              <w:rPr>
                <w:sz w:val="22"/>
                <w:szCs w:val="22"/>
              </w:rPr>
              <w:t>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Подлежит выполнению до конца строительства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Объем финансирования, тыс. руб., в том числе по годам</w:t>
            </w:r>
          </w:p>
        </w:tc>
      </w:tr>
      <w:tr w:rsidR="00B20459" w:rsidTr="000E5CDC">
        <w:trPr>
          <w:trHeight w:val="17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из них искус-ствен-ные-соору-жения,</w:t>
            </w:r>
          </w:p>
          <w:p w:rsidR="002A12AD" w:rsidRPr="00067511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пог. 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FD" w:rsidRDefault="002A12AD" w:rsidP="009B58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из них искус-ствен-ных</w:t>
            </w:r>
          </w:p>
          <w:p w:rsidR="002A12AD" w:rsidRPr="00067511" w:rsidRDefault="002A12AD" w:rsidP="009B58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соору-же-ний,</w:t>
            </w:r>
          </w:p>
          <w:p w:rsidR="002A12AD" w:rsidRPr="00067511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пог.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ind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остаток сметной стои-мости в ценах соответ-ствую-щих лет (тыс.</w:t>
            </w:r>
          </w:p>
          <w:p w:rsidR="002A12AD" w:rsidRPr="00067511" w:rsidRDefault="002A12AD" w:rsidP="009B584C">
            <w:pPr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2022 год</w:t>
            </w:r>
          </w:p>
        </w:tc>
      </w:tr>
      <w:tr w:rsidR="00B20459" w:rsidTr="000E5CD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18</w:t>
            </w:r>
          </w:p>
        </w:tc>
      </w:tr>
      <w:tr w:rsidR="00B20459" w:rsidTr="000E5CDC">
        <w:trPr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D" w:rsidRPr="00067511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67511" w:rsidRDefault="002A12AD" w:rsidP="009B584C">
            <w:pPr>
              <w:ind w:left="-85" w:right="-108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Всего,</w:t>
            </w:r>
          </w:p>
          <w:p w:rsidR="002A12AD" w:rsidRPr="00067511" w:rsidRDefault="002E0AF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объектам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67511" w:rsidRDefault="002A12AD" w:rsidP="000675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6031594,81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84" w:right="-138" w:hanging="108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107,517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right="-102" w:hanging="114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right="-144" w:hanging="179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405563,90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210003">
            <w:pPr>
              <w:autoSpaceDN w:val="0"/>
              <w:spacing w:line="276" w:lineRule="auto"/>
              <w:ind w:left="-108" w:right="-144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400339,9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right="-181" w:hanging="14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253724,90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right="-144" w:hanging="179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1119820,11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90" w:right="-13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506350,20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443850,20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78" w:right="-144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443850,20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72" w:right="-149" w:hanging="7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443850,20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67" w:right="-155" w:hanging="67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443850,20</w:t>
            </w:r>
          </w:p>
        </w:tc>
      </w:tr>
      <w:tr w:rsidR="00B20459" w:rsidTr="000E5CD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59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 xml:space="preserve">Реконструкция автомобильной дороги Ихала – Райвио – госграница, </w:t>
            </w:r>
          </w:p>
          <w:p w:rsidR="002A12AD" w:rsidRPr="00067511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км 0 – км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67511" w:rsidRDefault="002A12AD" w:rsidP="00067511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№ 10-1-3-0113-12 от 20.10.2012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B20459">
            <w:pPr>
              <w:autoSpaceDN w:val="0"/>
              <w:ind w:left="-108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13,500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473819,48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28" w:right="-182" w:hanging="14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13,500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37272,00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108" w:right="-115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37272,00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90" w:right="-13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78" w:right="-144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72" w:right="-149" w:hanging="7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67" w:right="-155" w:hanging="67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</w:tr>
      <w:tr w:rsidR="00B20459" w:rsidTr="000E5CD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9B584C">
            <w:pPr>
              <w:autoSpaceDN w:val="0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459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 xml:space="preserve">Реконструкция автомобильной дороги Ихала – Райвио – госграница, </w:t>
            </w:r>
          </w:p>
          <w:p w:rsidR="002A12AD" w:rsidRPr="00067511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>км 14 – км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67511" w:rsidRDefault="002A12AD" w:rsidP="00067511">
            <w:pPr>
              <w:ind w:left="-108" w:right="-108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№ 10-1-3-0123-12</w:t>
            </w:r>
          </w:p>
          <w:p w:rsidR="002A12AD" w:rsidRPr="00067511" w:rsidRDefault="002A12AD" w:rsidP="00067511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от 26.11.2012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B20459">
            <w:pPr>
              <w:autoSpaceDN w:val="0"/>
              <w:ind w:left="-108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13,717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jc w:val="center"/>
              <w:rPr>
                <w:sz w:val="20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454120,54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28" w:right="-182" w:hanging="14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13,717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114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189690,00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ind w:left="-127" w:right="-115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189690,00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67511" w:rsidRDefault="002A12AD" w:rsidP="00067511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90" w:right="-13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78" w:right="-144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72" w:right="-149" w:hanging="72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67511" w:rsidRDefault="002A12AD" w:rsidP="00067511">
            <w:pPr>
              <w:autoSpaceDN w:val="0"/>
              <w:spacing w:line="276" w:lineRule="auto"/>
              <w:ind w:left="-67" w:right="-155" w:hanging="67"/>
              <w:jc w:val="center"/>
              <w:rPr>
                <w:sz w:val="20"/>
                <w:lang w:eastAsia="en-US"/>
              </w:rPr>
            </w:pPr>
            <w:r w:rsidRPr="00067511">
              <w:rPr>
                <w:sz w:val="20"/>
              </w:rPr>
              <w:t>-</w:t>
            </w:r>
          </w:p>
        </w:tc>
      </w:tr>
    </w:tbl>
    <w:p w:rsidR="00282FDD" w:rsidRDefault="00282FDD"/>
    <w:tbl>
      <w:tblPr>
        <w:tblW w:w="15949" w:type="dxa"/>
        <w:tblInd w:w="-106" w:type="dxa"/>
        <w:tblLayout w:type="fixed"/>
        <w:tblLook w:val="00A0"/>
      </w:tblPr>
      <w:tblGrid>
        <w:gridCol w:w="559"/>
        <w:gridCol w:w="1723"/>
        <w:gridCol w:w="1193"/>
        <w:gridCol w:w="708"/>
        <w:gridCol w:w="709"/>
        <w:gridCol w:w="709"/>
        <w:gridCol w:w="992"/>
        <w:gridCol w:w="709"/>
        <w:gridCol w:w="709"/>
        <w:gridCol w:w="1134"/>
        <w:gridCol w:w="992"/>
        <w:gridCol w:w="1134"/>
        <w:gridCol w:w="992"/>
        <w:gridCol w:w="992"/>
        <w:gridCol w:w="567"/>
        <w:gridCol w:w="567"/>
        <w:gridCol w:w="709"/>
        <w:gridCol w:w="851"/>
      </w:tblGrid>
      <w:tr w:rsidR="00210003" w:rsidTr="00282FDD">
        <w:trPr>
          <w:cantSplit/>
          <w:trHeight w:val="2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D" w:rsidRPr="000054A8" w:rsidRDefault="002A12AD" w:rsidP="009B584C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12AD" w:rsidRPr="000054A8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2AD" w:rsidRPr="000054A8" w:rsidRDefault="002A12AD" w:rsidP="009B584C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054A8" w:rsidRDefault="002A12AD" w:rsidP="009B584C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054A8" w:rsidRDefault="002A12AD" w:rsidP="009B584C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054A8" w:rsidRDefault="002A12AD" w:rsidP="009B584C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054A8" w:rsidRDefault="002A12AD" w:rsidP="009B584C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AD" w:rsidRPr="000054A8" w:rsidRDefault="002A12AD" w:rsidP="009B584C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18</w:t>
            </w:r>
          </w:p>
        </w:tc>
      </w:tr>
      <w:tr w:rsidR="00210003" w:rsidTr="00282FDD">
        <w:trPr>
          <w:cantSplit/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9B584C">
            <w:pPr>
              <w:autoSpaceDN w:val="0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D" w:rsidRPr="000054A8" w:rsidRDefault="002A12AD" w:rsidP="000E5CD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 xml:space="preserve">Строительство мостового перехода через протоку на 21 км автомобильной дороги «Кола», </w:t>
            </w:r>
            <w:r w:rsidR="000E5CDC">
              <w:rPr>
                <w:sz w:val="22"/>
                <w:szCs w:val="22"/>
              </w:rPr>
              <w:t xml:space="preserve">км </w:t>
            </w:r>
            <w:r w:rsidRPr="000054A8">
              <w:rPr>
                <w:sz w:val="22"/>
                <w:szCs w:val="22"/>
              </w:rPr>
              <w:t>1051 – Нильмозеро – Нильмогуба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1445,00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</w:tr>
      <w:tr w:rsidR="00210003" w:rsidTr="00282FDD">
        <w:trPr>
          <w:cantSplit/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9B584C">
            <w:pPr>
              <w:autoSpaceDN w:val="0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D" w:rsidRPr="000054A8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Строительство автомобильной дороги Великая Губа – Оятевщина, Медвежьегор</w:t>
            </w:r>
            <w:r w:rsidR="00D43C91">
              <w:rPr>
                <w:sz w:val="22"/>
                <w:szCs w:val="22"/>
              </w:rPr>
              <w:t>-</w:t>
            </w:r>
            <w:r w:rsidRPr="000054A8">
              <w:rPr>
                <w:sz w:val="22"/>
                <w:szCs w:val="22"/>
              </w:rPr>
              <w:t>ский район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959634,35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732500,00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140327,90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44" w:hanging="66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443850,20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124321,90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</w:p>
        </w:tc>
      </w:tr>
      <w:tr w:rsidR="00210003" w:rsidTr="00282FDD">
        <w:trPr>
          <w:cantSplit/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9B584C">
            <w:pPr>
              <w:autoSpaceDN w:val="0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91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Реконструкция участка авто</w:t>
            </w:r>
            <w:r w:rsidR="00D43C91">
              <w:rPr>
                <w:sz w:val="22"/>
                <w:szCs w:val="22"/>
              </w:rPr>
              <w:t>-</w:t>
            </w:r>
            <w:r w:rsidRPr="000054A8">
              <w:rPr>
                <w:sz w:val="22"/>
                <w:szCs w:val="22"/>
              </w:rPr>
              <w:t xml:space="preserve">дороги Кочкома–Тикша–Ледмозеро–Костомукша–госграница, </w:t>
            </w:r>
          </w:p>
          <w:p w:rsidR="002A12AD" w:rsidRPr="000054A8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км 35</w:t>
            </w:r>
            <w:r w:rsidR="00D43C91">
              <w:rPr>
                <w:sz w:val="22"/>
                <w:szCs w:val="22"/>
              </w:rPr>
              <w:t xml:space="preserve"> </w:t>
            </w:r>
            <w:r w:rsidRPr="000054A8">
              <w:rPr>
                <w:sz w:val="22"/>
                <w:szCs w:val="22"/>
              </w:rPr>
              <w:t>–</w:t>
            </w:r>
            <w:r w:rsidR="00D43C91">
              <w:rPr>
                <w:sz w:val="22"/>
                <w:szCs w:val="22"/>
              </w:rPr>
              <w:t xml:space="preserve"> </w:t>
            </w:r>
            <w:r w:rsidRPr="000054A8">
              <w:rPr>
                <w:sz w:val="22"/>
                <w:szCs w:val="22"/>
              </w:rPr>
              <w:t>44 (9 км)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054A8" w:rsidRDefault="002A12AD" w:rsidP="00B35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№ 10-1-5-0130-13</w:t>
            </w:r>
          </w:p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от 11.12.2013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756168,81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751194,81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128524,90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622669,91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</w:tr>
      <w:tr w:rsidR="00210003" w:rsidTr="00282FDD">
        <w:trPr>
          <w:cantSplit/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9B584C">
            <w:pPr>
              <w:autoSpaceDN w:val="0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6.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AD" w:rsidRPr="000054A8" w:rsidRDefault="002A12AD" w:rsidP="009B584C">
            <w:pPr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Строительство мостового перехода через р. Кузрека на</w:t>
            </w:r>
          </w:p>
          <w:p w:rsidR="002A12AD" w:rsidRPr="000054A8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км 19+100 автомобильной дороги Беломорск – Сумпосад – Колежма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170267,63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31605,00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31605,00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spacing w:line="276" w:lineRule="auto"/>
              <w:ind w:left="-11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114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</w:tr>
    </w:tbl>
    <w:p w:rsidR="00210003" w:rsidRDefault="00210003"/>
    <w:p w:rsidR="006A1F95" w:rsidRDefault="006A1F95"/>
    <w:tbl>
      <w:tblPr>
        <w:tblW w:w="15949" w:type="dxa"/>
        <w:tblInd w:w="-106" w:type="dxa"/>
        <w:tblLayout w:type="fixed"/>
        <w:tblLook w:val="00A0"/>
      </w:tblPr>
      <w:tblGrid>
        <w:gridCol w:w="551"/>
        <w:gridCol w:w="1714"/>
        <w:gridCol w:w="926"/>
        <w:gridCol w:w="709"/>
        <w:gridCol w:w="567"/>
        <w:gridCol w:w="709"/>
        <w:gridCol w:w="1134"/>
        <w:gridCol w:w="708"/>
        <w:gridCol w:w="567"/>
        <w:gridCol w:w="1134"/>
        <w:gridCol w:w="567"/>
        <w:gridCol w:w="993"/>
        <w:gridCol w:w="992"/>
        <w:gridCol w:w="992"/>
        <w:gridCol w:w="1134"/>
        <w:gridCol w:w="992"/>
        <w:gridCol w:w="993"/>
        <w:gridCol w:w="567"/>
      </w:tblGrid>
      <w:tr w:rsidR="004844C9" w:rsidTr="004844C9">
        <w:trPr>
          <w:cantSplit/>
          <w:trHeight w:val="2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0054A8" w:rsidRDefault="00210003" w:rsidP="00903130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03" w:rsidRPr="000054A8" w:rsidRDefault="00210003" w:rsidP="00903130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003" w:rsidRPr="000054A8" w:rsidRDefault="00210003" w:rsidP="00903130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003" w:rsidRPr="000054A8" w:rsidRDefault="00210003" w:rsidP="00903130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3" w:rsidRPr="000054A8" w:rsidRDefault="00210003" w:rsidP="00903130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3" w:rsidRPr="000054A8" w:rsidRDefault="00210003" w:rsidP="00903130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3" w:rsidRPr="000054A8" w:rsidRDefault="00210003" w:rsidP="00903130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3" w:rsidRPr="000054A8" w:rsidRDefault="00210003" w:rsidP="00903130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3" w:rsidRPr="000054A8" w:rsidRDefault="00210003" w:rsidP="00903130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18</w:t>
            </w:r>
          </w:p>
        </w:tc>
      </w:tr>
      <w:tr w:rsidR="009E2AA4" w:rsidTr="004844C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9B584C">
            <w:pPr>
              <w:autoSpaceDN w:val="0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91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 xml:space="preserve">Строительство мостового перехода через р. Колежма на </w:t>
            </w:r>
          </w:p>
          <w:p w:rsidR="002A12AD" w:rsidRPr="000054A8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км 16+500 автомобильной дороги Сумпосад – Воренжа –Вирандозеро – Нюхча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119000,00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7C378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D51DD4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119000,00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79" w:hanging="143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B35C59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44500,00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62500,00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B35C59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</w:tr>
      <w:tr w:rsidR="009E2AA4" w:rsidTr="004844C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9B584C">
            <w:pPr>
              <w:autoSpaceDN w:val="0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91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 xml:space="preserve">Строительство мостового перехода через ручей на </w:t>
            </w:r>
          </w:p>
          <w:p w:rsidR="002A12AD" w:rsidRPr="000054A8" w:rsidRDefault="002A12AD" w:rsidP="00D43C91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км 34+350 автомобильной дороги Сумпо</w:t>
            </w:r>
            <w:r w:rsidR="00D43C91">
              <w:rPr>
                <w:sz w:val="22"/>
                <w:szCs w:val="22"/>
              </w:rPr>
              <w:t>-</w:t>
            </w:r>
            <w:r w:rsidRPr="000054A8">
              <w:rPr>
                <w:sz w:val="22"/>
                <w:szCs w:val="22"/>
              </w:rPr>
              <w:t>сад</w:t>
            </w:r>
            <w:r w:rsidR="00D43C91">
              <w:rPr>
                <w:sz w:val="22"/>
                <w:szCs w:val="22"/>
              </w:rPr>
              <w:t xml:space="preserve"> </w:t>
            </w:r>
            <w:r w:rsidRPr="000054A8">
              <w:rPr>
                <w:sz w:val="22"/>
                <w:szCs w:val="22"/>
              </w:rPr>
              <w:t>–Воренжа – Вирандозеро – Нюхча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0054A8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98000,00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7C378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ind w:left="-114" w:right="-179" w:hanging="143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89200,00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0054A8" w:rsidRDefault="002A12AD" w:rsidP="00210003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8800,00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21000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0054A8" w:rsidRDefault="002A12AD" w:rsidP="0021000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-</w:t>
            </w:r>
          </w:p>
        </w:tc>
      </w:tr>
      <w:tr w:rsidR="00713CFC" w:rsidTr="004844C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9B584C">
            <w:pPr>
              <w:autoSpaceDN w:val="0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D" w:rsidRPr="00210003" w:rsidRDefault="002A12AD" w:rsidP="009B584C">
            <w:pPr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Реконструкция участка автомо-бильной дороги Петрозаводск – Суоярви</w:t>
            </w:r>
            <w:r w:rsidR="00D43C91">
              <w:rPr>
                <w:sz w:val="22"/>
                <w:szCs w:val="22"/>
              </w:rPr>
              <w:t>,</w:t>
            </w:r>
            <w:r w:rsidRPr="00210003">
              <w:rPr>
                <w:sz w:val="22"/>
                <w:szCs w:val="22"/>
              </w:rPr>
              <w:t xml:space="preserve"> </w:t>
            </w:r>
          </w:p>
          <w:p w:rsidR="002A12AD" w:rsidRPr="00210003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км 26 – км 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480000,00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D51DD4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480000,00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14" w:right="-179" w:hanging="143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319528,30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160471,70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</w:tr>
      <w:tr w:rsidR="00713CFC" w:rsidTr="004844C9">
        <w:trPr>
          <w:trHeight w:val="12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9B584C">
            <w:pPr>
              <w:autoSpaceDN w:val="0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9B584C">
            <w:pPr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 xml:space="preserve">Реконструкция участка автомо-бильной дороги Петрозаводск </w:t>
            </w:r>
            <w:r w:rsidR="00D43C91">
              <w:rPr>
                <w:sz w:val="22"/>
                <w:szCs w:val="22"/>
              </w:rPr>
              <w:t xml:space="preserve"> </w:t>
            </w:r>
            <w:r w:rsidRPr="00210003">
              <w:rPr>
                <w:sz w:val="22"/>
                <w:szCs w:val="22"/>
              </w:rPr>
              <w:t>–Суоярви</w:t>
            </w:r>
            <w:r w:rsidR="00D43C91">
              <w:rPr>
                <w:sz w:val="22"/>
                <w:szCs w:val="22"/>
              </w:rPr>
              <w:t>,</w:t>
            </w:r>
            <w:r w:rsidRPr="00210003">
              <w:rPr>
                <w:sz w:val="22"/>
                <w:szCs w:val="22"/>
              </w:rPr>
              <w:t xml:space="preserve"> </w:t>
            </w:r>
          </w:p>
          <w:p w:rsidR="002A12AD" w:rsidRPr="00210003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км 47 – км 51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375000,0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D51DD4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375000,00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114" w:right="-13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283378,50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91621,50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</w:tr>
    </w:tbl>
    <w:p w:rsidR="007C3782" w:rsidRDefault="007C3782"/>
    <w:p w:rsidR="007C3782" w:rsidRDefault="007C3782"/>
    <w:p w:rsidR="007C3782" w:rsidRDefault="007C3782"/>
    <w:tbl>
      <w:tblPr>
        <w:tblW w:w="15949" w:type="dxa"/>
        <w:tblInd w:w="-106" w:type="dxa"/>
        <w:tblLayout w:type="fixed"/>
        <w:tblLook w:val="00A0"/>
      </w:tblPr>
      <w:tblGrid>
        <w:gridCol w:w="551"/>
        <w:gridCol w:w="1714"/>
        <w:gridCol w:w="926"/>
        <w:gridCol w:w="709"/>
        <w:gridCol w:w="709"/>
        <w:gridCol w:w="567"/>
        <w:gridCol w:w="1134"/>
        <w:gridCol w:w="708"/>
        <w:gridCol w:w="567"/>
        <w:gridCol w:w="1418"/>
        <w:gridCol w:w="709"/>
        <w:gridCol w:w="708"/>
        <w:gridCol w:w="709"/>
        <w:gridCol w:w="709"/>
        <w:gridCol w:w="850"/>
        <w:gridCol w:w="1134"/>
        <w:gridCol w:w="1134"/>
        <w:gridCol w:w="993"/>
      </w:tblGrid>
      <w:tr w:rsidR="00997700" w:rsidTr="00997700">
        <w:trPr>
          <w:cantSplit/>
          <w:trHeight w:val="2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2" w:rsidRPr="000054A8" w:rsidRDefault="007C3782" w:rsidP="00DA0841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82" w:rsidRPr="000054A8" w:rsidRDefault="007C3782" w:rsidP="00DA0841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782" w:rsidRPr="000054A8" w:rsidRDefault="007C3782" w:rsidP="00DA0841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82" w:rsidRPr="000054A8" w:rsidRDefault="007C3782" w:rsidP="00DA0841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2" w:rsidRPr="000054A8" w:rsidRDefault="007C3782" w:rsidP="00DA0841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2" w:rsidRPr="000054A8" w:rsidRDefault="007C3782" w:rsidP="00DA0841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2" w:rsidRPr="000054A8" w:rsidRDefault="007C3782" w:rsidP="00DA0841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2" w:rsidRPr="000054A8" w:rsidRDefault="007C3782" w:rsidP="00DA0841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2" w:rsidRPr="000054A8" w:rsidRDefault="007C3782" w:rsidP="00DA0841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0054A8">
              <w:rPr>
                <w:sz w:val="22"/>
                <w:szCs w:val="22"/>
              </w:rPr>
              <w:t>18</w:t>
            </w:r>
          </w:p>
        </w:tc>
      </w:tr>
      <w:tr w:rsidR="00C50A80" w:rsidTr="0099770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9B584C">
            <w:pPr>
              <w:autoSpaceDN w:val="0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11.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AD" w:rsidRPr="00210003" w:rsidRDefault="002A12AD" w:rsidP="009B584C">
            <w:pPr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Реконструкция участка автомо-бильной дороги Петрозаводск –Суоярви</w:t>
            </w:r>
            <w:r w:rsidR="00D43C91">
              <w:rPr>
                <w:sz w:val="22"/>
                <w:szCs w:val="22"/>
              </w:rPr>
              <w:t>,</w:t>
            </w:r>
            <w:r w:rsidRPr="00210003">
              <w:rPr>
                <w:sz w:val="22"/>
                <w:szCs w:val="22"/>
              </w:rPr>
              <w:t xml:space="preserve"> </w:t>
            </w:r>
          </w:p>
          <w:p w:rsidR="002A12AD" w:rsidRPr="00210003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км 57 – км 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375000,00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D51DD4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375000,00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11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114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114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352228,70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22771,30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</w:tr>
      <w:tr w:rsidR="00713CFC" w:rsidTr="00997700">
        <w:trPr>
          <w:trHeight w:val="13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9B584C">
            <w:pPr>
              <w:autoSpaceDN w:val="0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12.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9B584C">
            <w:pPr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Реконструкция участка автомо-бильной дороги Петрозаводск – Суоярви</w:t>
            </w:r>
            <w:r w:rsidR="00D43C91">
              <w:rPr>
                <w:sz w:val="22"/>
                <w:szCs w:val="22"/>
              </w:rPr>
              <w:t>,</w:t>
            </w:r>
            <w:r w:rsidRPr="00210003">
              <w:rPr>
                <w:sz w:val="22"/>
                <w:szCs w:val="22"/>
              </w:rPr>
              <w:t xml:space="preserve"> </w:t>
            </w:r>
          </w:p>
          <w:p w:rsidR="002A12AD" w:rsidRPr="00210003" w:rsidRDefault="002A12AD" w:rsidP="009B584C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км 65 – км 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450000,00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right="-10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450000,00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421078,90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28921,10</w:t>
            </w:r>
          </w:p>
        </w:tc>
      </w:tr>
      <w:tr w:rsidR="00713CFC" w:rsidTr="00997700">
        <w:trPr>
          <w:trHeight w:val="14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9B584C">
            <w:pPr>
              <w:autoSpaceDN w:val="0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1" w:rsidRDefault="002A12AD" w:rsidP="00D43C91">
            <w:pPr>
              <w:ind w:left="-55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Реконструкция участка автомо-бильной дороги Петрозаводск – Суоярви</w:t>
            </w:r>
            <w:r w:rsidR="00D43C91">
              <w:rPr>
                <w:sz w:val="22"/>
                <w:szCs w:val="22"/>
              </w:rPr>
              <w:t xml:space="preserve">, </w:t>
            </w:r>
          </w:p>
          <w:p w:rsidR="002A12AD" w:rsidRPr="00210003" w:rsidRDefault="002A12AD" w:rsidP="00D43C91">
            <w:pPr>
              <w:ind w:left="-55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км 75 – км 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202</w:t>
            </w:r>
            <w:r w:rsidRPr="002100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1319139,0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1319139,00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D" w:rsidRPr="00210003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210003" w:rsidRDefault="002A12AD" w:rsidP="0021000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210003">
              <w:rPr>
                <w:sz w:val="22"/>
                <w:szCs w:val="22"/>
              </w:rPr>
              <w:t>414929,10</w:t>
            </w:r>
          </w:p>
        </w:tc>
      </w:tr>
    </w:tbl>
    <w:p w:rsidR="002A12AD" w:rsidRDefault="002A12AD" w:rsidP="002A12AD">
      <w:pPr>
        <w:tabs>
          <w:tab w:val="left" w:pos="567"/>
        </w:tabs>
        <w:autoSpaceDE w:val="0"/>
        <w:adjustRightInd w:val="0"/>
        <w:ind w:right="-737"/>
        <w:jc w:val="both"/>
        <w:rPr>
          <w:sz w:val="20"/>
          <w:vertAlign w:val="superscript"/>
        </w:rPr>
      </w:pPr>
    </w:p>
    <w:p w:rsidR="002A12AD" w:rsidRPr="0041682D" w:rsidRDefault="002A12AD" w:rsidP="0041682D">
      <w:pPr>
        <w:tabs>
          <w:tab w:val="left" w:pos="567"/>
        </w:tabs>
        <w:autoSpaceDE w:val="0"/>
        <w:adjustRightInd w:val="0"/>
        <w:ind w:right="169"/>
        <w:jc w:val="both"/>
        <w:rPr>
          <w:sz w:val="22"/>
          <w:szCs w:val="22"/>
        </w:rPr>
      </w:pPr>
      <w:r w:rsidRPr="0041682D">
        <w:rPr>
          <w:sz w:val="22"/>
          <w:szCs w:val="22"/>
          <w:vertAlign w:val="superscript"/>
        </w:rPr>
        <w:t xml:space="preserve">1 </w:t>
      </w:r>
      <w:r w:rsidRPr="0041682D">
        <w:rPr>
          <w:sz w:val="22"/>
          <w:szCs w:val="22"/>
        </w:rPr>
        <w:t xml:space="preserve"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A30609">
        <w:rPr>
          <w:sz w:val="22"/>
          <w:szCs w:val="22"/>
        </w:rPr>
        <w:t>разработанных</w:t>
      </w:r>
      <w:r w:rsidRPr="0041682D">
        <w:rPr>
          <w:sz w:val="22"/>
          <w:szCs w:val="22"/>
        </w:rPr>
        <w:t xml:space="preserve"> Министерством транспорта Российской Федерации.</w:t>
      </w:r>
    </w:p>
    <w:p w:rsidR="002A12AD" w:rsidRPr="0041682D" w:rsidRDefault="002A12AD" w:rsidP="0041682D">
      <w:pPr>
        <w:autoSpaceDE w:val="0"/>
        <w:autoSpaceDN w:val="0"/>
        <w:adjustRightInd w:val="0"/>
        <w:ind w:right="169"/>
        <w:jc w:val="both"/>
        <w:rPr>
          <w:sz w:val="22"/>
          <w:szCs w:val="22"/>
        </w:rPr>
      </w:pPr>
      <w:r w:rsidRPr="0041682D">
        <w:rPr>
          <w:sz w:val="22"/>
          <w:szCs w:val="22"/>
        </w:rPr>
        <w:t xml:space="preserve">По </w:t>
      </w:r>
      <w:r w:rsidR="00A30609">
        <w:rPr>
          <w:sz w:val="22"/>
          <w:szCs w:val="22"/>
        </w:rPr>
        <w:t xml:space="preserve">пунктам </w:t>
      </w:r>
      <w:r w:rsidRPr="0041682D">
        <w:rPr>
          <w:sz w:val="22"/>
          <w:szCs w:val="22"/>
        </w:rPr>
        <w:t>4 и 5 ведется работа по привлечению средств из федерального бюджета в целях решения вопроса о завершени</w:t>
      </w:r>
      <w:r w:rsidR="00A30609">
        <w:rPr>
          <w:sz w:val="22"/>
          <w:szCs w:val="22"/>
        </w:rPr>
        <w:t>и</w:t>
      </w:r>
      <w:r w:rsidRPr="0041682D">
        <w:rPr>
          <w:sz w:val="22"/>
          <w:szCs w:val="22"/>
        </w:rPr>
        <w:t xml:space="preserve"> работ и ввод</w:t>
      </w:r>
      <w:r w:rsidR="00A30609">
        <w:rPr>
          <w:sz w:val="22"/>
          <w:szCs w:val="22"/>
        </w:rPr>
        <w:t>е</w:t>
      </w:r>
      <w:r w:rsidRPr="0041682D">
        <w:rPr>
          <w:sz w:val="22"/>
          <w:szCs w:val="22"/>
        </w:rPr>
        <w:t xml:space="preserve"> объектов в эксплуатацию. </w:t>
      </w:r>
      <w:r w:rsidR="00A30609">
        <w:rPr>
          <w:sz w:val="22"/>
          <w:szCs w:val="22"/>
        </w:rPr>
        <w:t>В случае</w:t>
      </w:r>
      <w:r w:rsidRPr="0041682D">
        <w:rPr>
          <w:sz w:val="22"/>
          <w:szCs w:val="22"/>
        </w:rPr>
        <w:t xml:space="preserve"> выделения средств из федерального бюджета на реализацию объектов будут внесены изменения </w:t>
      </w:r>
      <w:r w:rsidR="00A30609">
        <w:rPr>
          <w:sz w:val="22"/>
          <w:szCs w:val="22"/>
        </w:rPr>
        <w:t xml:space="preserve">в </w:t>
      </w:r>
      <w:r w:rsidRPr="0041682D">
        <w:rPr>
          <w:sz w:val="22"/>
          <w:szCs w:val="22"/>
        </w:rPr>
        <w:t xml:space="preserve">Адресную инвестиционную программу Республики Карелия на 2017 год.  </w:t>
      </w:r>
      <w:r w:rsidR="00A30609">
        <w:rPr>
          <w:sz w:val="22"/>
          <w:szCs w:val="22"/>
        </w:rPr>
        <w:t>П</w:t>
      </w:r>
      <w:r w:rsidRPr="0041682D">
        <w:rPr>
          <w:sz w:val="22"/>
          <w:szCs w:val="22"/>
        </w:rPr>
        <w:t>ункт</w:t>
      </w:r>
      <w:r w:rsidR="00A30609">
        <w:rPr>
          <w:sz w:val="22"/>
          <w:szCs w:val="22"/>
        </w:rPr>
        <w:t>ы</w:t>
      </w:r>
      <w:r w:rsidRPr="0041682D">
        <w:rPr>
          <w:sz w:val="22"/>
          <w:szCs w:val="22"/>
        </w:rPr>
        <w:t xml:space="preserve"> 7 и 8 включены в состав мероприяти</w:t>
      </w:r>
      <w:r w:rsidR="00A30609">
        <w:rPr>
          <w:sz w:val="22"/>
          <w:szCs w:val="22"/>
        </w:rPr>
        <w:t>я</w:t>
      </w:r>
      <w:r w:rsidRPr="0041682D">
        <w:rPr>
          <w:sz w:val="22"/>
          <w:szCs w:val="22"/>
        </w:rPr>
        <w:t xml:space="preserve"> </w:t>
      </w:r>
      <w:r w:rsidR="00A30609">
        <w:rPr>
          <w:sz w:val="22"/>
          <w:szCs w:val="22"/>
        </w:rPr>
        <w:t>«</w:t>
      </w:r>
      <w:r w:rsidRPr="0041682D">
        <w:rPr>
          <w:sz w:val="22"/>
          <w:szCs w:val="22"/>
        </w:rPr>
        <w:t>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Республики Карелия (12 единиц/288,2 пог. м)»</w:t>
      </w:r>
      <w:r w:rsidR="00A30609">
        <w:rPr>
          <w:sz w:val="22"/>
          <w:szCs w:val="22"/>
        </w:rPr>
        <w:t xml:space="preserve"> </w:t>
      </w:r>
      <w:r w:rsidR="00A30609" w:rsidRPr="0041682D">
        <w:rPr>
          <w:sz w:val="22"/>
          <w:szCs w:val="22"/>
        </w:rPr>
        <w:t>федеральной целевой программы «Развитие Республики Карелия на период до 2020 года»</w:t>
      </w:r>
      <w:r w:rsidR="00A30609">
        <w:rPr>
          <w:sz w:val="22"/>
          <w:szCs w:val="22"/>
        </w:rPr>
        <w:t>, утвержденной постановлением Правительства Российской Федерации от 9 июня 2015 года № 570</w:t>
      </w:r>
      <w:r w:rsidRPr="0041682D">
        <w:rPr>
          <w:sz w:val="22"/>
          <w:szCs w:val="22"/>
        </w:rPr>
        <w:t xml:space="preserve">. Данные объекты будут включены в Адресную инвестиционную программу Республики Карелия на 2017 год при условии финансового обеспечения в рамках </w:t>
      </w:r>
      <w:r w:rsidR="00A30609">
        <w:rPr>
          <w:sz w:val="22"/>
          <w:szCs w:val="22"/>
        </w:rPr>
        <w:t xml:space="preserve">указанной </w:t>
      </w:r>
      <w:r w:rsidRPr="0041682D">
        <w:rPr>
          <w:sz w:val="22"/>
          <w:szCs w:val="22"/>
        </w:rPr>
        <w:t>федеральной целевой программы.</w:t>
      </w:r>
    </w:p>
    <w:p w:rsidR="002A12AD" w:rsidRPr="0041682D" w:rsidRDefault="00A30609" w:rsidP="0041682D">
      <w:pPr>
        <w:autoSpaceDE w:val="0"/>
        <w:autoSpaceDN w:val="0"/>
        <w:adjustRightInd w:val="0"/>
        <w:ind w:right="1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Реконструкцию объектов, включенных в пункты </w:t>
      </w:r>
      <w:r w:rsidR="002A12AD" w:rsidRPr="0041682D">
        <w:rPr>
          <w:sz w:val="22"/>
          <w:szCs w:val="22"/>
        </w:rPr>
        <w:t xml:space="preserve"> 9 и 10</w:t>
      </w:r>
      <w:r>
        <w:rPr>
          <w:sz w:val="22"/>
          <w:szCs w:val="22"/>
        </w:rPr>
        <w:t xml:space="preserve">, </w:t>
      </w:r>
      <w:r w:rsidR="002A12AD" w:rsidRPr="0041682D">
        <w:rPr>
          <w:sz w:val="22"/>
          <w:szCs w:val="22"/>
        </w:rPr>
        <w:t xml:space="preserve">планируется </w:t>
      </w:r>
      <w:r>
        <w:rPr>
          <w:sz w:val="22"/>
          <w:szCs w:val="22"/>
        </w:rPr>
        <w:t>осуществить</w:t>
      </w:r>
      <w:r w:rsidR="002A12AD" w:rsidRPr="0041682D">
        <w:rPr>
          <w:sz w:val="22"/>
          <w:szCs w:val="22"/>
        </w:rPr>
        <w:t xml:space="preserve"> за счет иных межбюджетных трансфертов из федерального бюджета. </w:t>
      </w:r>
      <w:r>
        <w:rPr>
          <w:sz w:val="22"/>
          <w:szCs w:val="22"/>
        </w:rPr>
        <w:t xml:space="preserve"> В случае</w:t>
      </w:r>
      <w:r w:rsidR="002A12AD" w:rsidRPr="0041682D">
        <w:rPr>
          <w:sz w:val="22"/>
          <w:szCs w:val="22"/>
        </w:rPr>
        <w:t xml:space="preserve"> выделения </w:t>
      </w:r>
      <w:r>
        <w:rPr>
          <w:sz w:val="22"/>
          <w:szCs w:val="22"/>
        </w:rPr>
        <w:t xml:space="preserve">указанных </w:t>
      </w:r>
      <w:r w:rsidR="002A12AD" w:rsidRPr="0041682D">
        <w:rPr>
          <w:sz w:val="22"/>
          <w:szCs w:val="22"/>
        </w:rPr>
        <w:t>средств из федерального бюджета</w:t>
      </w:r>
      <w:r>
        <w:rPr>
          <w:sz w:val="22"/>
          <w:szCs w:val="22"/>
        </w:rPr>
        <w:t xml:space="preserve"> соответствующие изменения будут внесены в </w:t>
      </w:r>
      <w:r w:rsidR="002A12AD" w:rsidRPr="0041682D">
        <w:rPr>
          <w:sz w:val="22"/>
          <w:szCs w:val="22"/>
        </w:rPr>
        <w:t xml:space="preserve"> Адресную инвестиционную программу Республики Карелия на плановый период 2018 и 2019 год</w:t>
      </w:r>
      <w:r>
        <w:rPr>
          <w:sz w:val="22"/>
          <w:szCs w:val="22"/>
        </w:rPr>
        <w:t>ов</w:t>
      </w:r>
      <w:r w:rsidR="002A12AD" w:rsidRPr="0041682D">
        <w:rPr>
          <w:sz w:val="22"/>
          <w:szCs w:val="22"/>
        </w:rPr>
        <w:t>.</w:t>
      </w:r>
    </w:p>
    <w:p w:rsidR="002A12AD" w:rsidRPr="00310D0F" w:rsidRDefault="002A12AD" w:rsidP="002A12AD">
      <w:pPr>
        <w:rPr>
          <w:color w:val="FF0000"/>
        </w:rPr>
      </w:pPr>
    </w:p>
    <w:p w:rsidR="00D23DDF" w:rsidRDefault="00D23DDF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D23DDF" w:rsidSect="006A1F95">
          <w:pgSz w:w="16838" w:h="11906" w:orient="landscape"/>
          <w:pgMar w:top="1134" w:right="680" w:bottom="851" w:left="680" w:header="720" w:footer="720" w:gutter="0"/>
          <w:pgNumType w:start="103"/>
          <w:cols w:space="720"/>
          <w:titlePg/>
          <w:docGrid w:linePitch="381"/>
        </w:sectPr>
      </w:pPr>
    </w:p>
    <w:p w:rsidR="00D23DDF" w:rsidRPr="00D23DDF" w:rsidRDefault="00D23DDF" w:rsidP="00D23DDF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 w:rsidRPr="00D23DDF">
        <w:rPr>
          <w:sz w:val="26"/>
          <w:szCs w:val="26"/>
        </w:rPr>
        <w:t>Приложение 15</w:t>
      </w:r>
    </w:p>
    <w:p w:rsidR="00D23DDF" w:rsidRPr="00D23DDF" w:rsidRDefault="00D23DDF" w:rsidP="00D23DDF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D23DDF">
        <w:rPr>
          <w:sz w:val="26"/>
          <w:szCs w:val="26"/>
        </w:rPr>
        <w:t>к государственной программе</w:t>
      </w:r>
    </w:p>
    <w:p w:rsidR="00D23DDF" w:rsidRPr="00D23DDF" w:rsidRDefault="00D23DDF" w:rsidP="00D23DDF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D23DDF" w:rsidRPr="00D23DDF" w:rsidRDefault="00D23DDF" w:rsidP="00D23DDF">
      <w:pPr>
        <w:autoSpaceDE w:val="0"/>
        <w:adjustRightInd w:val="0"/>
        <w:jc w:val="center"/>
        <w:rPr>
          <w:b/>
          <w:bCs/>
          <w:sz w:val="26"/>
          <w:szCs w:val="26"/>
          <w:vertAlign w:val="superscript"/>
        </w:rPr>
      </w:pPr>
      <w:r w:rsidRPr="00D23DDF">
        <w:rPr>
          <w:b/>
          <w:bCs/>
          <w:sz w:val="26"/>
          <w:szCs w:val="26"/>
        </w:rPr>
        <w:t xml:space="preserve">Сведения о привлечении средств муниципальных дорожных фондов к реализации государственной программы </w:t>
      </w:r>
      <w:r w:rsidRPr="00D23DDF">
        <w:rPr>
          <w:b/>
          <w:bCs/>
          <w:sz w:val="26"/>
          <w:szCs w:val="26"/>
          <w:vertAlign w:val="superscript"/>
        </w:rPr>
        <w:t>1</w:t>
      </w:r>
    </w:p>
    <w:p w:rsidR="00D23DDF" w:rsidRDefault="00D23DDF" w:rsidP="00D23DDF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1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395"/>
        <w:gridCol w:w="1276"/>
        <w:gridCol w:w="1276"/>
        <w:gridCol w:w="1134"/>
        <w:gridCol w:w="1134"/>
        <w:gridCol w:w="1134"/>
        <w:gridCol w:w="1134"/>
        <w:gridCol w:w="1134"/>
        <w:gridCol w:w="1315"/>
        <w:gridCol w:w="1263"/>
      </w:tblGrid>
      <w:tr w:rsidR="00D23DDF" w:rsidRPr="00067511" w:rsidTr="00D23DDF">
        <w:trPr>
          <w:trHeight w:val="20"/>
          <w:tblHeader/>
          <w:jc w:val="center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DDF" w:rsidRPr="00C333E6" w:rsidRDefault="00D23DDF" w:rsidP="00A306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Наименование мероприяти</w:t>
            </w:r>
            <w:r w:rsidR="00A30609" w:rsidRPr="00C333E6">
              <w:rPr>
                <w:sz w:val="24"/>
                <w:szCs w:val="24"/>
              </w:rPr>
              <w:t>я</w:t>
            </w:r>
          </w:p>
        </w:tc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 xml:space="preserve">Объемы средств муниципальных дорожных фондов </w:t>
            </w:r>
          </w:p>
          <w:p w:rsidR="00D23DDF" w:rsidRPr="00C333E6" w:rsidRDefault="00D23DDF" w:rsidP="00A306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(</w:t>
            </w:r>
            <w:r w:rsidRPr="00C333E6">
              <w:rPr>
                <w:bCs/>
                <w:sz w:val="24"/>
                <w:szCs w:val="24"/>
              </w:rPr>
              <w:t>тыс. руб.)</w:t>
            </w:r>
          </w:p>
        </w:tc>
      </w:tr>
      <w:tr w:rsidR="00D23DDF" w:rsidRPr="00067511" w:rsidTr="00D23DDF">
        <w:trPr>
          <w:trHeight w:val="20"/>
          <w:tblHeader/>
          <w:jc w:val="center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DDF" w:rsidRPr="00C333E6" w:rsidRDefault="00D23DDF" w:rsidP="009B58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2015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2016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2017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2018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2019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2020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2021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9B584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2022</w:t>
            </w:r>
          </w:p>
          <w:p w:rsidR="00D23DDF" w:rsidRPr="00C333E6" w:rsidRDefault="00D23DDF" w:rsidP="009B5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итого 2015 – 2022 годы</w:t>
            </w:r>
          </w:p>
        </w:tc>
      </w:tr>
      <w:tr w:rsidR="00D23DDF" w:rsidRPr="00067511" w:rsidTr="00D23DDF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DDF" w:rsidRPr="00C333E6" w:rsidRDefault="00D23DDF" w:rsidP="00A30609">
            <w:pPr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Средства муниципальных дорожных фондов всего, в том числе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780500,00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822647,00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866247,30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910425,90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953215,90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7360648,70</w:t>
            </w:r>
          </w:p>
        </w:tc>
      </w:tr>
      <w:tr w:rsidR="00D23DDF" w:rsidRPr="00067511" w:rsidTr="00D23DDF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DDF" w:rsidRPr="00C333E6" w:rsidRDefault="00D23DDF" w:rsidP="009B584C">
            <w:pPr>
              <w:autoSpaceDN w:val="0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55000,00</w:t>
            </w:r>
          </w:p>
        </w:tc>
      </w:tr>
      <w:tr w:rsidR="00D23DDF" w:rsidRPr="00067511" w:rsidTr="00D23DDF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DDF" w:rsidRPr="00C333E6" w:rsidRDefault="00D23DDF" w:rsidP="009B584C">
            <w:pPr>
              <w:autoSpaceDN w:val="0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780500,00</w:t>
            </w:r>
          </w:p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767647,00</w:t>
            </w:r>
          </w:p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866247,30</w:t>
            </w:r>
          </w:p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910425,90</w:t>
            </w:r>
          </w:p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953215,90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DDF" w:rsidRPr="00C333E6" w:rsidRDefault="00D23DDF" w:rsidP="00D23DDF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7260648,70</w:t>
            </w:r>
          </w:p>
        </w:tc>
      </w:tr>
      <w:tr w:rsidR="00D23DDF" w:rsidRPr="00067511" w:rsidTr="00D23DDF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DDF" w:rsidRPr="00C333E6" w:rsidRDefault="00D23DDF" w:rsidP="009B584C">
            <w:pPr>
              <w:autoSpaceDN w:val="0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 xml:space="preserve">другие мероприятия за счет средств муниципальных дорожных фондов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DDF" w:rsidRPr="00C333E6" w:rsidRDefault="00D23DDF" w:rsidP="00D23DDF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23DDF" w:rsidRPr="00067511" w:rsidRDefault="00D23DDF" w:rsidP="00D23DDF">
      <w:pPr>
        <w:jc w:val="both"/>
        <w:rPr>
          <w:bCs/>
          <w:sz w:val="24"/>
          <w:szCs w:val="24"/>
        </w:rPr>
      </w:pPr>
    </w:p>
    <w:p w:rsidR="00D23DDF" w:rsidRPr="00D23DDF" w:rsidRDefault="00D23DDF" w:rsidP="00D23DDF">
      <w:pPr>
        <w:ind w:left="142" w:right="310" w:firstLine="425"/>
        <w:jc w:val="both"/>
        <w:rPr>
          <w:color w:val="000000"/>
          <w:kern w:val="3"/>
          <w:sz w:val="22"/>
          <w:szCs w:val="22"/>
        </w:rPr>
      </w:pPr>
      <w:r w:rsidRPr="00D23DDF">
        <w:rPr>
          <w:bCs/>
          <w:sz w:val="22"/>
          <w:szCs w:val="22"/>
          <w:vertAlign w:val="superscript"/>
        </w:rPr>
        <w:t xml:space="preserve">1 </w:t>
      </w:r>
      <w:r w:rsidRPr="00D23DDF">
        <w:rPr>
          <w:bCs/>
          <w:sz w:val="22"/>
          <w:szCs w:val="22"/>
        </w:rPr>
        <w:t xml:space="preserve">Сведения включены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 w:rsidR="00A30609">
        <w:rPr>
          <w:bCs/>
          <w:sz w:val="22"/>
          <w:szCs w:val="22"/>
        </w:rPr>
        <w:t>разработанных</w:t>
      </w:r>
      <w:r w:rsidRPr="00D23DDF">
        <w:rPr>
          <w:bCs/>
          <w:sz w:val="22"/>
          <w:szCs w:val="22"/>
        </w:rPr>
        <w:t xml:space="preserve"> Министерством транспорта Российской Федерации. Сведения включены справочно, о</w:t>
      </w:r>
      <w:r w:rsidRPr="00D23DDF">
        <w:rPr>
          <w:sz w:val="22"/>
          <w:szCs w:val="22"/>
        </w:rPr>
        <w:t xml:space="preserve">бъемы средств муниципальных дорожных фондов не </w:t>
      </w:r>
      <w:r w:rsidRPr="00D23DDF">
        <w:rPr>
          <w:bCs/>
          <w:sz w:val="22"/>
          <w:szCs w:val="22"/>
        </w:rPr>
        <w:t>учитываются в финансовом обеспечении государственной программы, за исключением средств в сумме 356</w:t>
      </w:r>
      <w:r w:rsidR="00A30609">
        <w:rPr>
          <w:bCs/>
          <w:sz w:val="22"/>
          <w:szCs w:val="22"/>
        </w:rPr>
        <w:t xml:space="preserve"> </w:t>
      </w:r>
      <w:r w:rsidRPr="00D23DDF">
        <w:rPr>
          <w:bCs/>
          <w:sz w:val="22"/>
          <w:szCs w:val="22"/>
        </w:rPr>
        <w:t xml:space="preserve">862,09 тыс. рублей, учтенных в </w:t>
      </w:r>
      <w:r w:rsidRPr="00D23DDF">
        <w:rPr>
          <w:sz w:val="22"/>
          <w:szCs w:val="22"/>
        </w:rPr>
        <w:t>финансов</w:t>
      </w:r>
      <w:r w:rsidR="00A30609">
        <w:rPr>
          <w:sz w:val="22"/>
          <w:szCs w:val="22"/>
        </w:rPr>
        <w:t>о</w:t>
      </w:r>
      <w:r w:rsidRPr="00D23DDF">
        <w:rPr>
          <w:sz w:val="22"/>
          <w:szCs w:val="22"/>
        </w:rPr>
        <w:t xml:space="preserve">м обеспечении реализации государственной программы как </w:t>
      </w:r>
      <w:r w:rsidRPr="00D23DDF">
        <w:rPr>
          <w:color w:val="000000"/>
          <w:kern w:val="3"/>
          <w:sz w:val="22"/>
          <w:szCs w:val="22"/>
        </w:rPr>
        <w:t>средства бюджетов муниципальных образований в объем</w:t>
      </w:r>
      <w:r w:rsidR="00A30609">
        <w:rPr>
          <w:color w:val="000000"/>
          <w:kern w:val="3"/>
          <w:sz w:val="22"/>
          <w:szCs w:val="22"/>
        </w:rPr>
        <w:t>е</w:t>
      </w:r>
      <w:r w:rsidRPr="00D23DDF">
        <w:rPr>
          <w:color w:val="000000"/>
          <w:kern w:val="3"/>
          <w:sz w:val="22"/>
          <w:szCs w:val="22"/>
        </w:rPr>
        <w:t>, требуем</w:t>
      </w:r>
      <w:r w:rsidR="00A30609">
        <w:rPr>
          <w:color w:val="000000"/>
          <w:kern w:val="3"/>
          <w:sz w:val="22"/>
          <w:szCs w:val="22"/>
        </w:rPr>
        <w:t>ом</w:t>
      </w:r>
      <w:r w:rsidRPr="00D23DDF">
        <w:rPr>
          <w:color w:val="000000"/>
          <w:kern w:val="3"/>
          <w:sz w:val="22"/>
          <w:szCs w:val="22"/>
        </w:rPr>
        <w:t xml:space="preserve"> для выполнения условий о софинансировании предоставления субсидий из Дорожного фонда Республики Карелия бюджетам муниципальных образований на выполнение в 2015</w:t>
      </w:r>
      <w:r w:rsidR="00067511">
        <w:rPr>
          <w:color w:val="000000"/>
          <w:kern w:val="3"/>
          <w:sz w:val="22"/>
          <w:szCs w:val="22"/>
        </w:rPr>
        <w:t xml:space="preserve"> – </w:t>
      </w:r>
      <w:r w:rsidRPr="00D23DDF">
        <w:rPr>
          <w:color w:val="000000"/>
          <w:kern w:val="3"/>
          <w:sz w:val="22"/>
          <w:szCs w:val="22"/>
        </w:rPr>
        <w:t>2020 годах мероприятий, предусмотренных подпрограммами 1 и 2 государственной программы, в отношении автомобильных дорог общего пользования местного значения.».</w:t>
      </w:r>
    </w:p>
    <w:p w:rsidR="00D23DDF" w:rsidRDefault="00D23DDF" w:rsidP="00D23DDF">
      <w:pPr>
        <w:ind w:left="-284" w:right="-312"/>
        <w:jc w:val="both"/>
        <w:rPr>
          <w:color w:val="000000"/>
          <w:kern w:val="3"/>
          <w:sz w:val="20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</w:pPr>
    </w:p>
    <w:p w:rsidR="0018109A" w:rsidRPr="00957351" w:rsidRDefault="0018109A" w:rsidP="00E42FC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</w:pPr>
    </w:p>
    <w:p w:rsidR="000954F8" w:rsidRPr="00957351" w:rsidRDefault="0018109A" w:rsidP="002D5C0D">
      <w:pPr>
        <w:pStyle w:val="ConsPlusNormal"/>
        <w:ind w:right="39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sectPr w:rsidR="000954F8" w:rsidRPr="00957351" w:rsidSect="00A722B9">
      <w:pgSz w:w="16838" w:h="11906" w:orient="landscape"/>
      <w:pgMar w:top="1134" w:right="680" w:bottom="851" w:left="6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92" w:rsidRDefault="008C6092" w:rsidP="00CE0D98">
      <w:r>
        <w:separator/>
      </w:r>
    </w:p>
  </w:endnote>
  <w:endnote w:type="continuationSeparator" w:id="0">
    <w:p w:rsidR="008C6092" w:rsidRDefault="008C609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92" w:rsidRDefault="008C6092" w:rsidP="00CE0D98">
      <w:r>
        <w:separator/>
      </w:r>
    </w:p>
  </w:footnote>
  <w:footnote w:type="continuationSeparator" w:id="0">
    <w:p w:rsidR="008C6092" w:rsidRDefault="008C609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79809"/>
      <w:docPartObj>
        <w:docPartGallery w:val="Page Numbers (Top of Page)"/>
        <w:docPartUnique/>
      </w:docPartObj>
    </w:sdtPr>
    <w:sdtContent>
      <w:p w:rsidR="008C6092" w:rsidRDefault="00C86611">
        <w:pPr>
          <w:pStyle w:val="a8"/>
          <w:jc w:val="center"/>
        </w:pPr>
        <w:r>
          <w:fldChar w:fldCharType="begin"/>
        </w:r>
        <w:r w:rsidR="007C4D5C">
          <w:instrText>PAGE   \* MERGEFORMAT</w:instrText>
        </w:r>
        <w:r>
          <w:fldChar w:fldCharType="separate"/>
        </w:r>
        <w:r w:rsidR="00FC1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092" w:rsidRDefault="008C60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Cs w:val="24"/>
      </w:rPr>
    </w:lvl>
  </w:abstractNum>
  <w:abstractNum w:abstractNumId="2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1AD6923"/>
    <w:multiLevelType w:val="multilevel"/>
    <w:tmpl w:val="6A1657C8"/>
    <w:styleLink w:val="WWNum2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">
    <w:nsid w:val="022B4E6F"/>
    <w:multiLevelType w:val="multilevel"/>
    <w:tmpl w:val="62ACFD28"/>
    <w:styleLink w:val="WWNum2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">
    <w:nsid w:val="06115F1D"/>
    <w:multiLevelType w:val="multilevel"/>
    <w:tmpl w:val="726878BC"/>
    <w:styleLink w:val="WWNum21"/>
    <w:lvl w:ilvl="0">
      <w:start w:val="10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0B6E2D54"/>
    <w:multiLevelType w:val="multilevel"/>
    <w:tmpl w:val="47306DAA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7">
    <w:nsid w:val="0C1C4A2A"/>
    <w:multiLevelType w:val="hybridMultilevel"/>
    <w:tmpl w:val="8888292E"/>
    <w:lvl w:ilvl="0" w:tplc="DD28CB4A">
      <w:start w:val="1"/>
      <w:numFmt w:val="decimal"/>
      <w:lvlText w:val="%1)"/>
      <w:lvlJc w:val="left"/>
      <w:pPr>
        <w:ind w:left="1207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18064876"/>
    <w:multiLevelType w:val="multilevel"/>
    <w:tmpl w:val="3F6ED040"/>
    <w:styleLink w:val="WWNum7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9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55B1B"/>
    <w:multiLevelType w:val="multilevel"/>
    <w:tmpl w:val="E87463D2"/>
    <w:styleLink w:val="WWNum3"/>
    <w:lvl w:ilvl="0">
      <w:numFmt w:val="bullet"/>
      <w:lvlText w:val="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1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1FC0843"/>
    <w:multiLevelType w:val="multilevel"/>
    <w:tmpl w:val="470037C6"/>
    <w:styleLink w:val="WWNum1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41BE"/>
    <w:multiLevelType w:val="multilevel"/>
    <w:tmpl w:val="9EC8CCA0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8">
    <w:nsid w:val="34AF65BC"/>
    <w:multiLevelType w:val="multilevel"/>
    <w:tmpl w:val="44746D98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36AA61C9"/>
    <w:multiLevelType w:val="multilevel"/>
    <w:tmpl w:val="581C7FAC"/>
    <w:styleLink w:val="WWNum15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21">
    <w:nsid w:val="373F1896"/>
    <w:multiLevelType w:val="multilevel"/>
    <w:tmpl w:val="F3A6E94E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574B1"/>
    <w:multiLevelType w:val="multilevel"/>
    <w:tmpl w:val="E7FE87C2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4">
    <w:nsid w:val="3B2D60C9"/>
    <w:multiLevelType w:val="multilevel"/>
    <w:tmpl w:val="7FD46C7A"/>
    <w:styleLink w:val="WWNum16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25">
    <w:nsid w:val="46003216"/>
    <w:multiLevelType w:val="multilevel"/>
    <w:tmpl w:val="71A06306"/>
    <w:styleLink w:val="WWNum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6">
    <w:nsid w:val="483B3E3B"/>
    <w:multiLevelType w:val="multilevel"/>
    <w:tmpl w:val="5BDA503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7">
    <w:nsid w:val="48552F70"/>
    <w:multiLevelType w:val="hybridMultilevel"/>
    <w:tmpl w:val="D8920E48"/>
    <w:lvl w:ilvl="0" w:tplc="D840A3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881C87"/>
    <w:multiLevelType w:val="multilevel"/>
    <w:tmpl w:val="5B182B52"/>
    <w:styleLink w:val="WWNum1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9">
    <w:nsid w:val="4DA207CA"/>
    <w:multiLevelType w:val="multilevel"/>
    <w:tmpl w:val="18DE4CE8"/>
    <w:styleLink w:val="WWNum2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0">
    <w:nsid w:val="4FF82FE7"/>
    <w:multiLevelType w:val="multilevel"/>
    <w:tmpl w:val="E9DC22A4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1">
    <w:nsid w:val="52AE1317"/>
    <w:multiLevelType w:val="multilevel"/>
    <w:tmpl w:val="2210179A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5"/>
        <w:szCs w:val="25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2">
    <w:nsid w:val="60E6277F"/>
    <w:multiLevelType w:val="multilevel"/>
    <w:tmpl w:val="B950BD56"/>
    <w:styleLink w:val="WWNum27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3">
    <w:nsid w:val="61DB65BD"/>
    <w:multiLevelType w:val="multilevel"/>
    <w:tmpl w:val="C3A654C6"/>
    <w:styleLink w:val="WW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6CB3773"/>
    <w:multiLevelType w:val="multilevel"/>
    <w:tmpl w:val="F3BAC6B2"/>
    <w:styleLink w:val="WWNum18"/>
    <w:lvl w:ilvl="0">
      <w:start w:val="1"/>
      <w:numFmt w:val="upperRoman"/>
      <w:lvlText w:val="%1."/>
      <w:lvlJc w:val="right"/>
      <w:pPr>
        <w:ind w:left="0" w:firstLine="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6">
    <w:nsid w:val="6A713065"/>
    <w:multiLevelType w:val="multilevel"/>
    <w:tmpl w:val="81728B32"/>
    <w:styleLink w:val="WWNum2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7">
    <w:nsid w:val="6AEE6EBF"/>
    <w:multiLevelType w:val="multilevel"/>
    <w:tmpl w:val="D068A550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8">
    <w:nsid w:val="705A7391"/>
    <w:multiLevelType w:val="multilevel"/>
    <w:tmpl w:val="97F86CC4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39">
    <w:nsid w:val="70E71605"/>
    <w:multiLevelType w:val="hybridMultilevel"/>
    <w:tmpl w:val="71F06888"/>
    <w:lvl w:ilvl="0" w:tplc="225EB3BA">
      <w:start w:val="1"/>
      <w:numFmt w:val="decimal"/>
      <w:lvlText w:val="%1)"/>
      <w:lvlJc w:val="left"/>
      <w:pPr>
        <w:ind w:left="849" w:hanging="39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0">
    <w:nsid w:val="71A21D5A"/>
    <w:multiLevelType w:val="multilevel"/>
    <w:tmpl w:val="861C76E0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3">
    <w:nsid w:val="7DA20C16"/>
    <w:multiLevelType w:val="multilevel"/>
    <w:tmpl w:val="9BD4B898"/>
    <w:styleLink w:val="WWNum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401933"/>
    <w:multiLevelType w:val="multilevel"/>
    <w:tmpl w:val="C46CDC6A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4"/>
  </w:num>
  <w:num w:numId="4">
    <w:abstractNumId w:val="22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8"/>
  </w:num>
  <w:num w:numId="22">
    <w:abstractNumId w:val="10"/>
  </w:num>
  <w:num w:numId="23">
    <w:abstractNumId w:val="14"/>
  </w:num>
  <w:num w:numId="24">
    <w:abstractNumId w:val="17"/>
  </w:num>
  <w:num w:numId="25">
    <w:abstractNumId w:val="18"/>
  </w:num>
  <w:num w:numId="26">
    <w:abstractNumId w:val="20"/>
  </w:num>
  <w:num w:numId="27">
    <w:abstractNumId w:val="21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40"/>
  </w:num>
  <w:num w:numId="43">
    <w:abstractNumId w:val="43"/>
  </w:num>
  <w:num w:numId="44">
    <w:abstractNumId w:val="45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5DB"/>
    <w:rsid w:val="00000BC6"/>
    <w:rsid w:val="00001A72"/>
    <w:rsid w:val="000054A8"/>
    <w:rsid w:val="00012E50"/>
    <w:rsid w:val="00015516"/>
    <w:rsid w:val="00024AE0"/>
    <w:rsid w:val="000306BC"/>
    <w:rsid w:val="000318D5"/>
    <w:rsid w:val="00033FEA"/>
    <w:rsid w:val="0003517E"/>
    <w:rsid w:val="0003591E"/>
    <w:rsid w:val="00047875"/>
    <w:rsid w:val="00047E48"/>
    <w:rsid w:val="00055B1C"/>
    <w:rsid w:val="000567CB"/>
    <w:rsid w:val="00056D22"/>
    <w:rsid w:val="00067511"/>
    <w:rsid w:val="00067D81"/>
    <w:rsid w:val="0007217A"/>
    <w:rsid w:val="000729CC"/>
    <w:rsid w:val="00077EED"/>
    <w:rsid w:val="000817E2"/>
    <w:rsid w:val="0008560F"/>
    <w:rsid w:val="000921BA"/>
    <w:rsid w:val="00093735"/>
    <w:rsid w:val="000954F8"/>
    <w:rsid w:val="000963E3"/>
    <w:rsid w:val="000A36C7"/>
    <w:rsid w:val="000A4F17"/>
    <w:rsid w:val="000A6E77"/>
    <w:rsid w:val="000B0F79"/>
    <w:rsid w:val="000B2804"/>
    <w:rsid w:val="000B31C3"/>
    <w:rsid w:val="000C0CCB"/>
    <w:rsid w:val="000C36EB"/>
    <w:rsid w:val="000C3718"/>
    <w:rsid w:val="000C3BE8"/>
    <w:rsid w:val="000C4274"/>
    <w:rsid w:val="000D1910"/>
    <w:rsid w:val="000D2412"/>
    <w:rsid w:val="000D32E1"/>
    <w:rsid w:val="000E0EA4"/>
    <w:rsid w:val="000E4912"/>
    <w:rsid w:val="000E5CDC"/>
    <w:rsid w:val="000F4138"/>
    <w:rsid w:val="00101C3A"/>
    <w:rsid w:val="00102F5E"/>
    <w:rsid w:val="00103C69"/>
    <w:rsid w:val="00111F17"/>
    <w:rsid w:val="00113A10"/>
    <w:rsid w:val="00113C63"/>
    <w:rsid w:val="0011452B"/>
    <w:rsid w:val="00115906"/>
    <w:rsid w:val="0013077C"/>
    <w:rsid w:val="00133539"/>
    <w:rsid w:val="001336A1"/>
    <w:rsid w:val="001348C3"/>
    <w:rsid w:val="001411FB"/>
    <w:rsid w:val="001418CC"/>
    <w:rsid w:val="00143239"/>
    <w:rsid w:val="00146294"/>
    <w:rsid w:val="001475CF"/>
    <w:rsid w:val="00154AFA"/>
    <w:rsid w:val="0016049A"/>
    <w:rsid w:val="001605B0"/>
    <w:rsid w:val="00171B14"/>
    <w:rsid w:val="0018109A"/>
    <w:rsid w:val="001931E4"/>
    <w:rsid w:val="00195D34"/>
    <w:rsid w:val="001A000A"/>
    <w:rsid w:val="001A2435"/>
    <w:rsid w:val="001A6617"/>
    <w:rsid w:val="001B3D79"/>
    <w:rsid w:val="001B5899"/>
    <w:rsid w:val="001C1050"/>
    <w:rsid w:val="001C15D4"/>
    <w:rsid w:val="001C2AE9"/>
    <w:rsid w:val="001C34DC"/>
    <w:rsid w:val="001D0D70"/>
    <w:rsid w:val="001D1CF8"/>
    <w:rsid w:val="001D36DC"/>
    <w:rsid w:val="001D3D26"/>
    <w:rsid w:val="001E336C"/>
    <w:rsid w:val="001E4003"/>
    <w:rsid w:val="001E7AA1"/>
    <w:rsid w:val="001F177A"/>
    <w:rsid w:val="001F4355"/>
    <w:rsid w:val="00202797"/>
    <w:rsid w:val="002073C3"/>
    <w:rsid w:val="00210003"/>
    <w:rsid w:val="00222FE6"/>
    <w:rsid w:val="00240FAA"/>
    <w:rsid w:val="00242409"/>
    <w:rsid w:val="0026114E"/>
    <w:rsid w:val="00262C48"/>
    <w:rsid w:val="00264BAB"/>
    <w:rsid w:val="00265050"/>
    <w:rsid w:val="0027593B"/>
    <w:rsid w:val="00281712"/>
    <w:rsid w:val="00282FDD"/>
    <w:rsid w:val="00287BBE"/>
    <w:rsid w:val="002954F0"/>
    <w:rsid w:val="00296BD1"/>
    <w:rsid w:val="002A12AD"/>
    <w:rsid w:val="002A6B23"/>
    <w:rsid w:val="002B004A"/>
    <w:rsid w:val="002B36FA"/>
    <w:rsid w:val="002B6C89"/>
    <w:rsid w:val="002C090E"/>
    <w:rsid w:val="002C5979"/>
    <w:rsid w:val="002D552E"/>
    <w:rsid w:val="002D5C0D"/>
    <w:rsid w:val="002E02D9"/>
    <w:rsid w:val="002E0AFD"/>
    <w:rsid w:val="002E6206"/>
    <w:rsid w:val="002F058F"/>
    <w:rsid w:val="002F2B93"/>
    <w:rsid w:val="003012BE"/>
    <w:rsid w:val="003027D8"/>
    <w:rsid w:val="00307849"/>
    <w:rsid w:val="00311D9D"/>
    <w:rsid w:val="00317979"/>
    <w:rsid w:val="00330117"/>
    <w:rsid w:val="00330B89"/>
    <w:rsid w:val="00340CDE"/>
    <w:rsid w:val="0034450F"/>
    <w:rsid w:val="00347421"/>
    <w:rsid w:val="003525C6"/>
    <w:rsid w:val="0035423F"/>
    <w:rsid w:val="00354D1F"/>
    <w:rsid w:val="00360715"/>
    <w:rsid w:val="00363222"/>
    <w:rsid w:val="0036590E"/>
    <w:rsid w:val="00371F8A"/>
    <w:rsid w:val="003754B1"/>
    <w:rsid w:val="0038487A"/>
    <w:rsid w:val="00385499"/>
    <w:rsid w:val="00385ACC"/>
    <w:rsid w:val="003914EF"/>
    <w:rsid w:val="0039366E"/>
    <w:rsid w:val="00396839"/>
    <w:rsid w:val="003970D7"/>
    <w:rsid w:val="003A714B"/>
    <w:rsid w:val="003B5129"/>
    <w:rsid w:val="003B597B"/>
    <w:rsid w:val="003C4D42"/>
    <w:rsid w:val="003C6BBF"/>
    <w:rsid w:val="003E164F"/>
    <w:rsid w:val="003E3894"/>
    <w:rsid w:val="003E6C5B"/>
    <w:rsid w:val="003E6EA6"/>
    <w:rsid w:val="003E7968"/>
    <w:rsid w:val="003F044E"/>
    <w:rsid w:val="003F4C9E"/>
    <w:rsid w:val="00413925"/>
    <w:rsid w:val="0041682D"/>
    <w:rsid w:val="00417A99"/>
    <w:rsid w:val="00421A1A"/>
    <w:rsid w:val="00425929"/>
    <w:rsid w:val="00426C8A"/>
    <w:rsid w:val="0044014A"/>
    <w:rsid w:val="00441276"/>
    <w:rsid w:val="00444C1A"/>
    <w:rsid w:val="00455135"/>
    <w:rsid w:val="00460FD8"/>
    <w:rsid w:val="00462758"/>
    <w:rsid w:val="004653C9"/>
    <w:rsid w:val="00465C76"/>
    <w:rsid w:val="004679CF"/>
    <w:rsid w:val="004731EA"/>
    <w:rsid w:val="004844C9"/>
    <w:rsid w:val="004920FB"/>
    <w:rsid w:val="004A0780"/>
    <w:rsid w:val="004A24AD"/>
    <w:rsid w:val="004A3627"/>
    <w:rsid w:val="004A370C"/>
    <w:rsid w:val="004A571B"/>
    <w:rsid w:val="004A5F8D"/>
    <w:rsid w:val="004B1CD7"/>
    <w:rsid w:val="004B2739"/>
    <w:rsid w:val="004C5199"/>
    <w:rsid w:val="004C58AC"/>
    <w:rsid w:val="004D445C"/>
    <w:rsid w:val="004D5805"/>
    <w:rsid w:val="004E2056"/>
    <w:rsid w:val="004E43CC"/>
    <w:rsid w:val="004E473A"/>
    <w:rsid w:val="004F1DCE"/>
    <w:rsid w:val="0051060D"/>
    <w:rsid w:val="00512849"/>
    <w:rsid w:val="00514EF4"/>
    <w:rsid w:val="00520829"/>
    <w:rsid w:val="00520C02"/>
    <w:rsid w:val="00533557"/>
    <w:rsid w:val="00536134"/>
    <w:rsid w:val="00536B29"/>
    <w:rsid w:val="00537837"/>
    <w:rsid w:val="0054236E"/>
    <w:rsid w:val="005424ED"/>
    <w:rsid w:val="005502C5"/>
    <w:rsid w:val="00553667"/>
    <w:rsid w:val="0055400F"/>
    <w:rsid w:val="00556CED"/>
    <w:rsid w:val="005607BE"/>
    <w:rsid w:val="005656F2"/>
    <w:rsid w:val="00574808"/>
    <w:rsid w:val="005766E8"/>
    <w:rsid w:val="005929F7"/>
    <w:rsid w:val="0059662F"/>
    <w:rsid w:val="005A239C"/>
    <w:rsid w:val="005A325D"/>
    <w:rsid w:val="005B2AF6"/>
    <w:rsid w:val="005B3E3F"/>
    <w:rsid w:val="005B4E3D"/>
    <w:rsid w:val="005C332A"/>
    <w:rsid w:val="005C45D2"/>
    <w:rsid w:val="005C6C28"/>
    <w:rsid w:val="005D4594"/>
    <w:rsid w:val="005D6432"/>
    <w:rsid w:val="005E183C"/>
    <w:rsid w:val="005E29C5"/>
    <w:rsid w:val="005E5B94"/>
    <w:rsid w:val="005E6921"/>
    <w:rsid w:val="005F0A11"/>
    <w:rsid w:val="006055A2"/>
    <w:rsid w:val="00605DD7"/>
    <w:rsid w:val="00605E44"/>
    <w:rsid w:val="006061A3"/>
    <w:rsid w:val="00610B10"/>
    <w:rsid w:val="0062329E"/>
    <w:rsid w:val="006259BC"/>
    <w:rsid w:val="0063257D"/>
    <w:rsid w:val="00640893"/>
    <w:rsid w:val="006429B5"/>
    <w:rsid w:val="0064635C"/>
    <w:rsid w:val="0064656C"/>
    <w:rsid w:val="00650132"/>
    <w:rsid w:val="00653398"/>
    <w:rsid w:val="0065798C"/>
    <w:rsid w:val="00660369"/>
    <w:rsid w:val="0067591A"/>
    <w:rsid w:val="00683518"/>
    <w:rsid w:val="00684C01"/>
    <w:rsid w:val="00690A9A"/>
    <w:rsid w:val="00697DD6"/>
    <w:rsid w:val="00697E86"/>
    <w:rsid w:val="006A1080"/>
    <w:rsid w:val="006A1F95"/>
    <w:rsid w:val="006B23E0"/>
    <w:rsid w:val="006B277F"/>
    <w:rsid w:val="006B284D"/>
    <w:rsid w:val="006B77D7"/>
    <w:rsid w:val="006B7C28"/>
    <w:rsid w:val="006C74E0"/>
    <w:rsid w:val="006D1931"/>
    <w:rsid w:val="006D7AE9"/>
    <w:rsid w:val="006E4E38"/>
    <w:rsid w:val="006E64E6"/>
    <w:rsid w:val="006F076E"/>
    <w:rsid w:val="006F1E5A"/>
    <w:rsid w:val="006F6A72"/>
    <w:rsid w:val="00704C7C"/>
    <w:rsid w:val="007072B5"/>
    <w:rsid w:val="00711789"/>
    <w:rsid w:val="00713CFC"/>
    <w:rsid w:val="00713F89"/>
    <w:rsid w:val="00720774"/>
    <w:rsid w:val="007243C3"/>
    <w:rsid w:val="00726233"/>
    <w:rsid w:val="00726286"/>
    <w:rsid w:val="00734874"/>
    <w:rsid w:val="00751745"/>
    <w:rsid w:val="00753ECA"/>
    <w:rsid w:val="00755C3B"/>
    <w:rsid w:val="00756C1D"/>
    <w:rsid w:val="0075715F"/>
    <w:rsid w:val="00757706"/>
    <w:rsid w:val="007705AD"/>
    <w:rsid w:val="00771230"/>
    <w:rsid w:val="007771A7"/>
    <w:rsid w:val="00785F08"/>
    <w:rsid w:val="00790E6A"/>
    <w:rsid w:val="007979F6"/>
    <w:rsid w:val="007A5254"/>
    <w:rsid w:val="007A579E"/>
    <w:rsid w:val="007C216F"/>
    <w:rsid w:val="007C2C1F"/>
    <w:rsid w:val="007C35EA"/>
    <w:rsid w:val="007C3782"/>
    <w:rsid w:val="007C3B95"/>
    <w:rsid w:val="007C4D5C"/>
    <w:rsid w:val="007C5837"/>
    <w:rsid w:val="007C607B"/>
    <w:rsid w:val="007C7486"/>
    <w:rsid w:val="007D076E"/>
    <w:rsid w:val="007D27F7"/>
    <w:rsid w:val="007D31F7"/>
    <w:rsid w:val="007E262A"/>
    <w:rsid w:val="007E5162"/>
    <w:rsid w:val="00803AD2"/>
    <w:rsid w:val="00806820"/>
    <w:rsid w:val="008333C2"/>
    <w:rsid w:val="00847415"/>
    <w:rsid w:val="0084791A"/>
    <w:rsid w:val="008573B7"/>
    <w:rsid w:val="00860B53"/>
    <w:rsid w:val="00863C44"/>
    <w:rsid w:val="00866AA7"/>
    <w:rsid w:val="00873934"/>
    <w:rsid w:val="00884F2A"/>
    <w:rsid w:val="00885283"/>
    <w:rsid w:val="00887E6D"/>
    <w:rsid w:val="008951E0"/>
    <w:rsid w:val="0089757B"/>
    <w:rsid w:val="008A060B"/>
    <w:rsid w:val="008A1AF8"/>
    <w:rsid w:val="008A3180"/>
    <w:rsid w:val="008A3585"/>
    <w:rsid w:val="008A6D91"/>
    <w:rsid w:val="008B293C"/>
    <w:rsid w:val="008B31D1"/>
    <w:rsid w:val="008B3A94"/>
    <w:rsid w:val="008C5A4D"/>
    <w:rsid w:val="008C6092"/>
    <w:rsid w:val="008C7487"/>
    <w:rsid w:val="008C78B5"/>
    <w:rsid w:val="008E1322"/>
    <w:rsid w:val="008E597D"/>
    <w:rsid w:val="008F28AE"/>
    <w:rsid w:val="008F3D3A"/>
    <w:rsid w:val="00901341"/>
    <w:rsid w:val="00901AD4"/>
    <w:rsid w:val="00901FCD"/>
    <w:rsid w:val="00903130"/>
    <w:rsid w:val="009045C6"/>
    <w:rsid w:val="00915AA6"/>
    <w:rsid w:val="009228A5"/>
    <w:rsid w:val="009238D6"/>
    <w:rsid w:val="00927C66"/>
    <w:rsid w:val="00940995"/>
    <w:rsid w:val="00957351"/>
    <w:rsid w:val="00957383"/>
    <w:rsid w:val="00961BBC"/>
    <w:rsid w:val="00973AF5"/>
    <w:rsid w:val="0097725A"/>
    <w:rsid w:val="00981FA9"/>
    <w:rsid w:val="00997700"/>
    <w:rsid w:val="00997979"/>
    <w:rsid w:val="009A7385"/>
    <w:rsid w:val="009B2BB7"/>
    <w:rsid w:val="009B584C"/>
    <w:rsid w:val="009C2C13"/>
    <w:rsid w:val="009C7870"/>
    <w:rsid w:val="009D0A1F"/>
    <w:rsid w:val="009D116D"/>
    <w:rsid w:val="009D2DE2"/>
    <w:rsid w:val="009D6EA7"/>
    <w:rsid w:val="009D7F81"/>
    <w:rsid w:val="009E192A"/>
    <w:rsid w:val="009E2079"/>
    <w:rsid w:val="009E2AA4"/>
    <w:rsid w:val="009F5B3F"/>
    <w:rsid w:val="00A0224D"/>
    <w:rsid w:val="00A1479B"/>
    <w:rsid w:val="00A16274"/>
    <w:rsid w:val="00A2446E"/>
    <w:rsid w:val="00A26500"/>
    <w:rsid w:val="00A272A0"/>
    <w:rsid w:val="00A30609"/>
    <w:rsid w:val="00A36C25"/>
    <w:rsid w:val="00A503BA"/>
    <w:rsid w:val="00A545D1"/>
    <w:rsid w:val="00A722B9"/>
    <w:rsid w:val="00A72BAF"/>
    <w:rsid w:val="00A73649"/>
    <w:rsid w:val="00A9267C"/>
    <w:rsid w:val="00A92C19"/>
    <w:rsid w:val="00A92C29"/>
    <w:rsid w:val="00A972E8"/>
    <w:rsid w:val="00A97638"/>
    <w:rsid w:val="00AA36E4"/>
    <w:rsid w:val="00AA4F6A"/>
    <w:rsid w:val="00AA66A2"/>
    <w:rsid w:val="00AB6E2A"/>
    <w:rsid w:val="00AC32C1"/>
    <w:rsid w:val="00AC3683"/>
    <w:rsid w:val="00AC409D"/>
    <w:rsid w:val="00AC4893"/>
    <w:rsid w:val="00AC72DD"/>
    <w:rsid w:val="00AC7CD8"/>
    <w:rsid w:val="00AC7D1C"/>
    <w:rsid w:val="00AD61D8"/>
    <w:rsid w:val="00AD6FA7"/>
    <w:rsid w:val="00AE3683"/>
    <w:rsid w:val="00AF5411"/>
    <w:rsid w:val="00B02337"/>
    <w:rsid w:val="00B14639"/>
    <w:rsid w:val="00B168AD"/>
    <w:rsid w:val="00B20459"/>
    <w:rsid w:val="00B2448A"/>
    <w:rsid w:val="00B30610"/>
    <w:rsid w:val="00B35C59"/>
    <w:rsid w:val="00B378FE"/>
    <w:rsid w:val="00B42377"/>
    <w:rsid w:val="00B514AE"/>
    <w:rsid w:val="00B55001"/>
    <w:rsid w:val="00B56613"/>
    <w:rsid w:val="00B62F7E"/>
    <w:rsid w:val="00B66B38"/>
    <w:rsid w:val="00B672EB"/>
    <w:rsid w:val="00B74F90"/>
    <w:rsid w:val="00B77F5F"/>
    <w:rsid w:val="00B86ED4"/>
    <w:rsid w:val="00B901D8"/>
    <w:rsid w:val="00B95EAD"/>
    <w:rsid w:val="00BA1074"/>
    <w:rsid w:val="00BA330E"/>
    <w:rsid w:val="00BA52E2"/>
    <w:rsid w:val="00BA7068"/>
    <w:rsid w:val="00BA7571"/>
    <w:rsid w:val="00BB2941"/>
    <w:rsid w:val="00BB5536"/>
    <w:rsid w:val="00BB5A9F"/>
    <w:rsid w:val="00BC0019"/>
    <w:rsid w:val="00BC3719"/>
    <w:rsid w:val="00BC5FA3"/>
    <w:rsid w:val="00BC6196"/>
    <w:rsid w:val="00BD2EB2"/>
    <w:rsid w:val="00BE1686"/>
    <w:rsid w:val="00BE1765"/>
    <w:rsid w:val="00C0029F"/>
    <w:rsid w:val="00C03D36"/>
    <w:rsid w:val="00C11BAF"/>
    <w:rsid w:val="00C140AF"/>
    <w:rsid w:val="00C24172"/>
    <w:rsid w:val="00C24B23"/>
    <w:rsid w:val="00C26937"/>
    <w:rsid w:val="00C26A5D"/>
    <w:rsid w:val="00C311EB"/>
    <w:rsid w:val="00C333E6"/>
    <w:rsid w:val="00C4093A"/>
    <w:rsid w:val="00C47441"/>
    <w:rsid w:val="00C47645"/>
    <w:rsid w:val="00C50A80"/>
    <w:rsid w:val="00C54302"/>
    <w:rsid w:val="00C84AE5"/>
    <w:rsid w:val="00C86611"/>
    <w:rsid w:val="00C92BA5"/>
    <w:rsid w:val="00C93F53"/>
    <w:rsid w:val="00C94216"/>
    <w:rsid w:val="00C95FB6"/>
    <w:rsid w:val="00C95FDB"/>
    <w:rsid w:val="00C9760C"/>
    <w:rsid w:val="00C97D9C"/>
    <w:rsid w:val="00C97F75"/>
    <w:rsid w:val="00CA3156"/>
    <w:rsid w:val="00CA6A0B"/>
    <w:rsid w:val="00CB146A"/>
    <w:rsid w:val="00CB2070"/>
    <w:rsid w:val="00CB3C8C"/>
    <w:rsid w:val="00CB3FDE"/>
    <w:rsid w:val="00CB4C50"/>
    <w:rsid w:val="00CB5682"/>
    <w:rsid w:val="00CB587E"/>
    <w:rsid w:val="00CC0AA0"/>
    <w:rsid w:val="00CC0C47"/>
    <w:rsid w:val="00CC1D45"/>
    <w:rsid w:val="00CC49BC"/>
    <w:rsid w:val="00CC601E"/>
    <w:rsid w:val="00CC60D0"/>
    <w:rsid w:val="00CE0D98"/>
    <w:rsid w:val="00CE7E0A"/>
    <w:rsid w:val="00CF001D"/>
    <w:rsid w:val="00CF5812"/>
    <w:rsid w:val="00D017DA"/>
    <w:rsid w:val="00D10A62"/>
    <w:rsid w:val="00D15850"/>
    <w:rsid w:val="00D15F12"/>
    <w:rsid w:val="00D2172D"/>
    <w:rsid w:val="00D22F40"/>
    <w:rsid w:val="00D23DDF"/>
    <w:rsid w:val="00D31AC6"/>
    <w:rsid w:val="00D42F13"/>
    <w:rsid w:val="00D43C91"/>
    <w:rsid w:val="00D47B79"/>
    <w:rsid w:val="00D51DD4"/>
    <w:rsid w:val="00D54760"/>
    <w:rsid w:val="00D76808"/>
    <w:rsid w:val="00D80D22"/>
    <w:rsid w:val="00D87B51"/>
    <w:rsid w:val="00D93CF5"/>
    <w:rsid w:val="00D978C4"/>
    <w:rsid w:val="00DA0841"/>
    <w:rsid w:val="00DA22F0"/>
    <w:rsid w:val="00DA6A9E"/>
    <w:rsid w:val="00DB0FCE"/>
    <w:rsid w:val="00DB1C46"/>
    <w:rsid w:val="00DB34EF"/>
    <w:rsid w:val="00DB36CB"/>
    <w:rsid w:val="00DC014F"/>
    <w:rsid w:val="00DC600E"/>
    <w:rsid w:val="00DE5E0A"/>
    <w:rsid w:val="00DF3DAD"/>
    <w:rsid w:val="00DF7329"/>
    <w:rsid w:val="00E009C7"/>
    <w:rsid w:val="00E01561"/>
    <w:rsid w:val="00E064AF"/>
    <w:rsid w:val="00E152C7"/>
    <w:rsid w:val="00E21990"/>
    <w:rsid w:val="00E23820"/>
    <w:rsid w:val="00E24D47"/>
    <w:rsid w:val="00E3467C"/>
    <w:rsid w:val="00E356BC"/>
    <w:rsid w:val="00E4256C"/>
    <w:rsid w:val="00E42FCD"/>
    <w:rsid w:val="00E466B8"/>
    <w:rsid w:val="00E46AAE"/>
    <w:rsid w:val="00E579B8"/>
    <w:rsid w:val="00E64155"/>
    <w:rsid w:val="00E6443D"/>
    <w:rsid w:val="00E75695"/>
    <w:rsid w:val="00E762CA"/>
    <w:rsid w:val="00E775CF"/>
    <w:rsid w:val="00E81FFF"/>
    <w:rsid w:val="00E84916"/>
    <w:rsid w:val="00E86860"/>
    <w:rsid w:val="00E87CCA"/>
    <w:rsid w:val="00E960A6"/>
    <w:rsid w:val="00EA0821"/>
    <w:rsid w:val="00EA2190"/>
    <w:rsid w:val="00EA21F1"/>
    <w:rsid w:val="00EA3644"/>
    <w:rsid w:val="00EB5083"/>
    <w:rsid w:val="00EB7AED"/>
    <w:rsid w:val="00EC4208"/>
    <w:rsid w:val="00EC542A"/>
    <w:rsid w:val="00EC6C74"/>
    <w:rsid w:val="00ED0378"/>
    <w:rsid w:val="00ED3468"/>
    <w:rsid w:val="00ED3C7B"/>
    <w:rsid w:val="00ED69B7"/>
    <w:rsid w:val="00ED6C2A"/>
    <w:rsid w:val="00EE2B16"/>
    <w:rsid w:val="00EE42D4"/>
    <w:rsid w:val="00EE7FA5"/>
    <w:rsid w:val="00EF4A53"/>
    <w:rsid w:val="00F036CB"/>
    <w:rsid w:val="00F05041"/>
    <w:rsid w:val="00F12229"/>
    <w:rsid w:val="00F122F6"/>
    <w:rsid w:val="00F125AA"/>
    <w:rsid w:val="00F13105"/>
    <w:rsid w:val="00F143EC"/>
    <w:rsid w:val="00F15EC6"/>
    <w:rsid w:val="00F222D3"/>
    <w:rsid w:val="00F22809"/>
    <w:rsid w:val="00F258A0"/>
    <w:rsid w:val="00F27190"/>
    <w:rsid w:val="00F27FDD"/>
    <w:rsid w:val="00F349EF"/>
    <w:rsid w:val="00F36C55"/>
    <w:rsid w:val="00F40619"/>
    <w:rsid w:val="00F51E2B"/>
    <w:rsid w:val="00F52827"/>
    <w:rsid w:val="00F539C9"/>
    <w:rsid w:val="00F54BF7"/>
    <w:rsid w:val="00F56677"/>
    <w:rsid w:val="00F663E2"/>
    <w:rsid w:val="00F67A2B"/>
    <w:rsid w:val="00F76F2E"/>
    <w:rsid w:val="00F7744B"/>
    <w:rsid w:val="00F80CB5"/>
    <w:rsid w:val="00F82BB1"/>
    <w:rsid w:val="00F9326B"/>
    <w:rsid w:val="00FA16CE"/>
    <w:rsid w:val="00FA179A"/>
    <w:rsid w:val="00FA61CF"/>
    <w:rsid w:val="00FA7633"/>
    <w:rsid w:val="00FA7810"/>
    <w:rsid w:val="00FB3752"/>
    <w:rsid w:val="00FC01B9"/>
    <w:rsid w:val="00FC100B"/>
    <w:rsid w:val="00FC153D"/>
    <w:rsid w:val="00FC455A"/>
    <w:rsid w:val="00FD03CE"/>
    <w:rsid w:val="00FD45E1"/>
    <w:rsid w:val="00FD5EA8"/>
    <w:rsid w:val="00FE1783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90">
    <w:name w:val="Заголовок 9 Знак"/>
    <w:basedOn w:val="a0"/>
    <w:link w:val="9"/>
    <w:uiPriority w:val="99"/>
    <w:rsid w:val="00444C1A"/>
    <w:rPr>
      <w:rFonts w:ascii="Arial" w:hAnsi="Arial" w:cs="Arial"/>
      <w:sz w:val="22"/>
      <w:szCs w:val="22"/>
    </w:rPr>
  </w:style>
  <w:style w:type="paragraph" w:customStyle="1" w:styleId="81">
    <w:name w:val="Заголовок 81"/>
    <w:basedOn w:val="a"/>
    <w:next w:val="a"/>
    <w:semiHidden/>
    <w:unhideWhenUsed/>
    <w:qFormat/>
    <w:rsid w:val="00444C1A"/>
    <w:pPr>
      <w:keepNext/>
      <w:keepLines/>
      <w:autoSpaceDN w:val="0"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semiHidden/>
    <w:unhideWhenUsed/>
    <w:qFormat/>
    <w:rsid w:val="00444C1A"/>
    <w:pPr>
      <w:keepNext/>
      <w:keepLines/>
      <w:autoSpaceDN w:val="0"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444C1A"/>
  </w:style>
  <w:style w:type="character" w:customStyle="1" w:styleId="13">
    <w:name w:val="Просмотренная гиперссылка1"/>
    <w:basedOn w:val="a0"/>
    <w:uiPriority w:val="99"/>
    <w:semiHidden/>
    <w:unhideWhenUsed/>
    <w:rsid w:val="00444C1A"/>
    <w:rPr>
      <w:color w:val="800080"/>
      <w:u w:val="single"/>
    </w:rPr>
  </w:style>
  <w:style w:type="paragraph" w:styleId="af6">
    <w:name w:val="Revision"/>
    <w:uiPriority w:val="99"/>
    <w:semiHidden/>
    <w:rsid w:val="00444C1A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44C1A"/>
    <w:pPr>
      <w:suppressAutoHyphens/>
      <w:autoSpaceDN w:val="0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444C1A"/>
    <w:pPr>
      <w:spacing w:before="260"/>
      <w:ind w:right="-1"/>
      <w:jc w:val="right"/>
    </w:pPr>
  </w:style>
  <w:style w:type="paragraph" w:customStyle="1" w:styleId="Heading">
    <w:name w:val="Heading"/>
    <w:basedOn w:val="Standard"/>
    <w:next w:val="Textbody"/>
    <w:uiPriority w:val="99"/>
    <w:rsid w:val="00444C1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Index">
    <w:name w:val="Index"/>
    <w:basedOn w:val="Standard"/>
    <w:uiPriority w:val="99"/>
    <w:rsid w:val="00444C1A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444C1A"/>
    <w:pPr>
      <w:widowControl w:val="0"/>
      <w:spacing w:before="420"/>
      <w:ind w:left="283" w:right="400" w:firstLine="840"/>
      <w:jc w:val="both"/>
    </w:pPr>
  </w:style>
  <w:style w:type="paragraph" w:customStyle="1" w:styleId="41">
    <w:name w:val="Знак Знак4 Знак Знак Знак Знак Знак Знак Знак Знак Знак Знак Знак Знак"/>
    <w:basedOn w:val="Standard"/>
    <w:uiPriority w:val="99"/>
    <w:rsid w:val="00444C1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44C1A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14">
    <w:name w:val="Основной текст с отступом1"/>
    <w:basedOn w:val="Standard"/>
    <w:uiPriority w:val="99"/>
    <w:rsid w:val="00444C1A"/>
    <w:pPr>
      <w:spacing w:after="120"/>
      <w:ind w:left="283"/>
    </w:pPr>
    <w:rPr>
      <w:sz w:val="24"/>
      <w:szCs w:val="24"/>
    </w:rPr>
  </w:style>
  <w:style w:type="paragraph" w:customStyle="1" w:styleId="15">
    <w:name w:val="Знак1 Знак Знак Знак"/>
    <w:basedOn w:val="Standard"/>
    <w:uiPriority w:val="99"/>
    <w:rsid w:val="00444C1A"/>
    <w:rPr>
      <w:rFonts w:ascii="Verdana" w:hAnsi="Verdana" w:cs="Verdana"/>
      <w:sz w:val="20"/>
      <w:lang w:val="en-US" w:eastAsia="en-US"/>
    </w:rPr>
  </w:style>
  <w:style w:type="paragraph" w:customStyle="1" w:styleId="af7">
    <w:name w:val="Знак Знак Знак Знак"/>
    <w:basedOn w:val="Standard"/>
    <w:uiPriority w:val="99"/>
    <w:rsid w:val="00444C1A"/>
    <w:rPr>
      <w:rFonts w:ascii="Verdana" w:hAnsi="Verdana" w:cs="Verdana"/>
      <w:sz w:val="20"/>
      <w:lang w:val="en-US" w:eastAsia="en-US"/>
    </w:rPr>
  </w:style>
  <w:style w:type="paragraph" w:customStyle="1" w:styleId="af8">
    <w:name w:val="Подлежащее таблицы"/>
    <w:basedOn w:val="Standard"/>
    <w:uiPriority w:val="99"/>
    <w:rsid w:val="00444C1A"/>
    <w:pPr>
      <w:spacing w:line="240" w:lineRule="exact"/>
      <w:ind w:left="113" w:hanging="113"/>
    </w:pPr>
    <w:rPr>
      <w:rFonts w:ascii="Arial" w:hAnsi="Arial" w:cs="Arial"/>
      <w:spacing w:val="-8"/>
      <w:sz w:val="20"/>
    </w:rPr>
  </w:style>
  <w:style w:type="paragraph" w:customStyle="1" w:styleId="Table">
    <w:name w:val="Table"/>
    <w:basedOn w:val="Standard"/>
    <w:uiPriority w:val="99"/>
    <w:rsid w:val="00444C1A"/>
    <w:pPr>
      <w:tabs>
        <w:tab w:val="decimal" w:pos="567"/>
      </w:tabs>
      <w:spacing w:line="240" w:lineRule="exact"/>
    </w:pPr>
    <w:rPr>
      <w:rFonts w:ascii="Arial" w:hAnsi="Arial" w:cs="Arial"/>
      <w:sz w:val="20"/>
    </w:rPr>
  </w:style>
  <w:style w:type="paragraph" w:customStyle="1" w:styleId="ConsPlusDocList">
    <w:name w:val="ConsPlusDocList"/>
    <w:uiPriority w:val="99"/>
    <w:rsid w:val="00444C1A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16">
    <w:name w:val="заголовок 1"/>
    <w:basedOn w:val="Standard"/>
    <w:uiPriority w:val="99"/>
    <w:rsid w:val="00444C1A"/>
    <w:pPr>
      <w:keepNext/>
      <w:jc w:val="both"/>
    </w:pPr>
    <w:rPr>
      <w:sz w:val="32"/>
      <w:szCs w:val="32"/>
    </w:rPr>
  </w:style>
  <w:style w:type="paragraph" w:customStyle="1" w:styleId="s1">
    <w:name w:val="s_1"/>
    <w:basedOn w:val="Standard"/>
    <w:uiPriority w:val="99"/>
    <w:rsid w:val="00444C1A"/>
    <w:pPr>
      <w:spacing w:before="100" w:after="100"/>
    </w:pPr>
    <w:rPr>
      <w:sz w:val="24"/>
      <w:szCs w:val="24"/>
    </w:rPr>
  </w:style>
  <w:style w:type="paragraph" w:customStyle="1" w:styleId="s3">
    <w:name w:val="s_3"/>
    <w:basedOn w:val="Standard"/>
    <w:uiPriority w:val="99"/>
    <w:rsid w:val="00444C1A"/>
    <w:pPr>
      <w:spacing w:before="100" w:after="100"/>
    </w:pPr>
    <w:rPr>
      <w:sz w:val="24"/>
      <w:szCs w:val="24"/>
    </w:rPr>
  </w:style>
  <w:style w:type="paragraph" w:customStyle="1" w:styleId="af9">
    <w:name w:val="Обычный в таблице"/>
    <w:basedOn w:val="Standard"/>
    <w:uiPriority w:val="99"/>
    <w:rsid w:val="00444C1A"/>
    <w:pPr>
      <w:spacing w:before="120"/>
      <w:jc w:val="both"/>
    </w:pPr>
    <w:rPr>
      <w:sz w:val="22"/>
      <w:szCs w:val="22"/>
    </w:rPr>
  </w:style>
  <w:style w:type="paragraph" w:customStyle="1" w:styleId="afa">
    <w:name w:val="Обычный (паспорт)"/>
    <w:basedOn w:val="Standard"/>
    <w:uiPriority w:val="99"/>
    <w:rsid w:val="00444C1A"/>
    <w:pPr>
      <w:spacing w:before="120"/>
      <w:jc w:val="both"/>
    </w:pPr>
    <w:rPr>
      <w:szCs w:val="28"/>
    </w:rPr>
  </w:style>
  <w:style w:type="paragraph" w:customStyle="1" w:styleId="23">
    <w:name w:val="Основной текст 23"/>
    <w:basedOn w:val="Standard"/>
    <w:uiPriority w:val="99"/>
    <w:rsid w:val="00444C1A"/>
    <w:pPr>
      <w:spacing w:after="120" w:line="480" w:lineRule="auto"/>
    </w:pPr>
    <w:rPr>
      <w:sz w:val="24"/>
      <w:szCs w:val="24"/>
      <w:lang w:eastAsia="ar-SA"/>
    </w:rPr>
  </w:style>
  <w:style w:type="paragraph" w:customStyle="1" w:styleId="afb">
    <w:name w:val="Абзац"/>
    <w:basedOn w:val="Standard"/>
    <w:uiPriority w:val="99"/>
    <w:rsid w:val="00444C1A"/>
    <w:pPr>
      <w:spacing w:before="120"/>
      <w:ind w:firstLine="851"/>
      <w:jc w:val="both"/>
    </w:pPr>
    <w:rPr>
      <w:sz w:val="26"/>
      <w:szCs w:val="26"/>
    </w:rPr>
  </w:style>
  <w:style w:type="paragraph" w:customStyle="1" w:styleId="afc">
    <w:name w:val="Жирный (паспорт)"/>
    <w:basedOn w:val="Standard"/>
    <w:uiPriority w:val="99"/>
    <w:rsid w:val="00444C1A"/>
    <w:pPr>
      <w:spacing w:before="120"/>
      <w:jc w:val="both"/>
    </w:pPr>
    <w:rPr>
      <w:b/>
      <w:bCs/>
      <w:szCs w:val="28"/>
    </w:rPr>
  </w:style>
  <w:style w:type="paragraph" w:customStyle="1" w:styleId="afd">
    <w:name w:val="Знак Знак Знак"/>
    <w:basedOn w:val="Standard"/>
    <w:uiPriority w:val="99"/>
    <w:rsid w:val="00444C1A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1"/>
    <w:basedOn w:val="Standard"/>
    <w:uiPriority w:val="99"/>
    <w:rsid w:val="00444C1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2">
    <w:name w:val="Знак Знак4"/>
    <w:basedOn w:val="Standard"/>
    <w:uiPriority w:val="99"/>
    <w:rsid w:val="00444C1A"/>
    <w:pPr>
      <w:suppressAutoHyphens w:val="0"/>
      <w:spacing w:after="160" w:line="240" w:lineRule="exact"/>
    </w:pPr>
    <w:rPr>
      <w:rFonts w:ascii="Verdana" w:hAnsi="Verdana" w:cs="Verdana"/>
      <w:color w:val="000000"/>
      <w:kern w:val="0"/>
      <w:sz w:val="24"/>
      <w:szCs w:val="24"/>
      <w:lang w:val="en-US" w:eastAsia="en-US"/>
    </w:rPr>
  </w:style>
  <w:style w:type="paragraph" w:customStyle="1" w:styleId="43">
    <w:name w:val="Знак Знак4 Знак Знак Знак Знак Знак Знак Знак Знак Знак"/>
    <w:basedOn w:val="Standard"/>
    <w:uiPriority w:val="99"/>
    <w:rsid w:val="00444C1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24">
    <w:name w:val="Основной текст с отступом2"/>
    <w:basedOn w:val="Standard"/>
    <w:uiPriority w:val="99"/>
    <w:rsid w:val="00444C1A"/>
    <w:pPr>
      <w:spacing w:after="120"/>
      <w:ind w:left="283"/>
    </w:pPr>
    <w:rPr>
      <w:sz w:val="24"/>
      <w:szCs w:val="24"/>
    </w:rPr>
  </w:style>
  <w:style w:type="paragraph" w:customStyle="1" w:styleId="410">
    <w:name w:val="Знак Знак4 Знак Знак Знак Знак Знак Знак Знак Знак Знак Знак Знак Знак1"/>
    <w:basedOn w:val="Standard"/>
    <w:uiPriority w:val="99"/>
    <w:rsid w:val="00444C1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8">
    <w:name w:val="Знак Знак Знак1"/>
    <w:basedOn w:val="Standard"/>
    <w:uiPriority w:val="99"/>
    <w:rsid w:val="00444C1A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411">
    <w:name w:val="Знак Знак41"/>
    <w:basedOn w:val="Standard"/>
    <w:uiPriority w:val="99"/>
    <w:rsid w:val="00444C1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12">
    <w:name w:val="Знак Знак4 Знак Знак Знак Знак Знак Знак Знак Знак Знак1"/>
    <w:basedOn w:val="Standard"/>
    <w:uiPriority w:val="99"/>
    <w:rsid w:val="00444C1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444C1A"/>
    <w:pPr>
      <w:suppressLineNumbers/>
    </w:pPr>
  </w:style>
  <w:style w:type="paragraph" w:customStyle="1" w:styleId="TableHeading">
    <w:name w:val="Table Heading"/>
    <w:basedOn w:val="TableContents"/>
    <w:uiPriority w:val="99"/>
    <w:rsid w:val="00444C1A"/>
    <w:pPr>
      <w:jc w:val="center"/>
    </w:pPr>
    <w:rPr>
      <w:b/>
      <w:bCs/>
    </w:rPr>
  </w:style>
  <w:style w:type="paragraph" w:customStyle="1" w:styleId="afe">
    <w:name w:val="Таблица"/>
    <w:basedOn w:val="Standard"/>
    <w:uiPriority w:val="99"/>
    <w:rsid w:val="00444C1A"/>
    <w:pPr>
      <w:tabs>
        <w:tab w:val="decimal" w:pos="567"/>
      </w:tabs>
      <w:suppressAutoHyphens w:val="0"/>
      <w:spacing w:line="240" w:lineRule="exact"/>
    </w:pPr>
    <w:rPr>
      <w:rFonts w:ascii="Arial" w:hAnsi="Arial" w:cs="Arial"/>
      <w:kern w:val="0"/>
      <w:sz w:val="20"/>
    </w:rPr>
  </w:style>
  <w:style w:type="paragraph" w:customStyle="1" w:styleId="19">
    <w:name w:val="Знак1"/>
    <w:basedOn w:val="Standard"/>
    <w:uiPriority w:val="99"/>
    <w:rsid w:val="00444C1A"/>
    <w:pPr>
      <w:suppressAutoHyphens w:val="0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aff">
    <w:name w:val="Знак Знак"/>
    <w:basedOn w:val="Standard"/>
    <w:uiPriority w:val="99"/>
    <w:rsid w:val="00444C1A"/>
    <w:pPr>
      <w:suppressAutoHyphens w:val="0"/>
      <w:spacing w:after="160" w:line="240" w:lineRule="exact"/>
    </w:pPr>
    <w:rPr>
      <w:rFonts w:ascii="Verdana" w:hAnsi="Verdana"/>
      <w:color w:val="000000"/>
      <w:kern w:val="0"/>
      <w:sz w:val="24"/>
      <w:szCs w:val="24"/>
      <w:lang w:val="en-US" w:eastAsia="en-US"/>
    </w:rPr>
  </w:style>
  <w:style w:type="paragraph" w:customStyle="1" w:styleId="formattext0">
    <w:name w:val="formattext"/>
    <w:basedOn w:val="Standard"/>
    <w:uiPriority w:val="99"/>
    <w:rsid w:val="00444C1A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10">
    <w:name w:val="Основной текст 21"/>
    <w:basedOn w:val="Standard"/>
    <w:uiPriority w:val="99"/>
    <w:rsid w:val="00444C1A"/>
    <w:pPr>
      <w:widowControl w:val="0"/>
      <w:overflowPunct w:val="0"/>
      <w:autoSpaceDE w:val="0"/>
      <w:autoSpaceDN/>
      <w:spacing w:after="120" w:line="480" w:lineRule="auto"/>
      <w:ind w:left="920" w:hanging="360"/>
      <w:jc w:val="both"/>
    </w:pPr>
    <w:rPr>
      <w:kern w:val="0"/>
      <w:sz w:val="24"/>
      <w:lang w:eastAsia="ar-SA"/>
    </w:rPr>
  </w:style>
  <w:style w:type="character" w:styleId="aff0">
    <w:name w:val="endnote reference"/>
    <w:basedOn w:val="a0"/>
    <w:uiPriority w:val="99"/>
    <w:semiHidden/>
    <w:unhideWhenUsed/>
    <w:rsid w:val="00444C1A"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4C1A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44C1A"/>
    <w:rPr>
      <w:sz w:val="28"/>
    </w:rPr>
  </w:style>
  <w:style w:type="character" w:customStyle="1" w:styleId="pagesindoccount">
    <w:name w:val="pagesindoccount"/>
    <w:basedOn w:val="a0"/>
    <w:uiPriority w:val="99"/>
    <w:rsid w:val="00444C1A"/>
  </w:style>
  <w:style w:type="paragraph" w:styleId="33">
    <w:name w:val="Body Text Indent 3"/>
    <w:basedOn w:val="a"/>
    <w:link w:val="34"/>
    <w:uiPriority w:val="99"/>
    <w:semiHidden/>
    <w:unhideWhenUsed/>
    <w:rsid w:val="00444C1A"/>
    <w:pPr>
      <w:autoSpaceDN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4C1A"/>
    <w:rPr>
      <w:sz w:val="16"/>
      <w:szCs w:val="16"/>
    </w:rPr>
  </w:style>
  <w:style w:type="character" w:customStyle="1" w:styleId="BodyTextIndentChar">
    <w:name w:val="Body Text Indent Char"/>
    <w:uiPriority w:val="99"/>
    <w:rsid w:val="00444C1A"/>
    <w:rPr>
      <w:rFonts w:ascii="Times New Roman" w:hAnsi="Times New Roman" w:cs="Times New Roman" w:hint="default"/>
      <w:sz w:val="24"/>
      <w:szCs w:val="24"/>
    </w:rPr>
  </w:style>
  <w:style w:type="character" w:customStyle="1" w:styleId="StrongEmphasis">
    <w:name w:val="Strong Emphasis"/>
    <w:uiPriority w:val="99"/>
    <w:rsid w:val="00444C1A"/>
    <w:rPr>
      <w:rFonts w:ascii="Times New Roman" w:hAnsi="Times New Roman" w:cs="Times New Roman" w:hint="default"/>
      <w:b/>
      <w:bCs/>
    </w:rPr>
  </w:style>
  <w:style w:type="character" w:customStyle="1" w:styleId="Internetlink">
    <w:name w:val="Internet link"/>
    <w:uiPriority w:val="99"/>
    <w:rsid w:val="00444C1A"/>
    <w:rPr>
      <w:rFonts w:ascii="Times New Roman" w:hAnsi="Times New Roman" w:cs="Times New Roman" w:hint="default"/>
      <w:color w:val="0000FF"/>
      <w:u w:val="single"/>
    </w:rPr>
  </w:style>
  <w:style w:type="character" w:customStyle="1" w:styleId="61">
    <w:name w:val="Знак61"/>
    <w:uiPriority w:val="99"/>
    <w:rsid w:val="00444C1A"/>
    <w:rPr>
      <w:rFonts w:ascii="Arial" w:hAnsi="Arial" w:cs="Arial" w:hint="default"/>
      <w:b/>
      <w:bCs/>
      <w:kern w:val="3"/>
      <w:sz w:val="32"/>
      <w:szCs w:val="32"/>
      <w:lang w:val="ru-RU" w:eastAsia="ru-RU"/>
    </w:rPr>
  </w:style>
  <w:style w:type="character" w:customStyle="1" w:styleId="WW8Num3z0">
    <w:name w:val="WW8Num3z0"/>
    <w:uiPriority w:val="99"/>
    <w:rsid w:val="00444C1A"/>
    <w:rPr>
      <w:sz w:val="28"/>
    </w:rPr>
  </w:style>
  <w:style w:type="character" w:customStyle="1" w:styleId="ListLabel1">
    <w:name w:val="ListLabel 1"/>
    <w:uiPriority w:val="99"/>
    <w:rsid w:val="00444C1A"/>
    <w:rPr>
      <w:rFonts w:ascii="Times New Roman" w:hAnsi="Times New Roman" w:cs="Times New Roman" w:hint="default"/>
    </w:rPr>
  </w:style>
  <w:style w:type="character" w:customStyle="1" w:styleId="ListLabel2">
    <w:name w:val="ListLabel 2"/>
    <w:uiPriority w:val="99"/>
    <w:rsid w:val="00444C1A"/>
    <w:rPr>
      <w:rFonts w:ascii="Times New Roman" w:hAnsi="Times New Roman" w:cs="Times New Roman" w:hint="default"/>
      <w:sz w:val="25"/>
      <w:szCs w:val="25"/>
    </w:rPr>
  </w:style>
  <w:style w:type="character" w:customStyle="1" w:styleId="ListLabel3">
    <w:name w:val="ListLabel 3"/>
    <w:uiPriority w:val="99"/>
    <w:rsid w:val="00444C1A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uiPriority w:val="99"/>
    <w:rsid w:val="00444C1A"/>
    <w:rPr>
      <w:rFonts w:ascii="Times New Roman" w:hAnsi="Times New Roman" w:cs="Times New Roman" w:hint="default"/>
      <w:color w:val="00000A"/>
    </w:rPr>
  </w:style>
  <w:style w:type="character" w:customStyle="1" w:styleId="ListLabel5">
    <w:name w:val="ListLabel 5"/>
    <w:uiPriority w:val="99"/>
    <w:rsid w:val="00444C1A"/>
    <w:rPr>
      <w:rFonts w:ascii="Times New Roman" w:hAnsi="Times New Roman" w:cs="Times New Roman" w:hint="default"/>
      <w:b w:val="0"/>
      <w:bCs w:val="0"/>
    </w:rPr>
  </w:style>
  <w:style w:type="character" w:customStyle="1" w:styleId="1a">
    <w:name w:val="Основной текст Знак1"/>
    <w:basedOn w:val="a0"/>
    <w:uiPriority w:val="99"/>
    <w:semiHidden/>
    <w:rsid w:val="00444C1A"/>
    <w:rPr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uiPriority w:val="99"/>
    <w:semiHidden/>
    <w:rsid w:val="00444C1A"/>
    <w:rPr>
      <w:sz w:val="22"/>
      <w:szCs w:val="22"/>
      <w:lang w:eastAsia="en-US"/>
    </w:rPr>
  </w:style>
  <w:style w:type="character" w:customStyle="1" w:styleId="Arial">
    <w:name w:val="Стиль Arial"/>
    <w:uiPriority w:val="99"/>
    <w:rsid w:val="00444C1A"/>
    <w:rPr>
      <w:rFonts w:ascii="Arial" w:hAnsi="Arial" w:cs="Arial" w:hint="default"/>
    </w:rPr>
  </w:style>
  <w:style w:type="paragraph" w:styleId="aff1">
    <w:name w:val="endnote text"/>
    <w:basedOn w:val="a"/>
    <w:link w:val="aff2"/>
    <w:uiPriority w:val="99"/>
    <w:semiHidden/>
    <w:unhideWhenUsed/>
    <w:rsid w:val="00444C1A"/>
    <w:pPr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444C1A"/>
  </w:style>
  <w:style w:type="table" w:styleId="aff3">
    <w:name w:val="Table Grid"/>
    <w:basedOn w:val="a1"/>
    <w:uiPriority w:val="99"/>
    <w:rsid w:val="00444C1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99"/>
    <w:rsid w:val="00444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99"/>
    <w:rsid w:val="00444C1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99"/>
    <w:rsid w:val="00444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99"/>
    <w:rsid w:val="00444C1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444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99"/>
    <w:rsid w:val="00444C1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99"/>
    <w:rsid w:val="00444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444C1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rsid w:val="00444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444C1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99"/>
    <w:rsid w:val="00444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Standard"/>
    <w:uiPriority w:val="99"/>
    <w:unhideWhenUsed/>
    <w:qFormat/>
    <w:rsid w:val="00444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5">
    <w:name w:val="List"/>
    <w:basedOn w:val="Textbody"/>
    <w:uiPriority w:val="99"/>
    <w:semiHidden/>
    <w:unhideWhenUsed/>
    <w:rsid w:val="00444C1A"/>
    <w:pPr>
      <w:spacing w:before="0"/>
      <w:ind w:right="0"/>
      <w:jc w:val="left"/>
    </w:pPr>
    <w:rPr>
      <w:rFonts w:cs="Mangal"/>
      <w:szCs w:val="28"/>
      <w:lang w:eastAsia="ar-SA"/>
    </w:rPr>
  </w:style>
  <w:style w:type="numbering" w:customStyle="1" w:styleId="WWNum20">
    <w:name w:val="WWNum20"/>
    <w:rsid w:val="00444C1A"/>
    <w:pPr>
      <w:numPr>
        <w:numId w:val="17"/>
      </w:numPr>
    </w:pPr>
  </w:style>
  <w:style w:type="numbering" w:customStyle="1" w:styleId="WWNum28">
    <w:name w:val="WWNum28"/>
    <w:rsid w:val="00444C1A"/>
    <w:pPr>
      <w:numPr>
        <w:numId w:val="18"/>
      </w:numPr>
    </w:pPr>
  </w:style>
  <w:style w:type="numbering" w:customStyle="1" w:styleId="WWNum21">
    <w:name w:val="WWNum21"/>
    <w:rsid w:val="00444C1A"/>
    <w:pPr>
      <w:numPr>
        <w:numId w:val="19"/>
      </w:numPr>
    </w:pPr>
  </w:style>
  <w:style w:type="numbering" w:customStyle="1" w:styleId="WWNum9">
    <w:name w:val="WWNum9"/>
    <w:rsid w:val="00444C1A"/>
    <w:pPr>
      <w:numPr>
        <w:numId w:val="20"/>
      </w:numPr>
    </w:pPr>
  </w:style>
  <w:style w:type="numbering" w:customStyle="1" w:styleId="WWNum7">
    <w:name w:val="WWNum7"/>
    <w:rsid w:val="00444C1A"/>
    <w:pPr>
      <w:numPr>
        <w:numId w:val="21"/>
      </w:numPr>
    </w:pPr>
  </w:style>
  <w:style w:type="numbering" w:customStyle="1" w:styleId="WWNum3">
    <w:name w:val="WWNum3"/>
    <w:rsid w:val="00444C1A"/>
    <w:pPr>
      <w:numPr>
        <w:numId w:val="22"/>
      </w:numPr>
    </w:pPr>
  </w:style>
  <w:style w:type="numbering" w:customStyle="1" w:styleId="WWNum19">
    <w:name w:val="WWNum19"/>
    <w:rsid w:val="00444C1A"/>
    <w:pPr>
      <w:numPr>
        <w:numId w:val="23"/>
      </w:numPr>
    </w:pPr>
  </w:style>
  <w:style w:type="numbering" w:customStyle="1" w:styleId="WWNum22">
    <w:name w:val="WWNum22"/>
    <w:rsid w:val="00444C1A"/>
    <w:pPr>
      <w:numPr>
        <w:numId w:val="24"/>
      </w:numPr>
    </w:pPr>
  </w:style>
  <w:style w:type="numbering" w:customStyle="1" w:styleId="WWNum12">
    <w:name w:val="WWNum12"/>
    <w:rsid w:val="00444C1A"/>
    <w:pPr>
      <w:numPr>
        <w:numId w:val="25"/>
      </w:numPr>
    </w:pPr>
  </w:style>
  <w:style w:type="numbering" w:customStyle="1" w:styleId="WWNum15">
    <w:name w:val="WWNum15"/>
    <w:rsid w:val="00444C1A"/>
    <w:pPr>
      <w:numPr>
        <w:numId w:val="26"/>
      </w:numPr>
    </w:pPr>
  </w:style>
  <w:style w:type="numbering" w:customStyle="1" w:styleId="WWNum5">
    <w:name w:val="WWNum5"/>
    <w:rsid w:val="00444C1A"/>
    <w:pPr>
      <w:numPr>
        <w:numId w:val="27"/>
      </w:numPr>
    </w:pPr>
  </w:style>
  <w:style w:type="numbering" w:customStyle="1" w:styleId="WWNum25">
    <w:name w:val="WWNum25"/>
    <w:rsid w:val="00444C1A"/>
    <w:pPr>
      <w:numPr>
        <w:numId w:val="28"/>
      </w:numPr>
    </w:pPr>
  </w:style>
  <w:style w:type="numbering" w:customStyle="1" w:styleId="WWNum16">
    <w:name w:val="WWNum16"/>
    <w:rsid w:val="00444C1A"/>
    <w:pPr>
      <w:numPr>
        <w:numId w:val="29"/>
      </w:numPr>
    </w:pPr>
  </w:style>
  <w:style w:type="numbering" w:customStyle="1" w:styleId="WWNum24">
    <w:name w:val="WWNum24"/>
    <w:rsid w:val="00444C1A"/>
    <w:pPr>
      <w:numPr>
        <w:numId w:val="30"/>
      </w:numPr>
    </w:pPr>
  </w:style>
  <w:style w:type="numbering" w:customStyle="1" w:styleId="WWNum1">
    <w:name w:val="WWNum1"/>
    <w:rsid w:val="00444C1A"/>
    <w:pPr>
      <w:numPr>
        <w:numId w:val="31"/>
      </w:numPr>
    </w:pPr>
  </w:style>
  <w:style w:type="numbering" w:customStyle="1" w:styleId="WWNum14">
    <w:name w:val="WWNum14"/>
    <w:rsid w:val="00444C1A"/>
    <w:pPr>
      <w:numPr>
        <w:numId w:val="32"/>
      </w:numPr>
    </w:pPr>
  </w:style>
  <w:style w:type="numbering" w:customStyle="1" w:styleId="WWNum26">
    <w:name w:val="WWNum26"/>
    <w:rsid w:val="00444C1A"/>
    <w:pPr>
      <w:numPr>
        <w:numId w:val="33"/>
      </w:numPr>
    </w:pPr>
  </w:style>
  <w:style w:type="numbering" w:customStyle="1" w:styleId="WWNum2">
    <w:name w:val="WWNum2"/>
    <w:rsid w:val="00444C1A"/>
    <w:pPr>
      <w:numPr>
        <w:numId w:val="34"/>
      </w:numPr>
    </w:pPr>
  </w:style>
  <w:style w:type="numbering" w:customStyle="1" w:styleId="WWNum10">
    <w:name w:val="WWNum10"/>
    <w:rsid w:val="00444C1A"/>
    <w:pPr>
      <w:numPr>
        <w:numId w:val="35"/>
      </w:numPr>
    </w:pPr>
  </w:style>
  <w:style w:type="numbering" w:customStyle="1" w:styleId="WWNum27">
    <w:name w:val="WWNum27"/>
    <w:rsid w:val="00444C1A"/>
    <w:pPr>
      <w:numPr>
        <w:numId w:val="36"/>
      </w:numPr>
    </w:pPr>
  </w:style>
  <w:style w:type="numbering" w:customStyle="1" w:styleId="WWNum13">
    <w:name w:val="WWNum13"/>
    <w:rsid w:val="00444C1A"/>
    <w:pPr>
      <w:numPr>
        <w:numId w:val="37"/>
      </w:numPr>
    </w:pPr>
  </w:style>
  <w:style w:type="numbering" w:customStyle="1" w:styleId="WWNum18">
    <w:name w:val="WWNum18"/>
    <w:rsid w:val="00444C1A"/>
    <w:pPr>
      <w:numPr>
        <w:numId w:val="38"/>
      </w:numPr>
    </w:pPr>
  </w:style>
  <w:style w:type="numbering" w:customStyle="1" w:styleId="WWNum23">
    <w:name w:val="WWNum23"/>
    <w:rsid w:val="00444C1A"/>
    <w:pPr>
      <w:numPr>
        <w:numId w:val="39"/>
      </w:numPr>
    </w:pPr>
  </w:style>
  <w:style w:type="numbering" w:customStyle="1" w:styleId="WWNum11">
    <w:name w:val="WWNum11"/>
    <w:rsid w:val="00444C1A"/>
    <w:pPr>
      <w:numPr>
        <w:numId w:val="40"/>
      </w:numPr>
    </w:pPr>
  </w:style>
  <w:style w:type="numbering" w:customStyle="1" w:styleId="WWNum8">
    <w:name w:val="WWNum8"/>
    <w:rsid w:val="00444C1A"/>
    <w:pPr>
      <w:numPr>
        <w:numId w:val="41"/>
      </w:numPr>
    </w:pPr>
  </w:style>
  <w:style w:type="numbering" w:customStyle="1" w:styleId="WWNum17">
    <w:name w:val="WWNum17"/>
    <w:rsid w:val="00444C1A"/>
    <w:pPr>
      <w:numPr>
        <w:numId w:val="42"/>
      </w:numPr>
    </w:pPr>
  </w:style>
  <w:style w:type="numbering" w:customStyle="1" w:styleId="WWNum6">
    <w:name w:val="WWNum6"/>
    <w:rsid w:val="00444C1A"/>
    <w:pPr>
      <w:numPr>
        <w:numId w:val="43"/>
      </w:numPr>
    </w:pPr>
  </w:style>
  <w:style w:type="numbering" w:customStyle="1" w:styleId="WWNum4">
    <w:name w:val="WWNum4"/>
    <w:rsid w:val="00444C1A"/>
    <w:pPr>
      <w:numPr>
        <w:numId w:val="44"/>
      </w:numPr>
    </w:pPr>
  </w:style>
  <w:style w:type="character" w:customStyle="1" w:styleId="810">
    <w:name w:val="Заголовок 8 Знак1"/>
    <w:basedOn w:val="a0"/>
    <w:uiPriority w:val="9"/>
    <w:semiHidden/>
    <w:rsid w:val="00444C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444C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6">
    <w:name w:val="FollowedHyperlink"/>
    <w:basedOn w:val="a0"/>
    <w:uiPriority w:val="99"/>
    <w:semiHidden/>
    <w:unhideWhenUsed/>
    <w:rsid w:val="00444C1A"/>
    <w:rPr>
      <w:color w:val="800080" w:themeColor="followedHyperlink"/>
      <w:u w:val="single"/>
    </w:rPr>
  </w:style>
  <w:style w:type="paragraph" w:customStyle="1" w:styleId="26">
    <w:name w:val="Знак Знак Знак2"/>
    <w:basedOn w:val="a"/>
    <w:uiPriority w:val="99"/>
    <w:rsid w:val="00242409"/>
    <w:rPr>
      <w:rFonts w:ascii="Verdana" w:eastAsia="Calibri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0"/>
    <w:pPr>
      <w:numPr>
        <w:numId w:val="17"/>
      </w:numPr>
    </w:pPr>
  </w:style>
  <w:style w:type="numbering" w:customStyle="1" w:styleId="a5">
    <w:name w:val="WWNum28"/>
    <w:pPr>
      <w:numPr>
        <w:numId w:val="18"/>
      </w:numPr>
    </w:pPr>
  </w:style>
  <w:style w:type="numbering" w:customStyle="1" w:styleId="21">
    <w:name w:val="WWNum21"/>
    <w:pPr>
      <w:numPr>
        <w:numId w:val="19"/>
      </w:numPr>
    </w:pPr>
  </w:style>
  <w:style w:type="numbering" w:customStyle="1" w:styleId="ConsTitle">
    <w:name w:val="WWNum9"/>
    <w:pPr>
      <w:numPr>
        <w:numId w:val="20"/>
      </w:numPr>
    </w:pPr>
  </w:style>
  <w:style w:type="numbering" w:customStyle="1" w:styleId="ConsNormal">
    <w:name w:val="WWNum7"/>
    <w:pPr>
      <w:numPr>
        <w:numId w:val="21"/>
      </w:numPr>
    </w:pPr>
  </w:style>
  <w:style w:type="numbering" w:customStyle="1" w:styleId="31">
    <w:name w:val="WWNum3"/>
    <w:pPr>
      <w:numPr>
        <w:numId w:val="22"/>
      </w:numPr>
    </w:pPr>
  </w:style>
  <w:style w:type="numbering" w:customStyle="1" w:styleId="a7">
    <w:name w:val="WWNum19"/>
    <w:pPr>
      <w:numPr>
        <w:numId w:val="23"/>
      </w:numPr>
    </w:pPr>
  </w:style>
  <w:style w:type="numbering" w:customStyle="1" w:styleId="a8">
    <w:name w:val="WWNum22"/>
    <w:pPr>
      <w:numPr>
        <w:numId w:val="24"/>
      </w:numPr>
    </w:pPr>
  </w:style>
  <w:style w:type="numbering" w:customStyle="1" w:styleId="aa">
    <w:name w:val="WWNum12"/>
    <w:pPr>
      <w:numPr>
        <w:numId w:val="25"/>
      </w:numPr>
    </w:pPr>
  </w:style>
  <w:style w:type="numbering" w:customStyle="1" w:styleId="ab">
    <w:name w:val="WWNum15"/>
    <w:pPr>
      <w:numPr>
        <w:numId w:val="26"/>
      </w:numPr>
    </w:pPr>
  </w:style>
  <w:style w:type="numbering" w:customStyle="1" w:styleId="ac">
    <w:name w:val="WWNum5"/>
    <w:pPr>
      <w:numPr>
        <w:numId w:val="27"/>
      </w:numPr>
    </w:pPr>
  </w:style>
  <w:style w:type="numbering" w:customStyle="1" w:styleId="ConsPlusNormal">
    <w:name w:val="WWNum25"/>
    <w:pPr>
      <w:numPr>
        <w:numId w:val="28"/>
      </w:numPr>
    </w:pPr>
  </w:style>
  <w:style w:type="numbering" w:customStyle="1" w:styleId="ConsNonformat">
    <w:name w:val="WWNum16"/>
    <w:pPr>
      <w:numPr>
        <w:numId w:val="29"/>
      </w:numPr>
    </w:pPr>
  </w:style>
  <w:style w:type="numbering" w:customStyle="1" w:styleId="ConsPlusTitle">
    <w:name w:val="WWNum24"/>
    <w:pPr>
      <w:numPr>
        <w:numId w:val="30"/>
      </w:numPr>
    </w:pPr>
  </w:style>
  <w:style w:type="numbering" w:customStyle="1" w:styleId="ad">
    <w:name w:val="WWNum1"/>
    <w:pPr>
      <w:numPr>
        <w:numId w:val="31"/>
      </w:numPr>
    </w:pPr>
  </w:style>
  <w:style w:type="numbering" w:customStyle="1" w:styleId="a4">
    <w:name w:val="WWNum14"/>
    <w:pPr>
      <w:numPr>
        <w:numId w:val="32"/>
      </w:numPr>
    </w:pPr>
  </w:style>
  <w:style w:type="numbering" w:customStyle="1" w:styleId="32">
    <w:name w:val="WWNum26"/>
    <w:pPr>
      <w:numPr>
        <w:numId w:val="33"/>
      </w:numPr>
    </w:pPr>
  </w:style>
  <w:style w:type="numbering" w:customStyle="1" w:styleId="10">
    <w:name w:val="WWNum2"/>
    <w:pPr>
      <w:numPr>
        <w:numId w:val="34"/>
      </w:numPr>
    </w:pPr>
  </w:style>
  <w:style w:type="numbering" w:customStyle="1" w:styleId="20">
    <w:name w:val="WWNum10"/>
    <w:pPr>
      <w:numPr>
        <w:numId w:val="35"/>
      </w:numPr>
    </w:pPr>
  </w:style>
  <w:style w:type="numbering" w:customStyle="1" w:styleId="30">
    <w:name w:val="WWNum27"/>
    <w:pPr>
      <w:numPr>
        <w:numId w:val="36"/>
      </w:numPr>
    </w:pPr>
  </w:style>
  <w:style w:type="numbering" w:customStyle="1" w:styleId="40">
    <w:name w:val="WWNum13"/>
    <w:pPr>
      <w:numPr>
        <w:numId w:val="37"/>
      </w:numPr>
    </w:pPr>
  </w:style>
  <w:style w:type="numbering" w:customStyle="1" w:styleId="a9">
    <w:name w:val="WWNum18"/>
    <w:pPr>
      <w:numPr>
        <w:numId w:val="38"/>
      </w:numPr>
    </w:pPr>
  </w:style>
  <w:style w:type="numbering" w:customStyle="1" w:styleId="ConsPlusCell">
    <w:name w:val="WWNum23"/>
    <w:pPr>
      <w:numPr>
        <w:numId w:val="39"/>
      </w:numPr>
    </w:pPr>
  </w:style>
  <w:style w:type="numbering" w:customStyle="1" w:styleId="ae">
    <w:name w:val="WWNum11"/>
    <w:pPr>
      <w:numPr>
        <w:numId w:val="40"/>
      </w:numPr>
    </w:pPr>
  </w:style>
  <w:style w:type="numbering" w:customStyle="1" w:styleId="af">
    <w:name w:val="WWNum8"/>
    <w:pPr>
      <w:numPr>
        <w:numId w:val="41"/>
      </w:numPr>
    </w:pPr>
  </w:style>
  <w:style w:type="numbering" w:customStyle="1" w:styleId="af0">
    <w:name w:val="WWNum17"/>
    <w:pPr>
      <w:numPr>
        <w:numId w:val="42"/>
      </w:numPr>
    </w:pPr>
  </w:style>
  <w:style w:type="numbering" w:customStyle="1" w:styleId="af1">
    <w:name w:val="WWNum6"/>
    <w:pPr>
      <w:numPr>
        <w:numId w:val="43"/>
      </w:numPr>
    </w:pPr>
  </w:style>
  <w:style w:type="numbering" w:customStyle="1" w:styleId="af2">
    <w:name w:val="WWNum4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09B0-7BE8-4BF8-B335-72CED11E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107</Pages>
  <Words>19446</Words>
  <Characters>137418</Characters>
  <Application>Microsoft Office Word</Application>
  <DocSecurity>0</DocSecurity>
  <Lines>1145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356</cp:revision>
  <cp:lastPrinted>2017-07-19T06:37:00Z</cp:lastPrinted>
  <dcterms:created xsi:type="dcterms:W3CDTF">2017-06-28T09:03:00Z</dcterms:created>
  <dcterms:modified xsi:type="dcterms:W3CDTF">2017-07-19T08:31:00Z</dcterms:modified>
</cp:coreProperties>
</file>