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61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061B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061B4">
        <w:t xml:space="preserve"> 25 июля 2017 года № 42</w:t>
      </w:r>
      <w:r w:rsidR="004061B4">
        <w:t>5</w:t>
      </w:r>
      <w:bookmarkStart w:id="0" w:name="_GoBack"/>
      <w:bookmarkEnd w:id="0"/>
      <w:r w:rsidR="004061B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578C8" w:rsidRDefault="004578C8" w:rsidP="004578C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участка, имеющего кадастровый номер 10:05:0062206:73,  площадью 125745 кв. м (местоположение:</w:t>
      </w:r>
      <w:proofErr w:type="gramEnd"/>
      <w:r>
        <w:rPr>
          <w:szCs w:val="28"/>
        </w:rPr>
        <w:t xml:space="preserve"> Республика Карелия,  </w:t>
      </w:r>
      <w:proofErr w:type="spellStart"/>
      <w:r>
        <w:rPr>
          <w:szCs w:val="28"/>
        </w:rPr>
        <w:t>Питкярантский</w:t>
      </w:r>
      <w:proofErr w:type="spellEnd"/>
      <w:r>
        <w:rPr>
          <w:szCs w:val="28"/>
        </w:rPr>
        <w:t xml:space="preserve"> район, юго-восточнее д. </w:t>
      </w:r>
      <w:proofErr w:type="spellStart"/>
      <w:r>
        <w:rPr>
          <w:szCs w:val="28"/>
        </w:rPr>
        <w:t>Ууксу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 в связи с несоответствием испрашиваемого целевого назначения земельного участка схеме территориального планирования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61B4"/>
    <w:rsid w:val="00423611"/>
    <w:rsid w:val="00433A75"/>
    <w:rsid w:val="00441C6B"/>
    <w:rsid w:val="00445A64"/>
    <w:rsid w:val="004578C8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075F-DACB-44C1-845C-2B01594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2017-07-26T11:08:00Z</cp:lastPrinted>
  <dcterms:created xsi:type="dcterms:W3CDTF">2017-07-19T12:52:00Z</dcterms:created>
  <dcterms:modified xsi:type="dcterms:W3CDTF">2017-07-26T11:08:00Z</dcterms:modified>
</cp:coreProperties>
</file>