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3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853B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853B4">
        <w:t xml:space="preserve">9 августа 2017 года № </w:t>
      </w:r>
      <w:r w:rsidR="00C853B4">
        <w:t>279</w:t>
      </w:r>
      <w:r w:rsidR="00C853B4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B03F51" w:rsidRDefault="00B03F51" w:rsidP="00B03F51">
      <w:pPr>
        <w:ind w:right="141"/>
        <w:jc w:val="center"/>
        <w:rPr>
          <w:b/>
          <w:szCs w:val="28"/>
        </w:rPr>
      </w:pPr>
      <w:bookmarkStart w:id="0" w:name="_GoBack"/>
      <w:r>
        <w:rPr>
          <w:b/>
        </w:rPr>
        <w:t>О внесении изме</w:t>
      </w:r>
      <w:r w:rsidR="00C62CCF">
        <w:rPr>
          <w:b/>
        </w:rPr>
        <w:t>нения</w:t>
      </w:r>
      <w:r>
        <w:rPr>
          <w:b/>
        </w:rPr>
        <w:t xml:space="preserve"> в постановление Правительства </w:t>
      </w:r>
      <w:r w:rsidR="00C62CCF">
        <w:rPr>
          <w:b/>
        </w:rPr>
        <w:br/>
      </w:r>
      <w:r>
        <w:rPr>
          <w:b/>
        </w:rPr>
        <w:t>Республики Карелия от 15 февраля 2017 года № 63-П</w:t>
      </w:r>
    </w:p>
    <w:bookmarkEnd w:id="0"/>
    <w:p w:rsidR="00B03F51" w:rsidRDefault="00B03F51" w:rsidP="00B03F51">
      <w:pPr>
        <w:ind w:right="141"/>
        <w:jc w:val="center"/>
      </w:pPr>
    </w:p>
    <w:p w:rsidR="00B03F51" w:rsidRDefault="00B03F51" w:rsidP="00B03F51">
      <w:pPr>
        <w:ind w:right="141"/>
        <w:jc w:val="both"/>
        <w:rPr>
          <w:szCs w:val="28"/>
        </w:rPr>
      </w:pPr>
      <w:r>
        <w:rPr>
          <w:szCs w:val="28"/>
        </w:rPr>
        <w:tab/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B03F51" w:rsidRPr="00B03F51" w:rsidRDefault="00B03F51" w:rsidP="00B03F51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>
        <w:rPr>
          <w:szCs w:val="28"/>
        </w:rPr>
        <w:t xml:space="preserve">Внести в пункт 9 </w:t>
      </w:r>
      <w:r>
        <w:rPr>
          <w:b/>
          <w:szCs w:val="28"/>
        </w:rPr>
        <w:t xml:space="preserve"> </w:t>
      </w:r>
      <w:r>
        <w:t>приложения к постановлению Правительства Республики Карелия от  15 февраля 2017 года № 63-П «О</w:t>
      </w:r>
      <w:r>
        <w:rPr>
          <w:szCs w:val="28"/>
        </w:rPr>
        <w:t xml:space="preserve"> распределении </w:t>
      </w:r>
      <w:r w:rsidR="00C62CCF">
        <w:rPr>
          <w:szCs w:val="28"/>
        </w:rPr>
        <w:br/>
      </w:r>
      <w:r>
        <w:t xml:space="preserve">на 2017 год субсидий местным </w:t>
      </w:r>
      <w:r>
        <w:rPr>
          <w:szCs w:val="28"/>
        </w:rPr>
        <w:t xml:space="preserve">бюджетам на реализацию мероприятий государственной программы Республики </w:t>
      </w:r>
      <w:r w:rsidRPr="00C62CCF">
        <w:rPr>
          <w:szCs w:val="28"/>
        </w:rPr>
        <w:t>Карелия «Развитие транспортной системы» (в целях содержания и ремонта дорог)</w:t>
      </w:r>
      <w:r w:rsidR="00C62CCF">
        <w:rPr>
          <w:szCs w:val="28"/>
        </w:rPr>
        <w:t>»</w:t>
      </w:r>
      <w:r w:rsidRPr="00C62CCF">
        <w:rPr>
          <w:szCs w:val="28"/>
        </w:rPr>
        <w:t xml:space="preserve"> </w:t>
      </w:r>
      <w:r w:rsidR="00C62CCF">
        <w:rPr>
          <w:szCs w:val="28"/>
        </w:rPr>
        <w:t>(</w:t>
      </w:r>
      <w:r w:rsidR="00C62CCF" w:rsidRPr="00C62CCF">
        <w:rPr>
          <w:szCs w:val="28"/>
        </w:rPr>
        <w:t xml:space="preserve">Официальный интернет-портал правовой информации (www.pravo.gov.ru), </w:t>
      </w:r>
      <w:r w:rsidR="00C62CCF">
        <w:rPr>
          <w:szCs w:val="28"/>
        </w:rPr>
        <w:t>17 февраля</w:t>
      </w:r>
      <w:r w:rsidR="00C62CCF" w:rsidRPr="00C62CCF">
        <w:rPr>
          <w:szCs w:val="28"/>
        </w:rPr>
        <w:t xml:space="preserve"> 201</w:t>
      </w:r>
      <w:r w:rsidR="00C62CCF">
        <w:rPr>
          <w:szCs w:val="28"/>
        </w:rPr>
        <w:t>7</w:t>
      </w:r>
      <w:r w:rsidR="00C62CCF" w:rsidRPr="00C62CCF">
        <w:rPr>
          <w:szCs w:val="28"/>
        </w:rPr>
        <w:t xml:space="preserve"> года, </w:t>
      </w:r>
      <w:r w:rsidR="00C62CCF">
        <w:rPr>
          <w:szCs w:val="28"/>
        </w:rPr>
        <w:br/>
      </w:r>
      <w:r w:rsidR="00C62CCF" w:rsidRPr="00C62CCF">
        <w:rPr>
          <w:szCs w:val="28"/>
        </w:rPr>
        <w:t>№ 1000201</w:t>
      </w:r>
      <w:r w:rsidR="00C62CCF">
        <w:rPr>
          <w:szCs w:val="28"/>
        </w:rPr>
        <w:t>702170002) изменение, изложив его в следующей редакции:</w:t>
      </w:r>
      <w:proofErr w:type="gramEnd"/>
    </w:p>
    <w:p w:rsidR="00B03F51" w:rsidRDefault="00B03F51" w:rsidP="00B03F5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832"/>
        <w:gridCol w:w="5828"/>
        <w:gridCol w:w="2554"/>
        <w:gridCol w:w="425"/>
      </w:tblGrid>
      <w:tr w:rsidR="00B03F51" w:rsidRPr="00C62CCF" w:rsidTr="00C62CCF">
        <w:trPr>
          <w:gridAfter w:val="1"/>
          <w:wAfter w:w="425" w:type="dxa"/>
        </w:trPr>
        <w:tc>
          <w:tcPr>
            <w:tcW w:w="426" w:type="dxa"/>
            <w:tcBorders>
              <w:right w:val="single" w:sz="4" w:space="0" w:color="auto"/>
            </w:tcBorders>
            <w:hideMark/>
          </w:tcPr>
          <w:p w:rsidR="00B03F51" w:rsidRPr="00C62CCF" w:rsidRDefault="00C62C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1" w:rsidRPr="00C62CCF" w:rsidRDefault="00B03F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1" w:rsidRPr="00C62CCF" w:rsidRDefault="00B03F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F">
              <w:rPr>
                <w:rFonts w:ascii="Times New Roman" w:hAnsi="Times New Roman" w:cs="Times New Roman"/>
                <w:sz w:val="28"/>
                <w:szCs w:val="28"/>
              </w:rPr>
              <w:t xml:space="preserve">Медвежьегорский муниципальный район, </w:t>
            </w:r>
            <w:r w:rsidR="00C62C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2CC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1" w:rsidRPr="00C62CCF" w:rsidRDefault="00B03F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CCF">
              <w:rPr>
                <w:rFonts w:ascii="Times New Roman" w:hAnsi="Times New Roman" w:cs="Times New Roman"/>
                <w:b/>
                <w:sz w:val="28"/>
                <w:szCs w:val="28"/>
              </w:rPr>
              <w:t>21 549,0</w:t>
            </w:r>
          </w:p>
        </w:tc>
      </w:tr>
      <w:tr w:rsidR="00B03F51" w:rsidRPr="00C62CCF" w:rsidTr="00C62CCF">
        <w:trPr>
          <w:gridBefore w:val="1"/>
          <w:gridAfter w:val="1"/>
          <w:wBefore w:w="426" w:type="dxa"/>
          <w:wAfter w:w="425" w:type="dxa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1" w:rsidRPr="00C62CCF" w:rsidRDefault="00B03F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1" w:rsidRPr="00C62CCF" w:rsidRDefault="00B03F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F">
              <w:rPr>
                <w:rFonts w:ascii="Times New Roman" w:hAnsi="Times New Roman" w:cs="Times New Roman"/>
                <w:sz w:val="28"/>
                <w:szCs w:val="28"/>
              </w:rPr>
              <w:t>Медвежьегорское городское поселение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1" w:rsidRPr="00C62CCF" w:rsidRDefault="00B03F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F">
              <w:rPr>
                <w:rFonts w:ascii="Times New Roman" w:hAnsi="Times New Roman" w:cs="Times New Roman"/>
                <w:sz w:val="28"/>
                <w:szCs w:val="28"/>
              </w:rPr>
              <w:t>5 701,0</w:t>
            </w:r>
          </w:p>
        </w:tc>
      </w:tr>
      <w:tr w:rsidR="00B03F51" w:rsidRPr="00C62CCF" w:rsidTr="00C62CCF">
        <w:trPr>
          <w:gridBefore w:val="1"/>
          <w:gridAfter w:val="1"/>
          <w:wBefore w:w="426" w:type="dxa"/>
          <w:wAfter w:w="425" w:type="dxa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1" w:rsidRPr="00C62CCF" w:rsidRDefault="00B03F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1" w:rsidRPr="00C62CCF" w:rsidRDefault="00B03F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CCF">
              <w:rPr>
                <w:rFonts w:ascii="Times New Roman" w:hAnsi="Times New Roman" w:cs="Times New Roman"/>
                <w:sz w:val="28"/>
                <w:szCs w:val="28"/>
              </w:rPr>
              <w:t>Пиндушское</w:t>
            </w:r>
            <w:proofErr w:type="spellEnd"/>
            <w:r w:rsidRPr="00C62CC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1" w:rsidRPr="00C62CCF" w:rsidRDefault="00B03F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F">
              <w:rPr>
                <w:rFonts w:ascii="Times New Roman" w:hAnsi="Times New Roman" w:cs="Times New Roman"/>
                <w:sz w:val="28"/>
                <w:szCs w:val="28"/>
              </w:rPr>
              <w:t>3 000,0</w:t>
            </w:r>
          </w:p>
        </w:tc>
      </w:tr>
      <w:tr w:rsidR="00B03F51" w:rsidRPr="00C62CCF" w:rsidTr="00C62CCF">
        <w:trPr>
          <w:gridBefore w:val="1"/>
          <w:gridAfter w:val="1"/>
          <w:wBefore w:w="426" w:type="dxa"/>
          <w:wAfter w:w="425" w:type="dxa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1" w:rsidRPr="00C62CCF" w:rsidRDefault="00B03F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1" w:rsidRPr="00C62CCF" w:rsidRDefault="00B03F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CCF">
              <w:rPr>
                <w:rFonts w:ascii="Times New Roman" w:hAnsi="Times New Roman" w:cs="Times New Roman"/>
                <w:sz w:val="28"/>
                <w:szCs w:val="28"/>
              </w:rPr>
              <w:t>Повенецкое</w:t>
            </w:r>
            <w:proofErr w:type="spellEnd"/>
            <w:r w:rsidRPr="00C62CC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1" w:rsidRPr="00C62CCF" w:rsidRDefault="00B03F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F">
              <w:rPr>
                <w:rFonts w:ascii="Times New Roman" w:hAnsi="Times New Roman" w:cs="Times New Roman"/>
                <w:sz w:val="28"/>
                <w:szCs w:val="28"/>
              </w:rPr>
              <w:t>1 799,0</w:t>
            </w:r>
          </w:p>
        </w:tc>
      </w:tr>
      <w:tr w:rsidR="00B03F51" w:rsidRPr="00C62CCF" w:rsidTr="00C62CCF">
        <w:trPr>
          <w:gridBefore w:val="1"/>
          <w:gridAfter w:val="1"/>
          <w:wBefore w:w="426" w:type="dxa"/>
          <w:wAfter w:w="425" w:type="dxa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1" w:rsidRPr="00C62CCF" w:rsidRDefault="00B03F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1" w:rsidRPr="00C62CCF" w:rsidRDefault="00B03F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CCF">
              <w:rPr>
                <w:rFonts w:ascii="Times New Roman" w:hAnsi="Times New Roman" w:cs="Times New Roman"/>
                <w:sz w:val="28"/>
                <w:szCs w:val="28"/>
              </w:rPr>
              <w:t>Чёлмужское</w:t>
            </w:r>
            <w:proofErr w:type="spellEnd"/>
            <w:r w:rsidRPr="00C62CC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1" w:rsidRPr="00C62CCF" w:rsidRDefault="00B03F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F"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</w:tr>
      <w:tr w:rsidR="00B03F51" w:rsidRPr="00C62CCF" w:rsidTr="00C62CCF">
        <w:trPr>
          <w:gridBefore w:val="1"/>
          <w:gridAfter w:val="1"/>
          <w:wBefore w:w="426" w:type="dxa"/>
          <w:wAfter w:w="425" w:type="dxa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1" w:rsidRPr="00C62CCF" w:rsidRDefault="00B03F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1" w:rsidRPr="00C62CCF" w:rsidRDefault="00B03F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CCF">
              <w:rPr>
                <w:rFonts w:ascii="Times New Roman" w:hAnsi="Times New Roman" w:cs="Times New Roman"/>
                <w:sz w:val="28"/>
                <w:szCs w:val="28"/>
              </w:rPr>
              <w:t>Паданское</w:t>
            </w:r>
            <w:proofErr w:type="spellEnd"/>
            <w:r w:rsidRPr="00C62CC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1" w:rsidRPr="00C62CCF" w:rsidRDefault="00B03F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F"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</w:tr>
      <w:tr w:rsidR="00B03F51" w:rsidRPr="00C62CCF" w:rsidTr="00C62CCF">
        <w:trPr>
          <w:gridBefore w:val="1"/>
          <w:gridAfter w:val="1"/>
          <w:wBefore w:w="426" w:type="dxa"/>
          <w:wAfter w:w="425" w:type="dxa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1" w:rsidRPr="00C62CCF" w:rsidRDefault="00B03F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1" w:rsidRPr="00C62CCF" w:rsidRDefault="00B03F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CCF">
              <w:rPr>
                <w:rFonts w:ascii="Times New Roman" w:hAnsi="Times New Roman" w:cs="Times New Roman"/>
                <w:sz w:val="28"/>
                <w:szCs w:val="28"/>
              </w:rPr>
              <w:t>Шуньгское</w:t>
            </w:r>
            <w:proofErr w:type="spellEnd"/>
            <w:r w:rsidRPr="00C62CC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1" w:rsidRPr="00C62CCF" w:rsidRDefault="00B03F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F">
              <w:rPr>
                <w:rFonts w:ascii="Times New Roman" w:hAnsi="Times New Roman" w:cs="Times New Roman"/>
                <w:sz w:val="28"/>
                <w:szCs w:val="28"/>
              </w:rPr>
              <w:t>1 549,0</w:t>
            </w:r>
          </w:p>
        </w:tc>
      </w:tr>
      <w:tr w:rsidR="00B03F51" w:rsidRPr="00C62CCF" w:rsidTr="00C62CCF">
        <w:trPr>
          <w:gridBefore w:val="1"/>
          <w:gridAfter w:val="1"/>
          <w:wBefore w:w="426" w:type="dxa"/>
          <w:wAfter w:w="425" w:type="dxa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1" w:rsidRPr="00C62CCF" w:rsidRDefault="00B03F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1" w:rsidRPr="00C62CCF" w:rsidRDefault="00B03F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CCF">
              <w:rPr>
                <w:rFonts w:ascii="Times New Roman" w:hAnsi="Times New Roman" w:cs="Times New Roman"/>
                <w:sz w:val="28"/>
                <w:szCs w:val="28"/>
              </w:rPr>
              <w:t>Толвуйское</w:t>
            </w:r>
            <w:proofErr w:type="spellEnd"/>
            <w:r w:rsidRPr="00C62CC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1" w:rsidRPr="00C62CCF" w:rsidRDefault="00B03F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F"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</w:tr>
      <w:tr w:rsidR="00B03F51" w:rsidRPr="00C62CCF" w:rsidTr="00C62CCF">
        <w:trPr>
          <w:gridBefore w:val="1"/>
          <w:gridAfter w:val="1"/>
          <w:wBefore w:w="426" w:type="dxa"/>
          <w:wAfter w:w="425" w:type="dxa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1" w:rsidRPr="00C62CCF" w:rsidRDefault="00B03F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1" w:rsidRPr="00C62CCF" w:rsidRDefault="00B03F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CCF">
              <w:rPr>
                <w:rFonts w:ascii="Times New Roman" w:hAnsi="Times New Roman" w:cs="Times New Roman"/>
                <w:sz w:val="28"/>
                <w:szCs w:val="28"/>
              </w:rPr>
              <w:t>Великогубское</w:t>
            </w:r>
            <w:proofErr w:type="spellEnd"/>
            <w:r w:rsidRPr="00C62CC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1" w:rsidRPr="00C62CCF" w:rsidRDefault="00B03F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F"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</w:tr>
      <w:tr w:rsidR="00B03F51" w:rsidTr="00C62CCF">
        <w:trPr>
          <w:gridBefore w:val="1"/>
          <w:wBefore w:w="426" w:type="dxa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1" w:rsidRPr="00C62CCF" w:rsidRDefault="00B03F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1" w:rsidRPr="00C62CCF" w:rsidRDefault="00B03F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CCF">
              <w:rPr>
                <w:rFonts w:ascii="Times New Roman" w:hAnsi="Times New Roman" w:cs="Times New Roman"/>
                <w:sz w:val="28"/>
                <w:szCs w:val="28"/>
              </w:rPr>
              <w:t>Чёбинское</w:t>
            </w:r>
            <w:proofErr w:type="spellEnd"/>
            <w:r w:rsidRPr="00C62CC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1" w:rsidRPr="00C62CCF" w:rsidRDefault="00B03F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F">
              <w:rPr>
                <w:rFonts w:ascii="Times New Roman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B03F51" w:rsidRPr="00C62CCF" w:rsidRDefault="00B03F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8951E0" w:rsidRDefault="008951E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0954F8" w:rsidRPr="00C62CCF" w:rsidRDefault="00317979" w:rsidP="00C62CCF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sectPr w:rsidR="000954F8" w:rsidRPr="00C62CCF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CCF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03F51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62CCF"/>
    <w:rsid w:val="00C853B4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B03F5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A9F13-22BD-480B-97EB-FE928353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2017-08-09T07:15:00Z</cp:lastPrinted>
  <dcterms:created xsi:type="dcterms:W3CDTF">2017-08-02T07:06:00Z</dcterms:created>
  <dcterms:modified xsi:type="dcterms:W3CDTF">2017-08-09T07:15:00Z</dcterms:modified>
</cp:coreProperties>
</file>