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9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366A6" w:rsidRDefault="004366A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49C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049C7">
        <w:t>17 августа 2017 года № 28</w:t>
      </w:r>
      <w:r w:rsidR="00F049C7">
        <w:t>4</w:t>
      </w:r>
      <w:r w:rsidR="00F049C7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4366A6" w:rsidRDefault="004366A6" w:rsidP="00436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4366A6" w:rsidRDefault="004366A6" w:rsidP="004366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6 апреля 2010 года № 64-П</w:t>
      </w:r>
    </w:p>
    <w:bookmarkEnd w:id="0"/>
    <w:p w:rsidR="004366A6" w:rsidRDefault="004366A6" w:rsidP="004366A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 xml:space="preserve">Правительство Республики Карелия </w:t>
      </w:r>
      <w:proofErr w:type="gramStart"/>
      <w:r w:rsidRPr="004366A6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366A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366A6">
        <w:rPr>
          <w:b/>
          <w:szCs w:val="28"/>
        </w:rPr>
        <w:t>т</w:t>
      </w:r>
      <w:r w:rsidRPr="004366A6">
        <w:rPr>
          <w:szCs w:val="28"/>
        </w:rPr>
        <w:t>:</w:t>
      </w:r>
    </w:p>
    <w:p w:rsidR="004366A6" w:rsidRPr="004366A6" w:rsidRDefault="004366A6" w:rsidP="00BF16F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366A6">
        <w:rPr>
          <w:szCs w:val="28"/>
        </w:rPr>
        <w:t xml:space="preserve">Внести в </w:t>
      </w:r>
      <w:r>
        <w:rPr>
          <w:szCs w:val="28"/>
        </w:rPr>
        <w:t>Порядок</w:t>
      </w:r>
      <w:r w:rsidRPr="004366A6">
        <w:rPr>
          <w:szCs w:val="28"/>
        </w:rPr>
        <w:t xml:space="preserve"> составления проекта бюджета Республики Карелия и проекта бюджета Территориального фонда обязательного медицинского страхования Республики Карелия (далее – Порядок), утвержденный  </w:t>
      </w:r>
      <w:r>
        <w:rPr>
          <w:szCs w:val="28"/>
        </w:rPr>
        <w:t>постановление</w:t>
      </w:r>
      <w:r w:rsidRPr="004366A6">
        <w:rPr>
          <w:szCs w:val="28"/>
        </w:rPr>
        <w:t xml:space="preserve">м Правительства Республики Карелия от 6 апреля 2010 года </w:t>
      </w:r>
      <w:r>
        <w:rPr>
          <w:szCs w:val="28"/>
        </w:rPr>
        <w:br/>
      </w:r>
      <w:r w:rsidRPr="004366A6">
        <w:rPr>
          <w:szCs w:val="28"/>
        </w:rPr>
        <w:t>№ 64-П «Об утверждении Порядка составления проекта бюджета Республики Карелия и проекта бюджета Территориального фонда обязательного медицинского страхования Республики Карелия» (Собрание законодательства Республики Карелия, 2010, № 4, ст. 372;</w:t>
      </w:r>
      <w:proofErr w:type="gramEnd"/>
      <w:r w:rsidRPr="004366A6">
        <w:rPr>
          <w:szCs w:val="28"/>
        </w:rPr>
        <w:t xml:space="preserve"> </w:t>
      </w:r>
      <w:proofErr w:type="gramStart"/>
      <w:r w:rsidRPr="004366A6">
        <w:rPr>
          <w:szCs w:val="28"/>
        </w:rPr>
        <w:t xml:space="preserve">2011, № 7, ст. 1069;  2012, № 6, </w:t>
      </w:r>
      <w:r>
        <w:rPr>
          <w:szCs w:val="28"/>
        </w:rPr>
        <w:br/>
      </w:r>
      <w:r w:rsidRPr="004366A6">
        <w:rPr>
          <w:szCs w:val="28"/>
        </w:rPr>
        <w:t xml:space="preserve">ст. 1139; 2013, № 6, ст. </w:t>
      </w:r>
      <w:r w:rsidR="006A1B71">
        <w:rPr>
          <w:szCs w:val="28"/>
        </w:rPr>
        <w:t>1031; 2014, № 6, ст. 1064; 2015,</w:t>
      </w:r>
      <w:r w:rsidRPr="004366A6">
        <w:rPr>
          <w:szCs w:val="28"/>
        </w:rPr>
        <w:t xml:space="preserve"> № 9, ст. 1760), следующие изменения:</w:t>
      </w:r>
      <w:proofErr w:type="gramEnd"/>
    </w:p>
    <w:p w:rsidR="004366A6" w:rsidRPr="004366A6" w:rsidRDefault="004366A6" w:rsidP="00BF16FC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в пункте 2 слова 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4366A6" w:rsidRPr="004366A6" w:rsidRDefault="004366A6" w:rsidP="00BF16FC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в пункте 4 слова «Министерство здравоохранения и социального развития Республики Карелия» заменить словами «Министерство здравоохранения  Республики Карелия»; </w:t>
      </w:r>
    </w:p>
    <w:p w:rsidR="004366A6" w:rsidRPr="004366A6" w:rsidRDefault="004366A6" w:rsidP="00BF16FC">
      <w:pPr>
        <w:pStyle w:val="ConsPlusNormal"/>
        <w:widowControl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66A6">
        <w:rPr>
          <w:rFonts w:ascii="Times New Roman" w:hAnsi="Times New Roman" w:cs="Times New Roman"/>
          <w:sz w:val="28"/>
          <w:szCs w:val="28"/>
        </w:rPr>
        <w:t>в пункте 5: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а) в абзаце первом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66A6">
        <w:rPr>
          <w:rFonts w:ascii="Times New Roman" w:hAnsi="Times New Roman" w:cs="Times New Roman"/>
          <w:sz w:val="28"/>
          <w:szCs w:val="28"/>
        </w:rPr>
        <w:t>б) подпункт 2 изложить в следующей редакции: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«2) доводит до главных распорядителей средств бюджета Республики Карелия,  Территориального фонда обязательного медицинского страхования Республики Карелия  сценарные условия функционирования экономики </w:t>
      </w:r>
      <w:r w:rsidRPr="004366A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систему показателей прогноза социально-экономического развития Республики Карелия на очередной финансовый год и плановый период и прогноза социально-экономического развития Республики Карелия на долгосрочный период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>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66A6">
        <w:rPr>
          <w:rFonts w:ascii="Times New Roman" w:hAnsi="Times New Roman" w:cs="Times New Roman"/>
          <w:sz w:val="28"/>
          <w:szCs w:val="28"/>
        </w:rPr>
        <w:t>в) дополнить подпунктом 2</w:t>
      </w:r>
      <w:r w:rsidRPr="004366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66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«2</w:t>
      </w:r>
      <w:r w:rsidRPr="004366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66A6">
        <w:rPr>
          <w:rFonts w:ascii="Times New Roman" w:hAnsi="Times New Roman" w:cs="Times New Roman"/>
          <w:sz w:val="28"/>
          <w:szCs w:val="28"/>
        </w:rPr>
        <w:t xml:space="preserve">) доводит до органов местного самоуправления в Республике Карелия сценарные условия функционирования экономики Республики Карелия на очередной финансовый год и плановый 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 xml:space="preserve"> и сценарные условия функционирования экономики Республики Карелия на долгосрочный период, систему показателей прогноза социально-экономического развития Республики Карелия на очередной финансовый год и плановый период и прогноза социально-экономического развития Республики Карелия на долгосрочный период;»;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66A6">
        <w:rPr>
          <w:rFonts w:ascii="Times New Roman" w:hAnsi="Times New Roman" w:cs="Times New Roman"/>
          <w:sz w:val="28"/>
          <w:szCs w:val="28"/>
        </w:rPr>
        <w:t>4) в пункте 6: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а) подпункт 1 изложить в следующей редакции: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«1) разрабатывает основные направления бюджетной и налоговой политики, основные направления долговой политики Республики Карелия на очередной финансовый год и плановый период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б) в подпункте 5: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слова «статистические и иные» исключить;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после слов «из бюджета Республики Карелия» дополнить словами «бюджетам муниципальных образований»;</w:t>
      </w:r>
    </w:p>
    <w:p w:rsidR="004366A6" w:rsidRPr="004366A6" w:rsidRDefault="006A1B71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подпункт </w:t>
      </w:r>
      <w:r w:rsidR="004366A6" w:rsidRPr="004366A6">
        <w:rPr>
          <w:rFonts w:ascii="Times New Roman" w:hAnsi="Times New Roman" w:cs="Times New Roman"/>
          <w:sz w:val="28"/>
          <w:szCs w:val="28"/>
        </w:rPr>
        <w:t>7 после слов «из бюджета Республики Карелия» дополнить словами «бюджетам муниципальных образований»;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г) подпункт 8 изложить в следующей редакции:</w:t>
      </w:r>
    </w:p>
    <w:p w:rsidR="004366A6" w:rsidRPr="004366A6" w:rsidRDefault="004366A6" w:rsidP="00BF16F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366A6">
        <w:rPr>
          <w:szCs w:val="28"/>
        </w:rPr>
        <w:t>«8) формирует и ведет реестр расходных обязательств Республики Карелия, формирует реестр источников доходов бюджета Республики Карелия</w:t>
      </w:r>
      <w:proofErr w:type="gramStart"/>
      <w:r w:rsidRPr="004366A6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д) подпункт 15 изложить в следующей редакции: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6A6">
        <w:rPr>
          <w:rFonts w:ascii="Times New Roman" w:hAnsi="Times New Roman" w:cs="Times New Roman"/>
          <w:sz w:val="28"/>
          <w:szCs w:val="28"/>
        </w:rPr>
        <w:t>«15) осуществляет расчеты распределения межбюджетных трансфертов из бюджета Республики Карелия бюджетам муниципальных образований на очередной финансовый год и плановый период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>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4366A6">
        <w:rPr>
          <w:rFonts w:ascii="Times New Roman" w:hAnsi="Times New Roman" w:cs="Times New Roman"/>
          <w:sz w:val="28"/>
          <w:szCs w:val="28"/>
        </w:rPr>
        <w:t xml:space="preserve"> 26 после слов «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4366A6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6A6">
        <w:rPr>
          <w:rFonts w:ascii="Times New Roman" w:hAnsi="Times New Roman" w:cs="Times New Roman"/>
          <w:sz w:val="28"/>
          <w:szCs w:val="28"/>
        </w:rPr>
        <w:t>на официальном сайте Министерс</w:t>
      </w:r>
      <w:r>
        <w:rPr>
          <w:rFonts w:ascii="Times New Roman" w:hAnsi="Times New Roman" w:cs="Times New Roman"/>
          <w:sz w:val="28"/>
          <w:szCs w:val="28"/>
        </w:rPr>
        <w:t>тва финансов Республики Карелия</w:t>
      </w:r>
      <w:r w:rsidRPr="004366A6">
        <w:rPr>
          <w:rFonts w:ascii="Times New Roman" w:hAnsi="Times New Roman" w:cs="Times New Roman"/>
          <w:sz w:val="28"/>
          <w:szCs w:val="28"/>
        </w:rPr>
        <w:t>»;</w:t>
      </w:r>
    </w:p>
    <w:p w:rsidR="004366A6" w:rsidRPr="004366A6" w:rsidRDefault="00BF16FC" w:rsidP="00BF16F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366A6" w:rsidRPr="004366A6">
        <w:rPr>
          <w:rFonts w:ascii="Times New Roman" w:hAnsi="Times New Roman" w:cs="Times New Roman"/>
          <w:sz w:val="28"/>
          <w:szCs w:val="28"/>
        </w:rPr>
        <w:t>в пункте 7: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а) в подпункте 1: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в абзаце первом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66A6">
        <w:rPr>
          <w:rFonts w:ascii="Times New Roman" w:hAnsi="Times New Roman" w:cs="Times New Roman"/>
          <w:sz w:val="28"/>
          <w:szCs w:val="28"/>
        </w:rPr>
        <w:t>в абзаце втором слово «финансированию» заменить словами «финансовому обеспечению»;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шестой – </w:t>
      </w:r>
      <w:r w:rsidRPr="004366A6">
        <w:rPr>
          <w:rFonts w:ascii="Times New Roman" w:hAnsi="Times New Roman" w:cs="Times New Roman"/>
          <w:sz w:val="28"/>
          <w:szCs w:val="28"/>
        </w:rPr>
        <w:t>седьмой признать утратившими силу;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б) подпункт 2 изложить в следующей редакции: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«2) в Министерство финансов Республики Карелия: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lastRenderedPageBreak/>
        <w:t>предложения о внесении изменений в закон Республики Карелия о налогах (ставках налогов) с оценкой их влияния на основные экономические показатели развития Республики Карелия в разрезе видов и сфер деятельности на очередной финансовый год;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реестр расходных 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обязательств главного распорядителя средств бюджета Республики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 xml:space="preserve"> Карелия;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прогноз поступления доходов в бюджет Республики Карелия по видам администрируемых доходов (за исключением доходов от оказания платных услуг и компенсации затрат государства) в разрезе муниципальных образований на очередной финансовый год и плановый период с пояснительной запиской;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прогноз поступления и выплаты по источникам финансирования дефицита бюджета Республики Карелия по видам администрируемых источников на очередной финансовый год и плановый период с пояснительной запиской;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прогноз поступления администрируемых доходов от оказания платных услуг и компенсации затрат государства в бюджет Республики Карелия на очередной финансовый год и плановый период;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сведения, необходимые для ведения 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реестра источников доходов бюджета Республики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 xml:space="preserve"> Карелия;</w:t>
      </w:r>
    </w:p>
    <w:p w:rsidR="004366A6" w:rsidRPr="004366A6" w:rsidRDefault="004366A6" w:rsidP="00BF16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>результаты сверки исходных данных для проведения расчетов распределения межбюджетных трансфертов бюджетам субъектов Российской Федерации  из федерального бюджета на очередной финансовый год и плановый период, в том числе для распределения дотаций на выравнивание бюджетной обеспеченности субъектов Российской Федерации;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обоснования бюджетных ассигнований на очередной финансовый год и  плановый период для проведения расчетов предельных объемов бюджетных ассигнований;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правовые акты об утверждении нормативных затрат на оказание государственных услуг</w:t>
      </w:r>
      <w:r w:rsidR="006A1B71">
        <w:rPr>
          <w:rFonts w:ascii="Times New Roman" w:hAnsi="Times New Roman" w:cs="Times New Roman"/>
          <w:sz w:val="28"/>
          <w:szCs w:val="28"/>
        </w:rPr>
        <w:t xml:space="preserve"> (выполнение работ), применяемых</w:t>
      </w:r>
      <w:r w:rsidRPr="004366A6">
        <w:rPr>
          <w:rFonts w:ascii="Times New Roman" w:hAnsi="Times New Roman" w:cs="Times New Roman"/>
          <w:sz w:val="28"/>
          <w:szCs w:val="28"/>
        </w:rPr>
        <w:t xml:space="preserve">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6A6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и (или) по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 с пояснительной запиской, обоснования бюджетных ассигнований на очередной финансовый год;</w:t>
      </w:r>
      <w:proofErr w:type="gramEnd"/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проекты государственных программ Республики Карелия (про</w:t>
      </w:r>
      <w:r w:rsidR="006A1B71">
        <w:rPr>
          <w:rFonts w:ascii="Times New Roman" w:hAnsi="Times New Roman" w:cs="Times New Roman"/>
          <w:sz w:val="28"/>
          <w:szCs w:val="28"/>
        </w:rPr>
        <w:t>екты изменений в государственных программах</w:t>
      </w:r>
      <w:r w:rsidRPr="004366A6">
        <w:rPr>
          <w:rFonts w:ascii="Times New Roman" w:hAnsi="Times New Roman" w:cs="Times New Roman"/>
          <w:sz w:val="28"/>
          <w:szCs w:val="28"/>
        </w:rPr>
        <w:t xml:space="preserve"> Республики Карелия) с приложением документов, определенных Методическими указаниями;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проекты методик и расчеты распределения межбюджетных трансфертов из бюджета Республики Карелия бюджетам муниципальных образований на </w:t>
      </w:r>
      <w:r w:rsidRPr="004366A6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показатели для расчета межбюджетных трансфертов из бюджета Республики Карелия бюджетам муниципальных образований и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366A6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4366A6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бюджеты муниципальных образований на очередной финансовый год и плановый период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>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6) дополнить пунктом 7</w:t>
      </w:r>
      <w:r w:rsidRPr="004366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66A6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«7</w:t>
      </w:r>
      <w:r w:rsidRPr="004366A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66A6">
        <w:rPr>
          <w:rFonts w:ascii="Times New Roman" w:hAnsi="Times New Roman" w:cs="Times New Roman"/>
          <w:sz w:val="28"/>
          <w:szCs w:val="28"/>
        </w:rPr>
        <w:t>. В процессе составления проекта бюджета Республики Карелия и проекта бюджета Фонда  Территориальный фонд обязательного медицинского страхования Республики Карелия в соответствии с Графиком составляет и представляет: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1) в Министерство экономического развития и промышленности Республики Карелия </w:t>
      </w:r>
      <w:r w:rsidR="006A1B71">
        <w:rPr>
          <w:rFonts w:ascii="Times New Roman" w:hAnsi="Times New Roman" w:cs="Times New Roman"/>
          <w:sz w:val="28"/>
          <w:szCs w:val="28"/>
        </w:rPr>
        <w:t>–</w:t>
      </w:r>
      <w:r w:rsidRPr="004366A6">
        <w:rPr>
          <w:rFonts w:ascii="Times New Roman" w:hAnsi="Times New Roman" w:cs="Times New Roman"/>
          <w:sz w:val="28"/>
          <w:szCs w:val="28"/>
        </w:rPr>
        <w:t xml:space="preserve"> прогноз развития соответствующего вида и сферы деятельности на очередной финансовый год и плановый период, прогноз развития соответствующего вида и сферы деятельности на долгосрочный период;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2) в Министерство финансов Республики Карелия: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реестр расходных обязательств Территориального фонда обязательного медицинского страхования Республики Карелия;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источников доходов бюджета Территориального фонда обязательного медицинского страхования Республики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 xml:space="preserve"> Карелия;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прогноз основных 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>характеристик бюджета Территориального фонда обязательного медицинского страхования Республики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 xml:space="preserve"> Карелия на долгосрочный период;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3) в Министерство финансов Республики Карелия и Министерство здравоохранения Республики Карелия: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проект основных характеристик проекта бюджета Фонда;</w:t>
      </w: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 xml:space="preserve">проект закона Республики Карелия о бюджете Территориального фонда обязательного медицинского страхования Республики Карелия; </w:t>
      </w: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>пояснительную записку к проекту бюджета Фонда;</w:t>
      </w: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>прогнозируем</w:t>
      </w:r>
      <w:r>
        <w:rPr>
          <w:szCs w:val="28"/>
        </w:rPr>
        <w:t xml:space="preserve">ое поступление </w:t>
      </w:r>
      <w:proofErr w:type="gramStart"/>
      <w:r>
        <w:rPr>
          <w:szCs w:val="28"/>
        </w:rPr>
        <w:t>доходов бюджета Территориального ф</w:t>
      </w:r>
      <w:r w:rsidRPr="004366A6">
        <w:rPr>
          <w:szCs w:val="28"/>
        </w:rPr>
        <w:t>онда</w:t>
      </w:r>
      <w:r>
        <w:rPr>
          <w:szCs w:val="28"/>
        </w:rPr>
        <w:t xml:space="preserve"> </w:t>
      </w:r>
      <w:r w:rsidRPr="004366A6">
        <w:rPr>
          <w:szCs w:val="28"/>
        </w:rPr>
        <w:t>обязательного медицинского страхования Республики</w:t>
      </w:r>
      <w:proofErr w:type="gramEnd"/>
      <w:r w:rsidRPr="004366A6">
        <w:rPr>
          <w:szCs w:val="28"/>
        </w:rPr>
        <w:t xml:space="preserve"> Карелия</w:t>
      </w:r>
      <w:r>
        <w:rPr>
          <w:szCs w:val="28"/>
        </w:rPr>
        <w:t xml:space="preserve"> </w:t>
      </w:r>
      <w:r w:rsidRPr="004366A6">
        <w:rPr>
          <w:szCs w:val="28"/>
        </w:rPr>
        <w:t xml:space="preserve">в соответствии с классификацией доходов бюджетов; </w:t>
      </w: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 xml:space="preserve">оценку ожидаемого </w:t>
      </w:r>
      <w:proofErr w:type="gramStart"/>
      <w:r w:rsidRPr="004366A6">
        <w:rPr>
          <w:szCs w:val="28"/>
        </w:rPr>
        <w:t>исполнения бюджета Территориального фонда обязательного медицинского страхования Республики</w:t>
      </w:r>
      <w:proofErr w:type="gramEnd"/>
      <w:r w:rsidRPr="004366A6">
        <w:rPr>
          <w:szCs w:val="28"/>
        </w:rPr>
        <w:t xml:space="preserve"> Карелия  на текущий финансовый год;</w:t>
      </w: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>расчет объема средств нормированного страхового запаса</w:t>
      </w:r>
      <w:proofErr w:type="gramStart"/>
      <w:r>
        <w:rPr>
          <w:szCs w:val="28"/>
        </w:rPr>
        <w:t>.</w:t>
      </w:r>
      <w:r w:rsidRPr="004366A6">
        <w:rPr>
          <w:szCs w:val="28"/>
        </w:rPr>
        <w:t>»;</w:t>
      </w:r>
      <w:proofErr w:type="gramEnd"/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>7) пункты 8 – 11 изложить в следующей редакции: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«8. В процессе составления проекта бюджета Фонда Министерство здравоохранения Республики Карелия представляет в Министерство финансов Республики Карелия: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проект основных характеристик проекта бюджета Фонда;</w:t>
      </w: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lastRenderedPageBreak/>
        <w:t xml:space="preserve">проект закона Республики Карелия о бюджете Территориального фонда обязательного медицинского страхования Республики Карелия; </w:t>
      </w: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>пояснительную записку к проекту бюджета Фонда;</w:t>
      </w:r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 xml:space="preserve">прогнозируемое поступление </w:t>
      </w:r>
      <w:proofErr w:type="gramStart"/>
      <w:r w:rsidRPr="004366A6">
        <w:rPr>
          <w:szCs w:val="28"/>
        </w:rPr>
        <w:t>доходов бюджета Территориального фонда обязательного медицинского</w:t>
      </w:r>
      <w:r>
        <w:rPr>
          <w:szCs w:val="28"/>
        </w:rPr>
        <w:t xml:space="preserve"> страхования Республики</w:t>
      </w:r>
      <w:proofErr w:type="gramEnd"/>
      <w:r>
        <w:rPr>
          <w:szCs w:val="28"/>
        </w:rPr>
        <w:t xml:space="preserve"> Карелия</w:t>
      </w:r>
      <w:r w:rsidRPr="004366A6">
        <w:rPr>
          <w:szCs w:val="28"/>
        </w:rPr>
        <w:t xml:space="preserve"> в соответствии с классификацией доходов бюджетов; 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оценку ожидаемого исполнения бюджета Фонда  на текущий финансовый год;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>расчет объема средств нормированного страхового запаса;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расчет стоимости проекта территориальной программы обязательного медицинского страхования на очередной финансовый год.  </w:t>
      </w:r>
    </w:p>
    <w:p w:rsidR="004366A6" w:rsidRPr="004366A6" w:rsidRDefault="004366A6" w:rsidP="00BF1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A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жилищно-коммунального хозяйства и энергетики Республики Карелия и Государственный комитет Республики Карелия по дорожному хозяйству, транспорту и связи составляют и представляют в Министерство финансов Республики Карелия проект адресной инвестиционной программы Республики Карелия  на очередной финансовый год и плановый период и данные </w:t>
      </w:r>
      <w:r>
        <w:rPr>
          <w:rFonts w:ascii="Times New Roman" w:hAnsi="Times New Roman" w:cs="Times New Roman"/>
          <w:sz w:val="28"/>
          <w:szCs w:val="28"/>
        </w:rPr>
        <w:t>об объектах</w:t>
      </w:r>
      <w:r w:rsidRPr="004366A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государственной  собственнос</w:t>
      </w:r>
      <w:r>
        <w:rPr>
          <w:rFonts w:ascii="Times New Roman" w:hAnsi="Times New Roman" w:cs="Times New Roman"/>
          <w:sz w:val="28"/>
          <w:szCs w:val="28"/>
        </w:rPr>
        <w:t>ти Республики Карелия и объектах</w:t>
      </w:r>
      <w:r w:rsidRPr="004366A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муниципальной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ственности, </w:t>
      </w:r>
      <w:proofErr w:type="spellStart"/>
      <w:r w:rsidRPr="004366A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366A6">
        <w:rPr>
          <w:rFonts w:ascii="Times New Roman" w:hAnsi="Times New Roman" w:cs="Times New Roman"/>
          <w:sz w:val="28"/>
          <w:szCs w:val="28"/>
        </w:rPr>
        <w:t xml:space="preserve"> </w:t>
      </w:r>
      <w:r w:rsidRPr="004366A6">
        <w:rPr>
          <w:rFonts w:ascii="Times New Roman" w:hAnsi="Times New Roman" w:cs="Times New Roman"/>
          <w:iCs/>
          <w:sz w:val="28"/>
          <w:szCs w:val="28"/>
        </w:rPr>
        <w:t>которых осуществляется за</w:t>
      </w:r>
      <w:proofErr w:type="gramEnd"/>
      <w:r w:rsidRPr="004366A6">
        <w:rPr>
          <w:rFonts w:ascii="Times New Roman" w:hAnsi="Times New Roman" w:cs="Times New Roman"/>
          <w:iCs/>
          <w:sz w:val="28"/>
          <w:szCs w:val="28"/>
        </w:rPr>
        <w:t xml:space="preserve"> счет межбюджетных субсидий из бюджета</w:t>
      </w:r>
      <w:r w:rsidRPr="004366A6">
        <w:rPr>
          <w:rFonts w:ascii="Times New Roman" w:hAnsi="Times New Roman" w:cs="Times New Roman"/>
          <w:sz w:val="28"/>
          <w:szCs w:val="28"/>
        </w:rPr>
        <w:t xml:space="preserve"> Республики Карелия на очередной финансовый год и плановый период, с указанием сроков их строительства, сметной стоимости, наличия проектно-сметной документации.</w:t>
      </w:r>
    </w:p>
    <w:p w:rsidR="004366A6" w:rsidRPr="004366A6" w:rsidRDefault="004366A6" w:rsidP="00BF16FC">
      <w:pPr>
        <w:pStyle w:val="ConsPlusNormal"/>
        <w:ind w:firstLine="709"/>
        <w:jc w:val="both"/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4366A6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9.1. Государственный комитет Республики Карелия по дорожному хозяйству, транспорту и связи составляет и представляет в Министерство финансов Республики Карелия проекты перечней объектов капитального ремонта и </w:t>
      </w:r>
      <w:proofErr w:type="gramStart"/>
      <w:r w:rsidRPr="004366A6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ремонта</w:t>
      </w:r>
      <w:proofErr w:type="gramEnd"/>
      <w:r w:rsidRPr="004366A6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автомобильных дорог общего пользования регионального или межмуниципального значения.</w:t>
      </w:r>
    </w:p>
    <w:p w:rsidR="004366A6" w:rsidRPr="004366A6" w:rsidRDefault="004366A6" w:rsidP="00BF16FC">
      <w:pPr>
        <w:pStyle w:val="ConsPlusNormal"/>
        <w:ind w:firstLine="709"/>
        <w:jc w:val="both"/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366A6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10. </w:t>
      </w:r>
      <w:proofErr w:type="gramStart"/>
      <w:r w:rsidRPr="004366A6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Прогноз социально-экономического развития Республики Карелия на очередной финансовый год и плановый период, прогноз социально-экономического развития Республики Карелия на долгосрочный период, проект основных направлений бюджетной и налоговой  политики, основных направлений долговой политики </w:t>
      </w:r>
      <w:r w:rsidRPr="004366A6">
        <w:rPr>
          <w:rFonts w:ascii="Times New Roman" w:hAnsi="Times New Roman" w:cs="Times New Roman"/>
          <w:sz w:val="28"/>
          <w:szCs w:val="28"/>
        </w:rPr>
        <w:t>Республики Карелия на очередной финансовый год и плановый период</w:t>
      </w:r>
      <w:r w:rsidRPr="004366A6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, прогноз поступления доходов в бюджет Республики Карелия, основные характеристики бюджета Республики Карелия и бюджета Фонда, предварительные итоги социально-экономического развития Республики</w:t>
      </w:r>
      <w:proofErr w:type="gramEnd"/>
      <w:r w:rsidRPr="004366A6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Карелия за истекший период текущего финансового года, проект бюджетного прогноза (проект изменений бюджетного прогноза) Республики Карелия на долгосрочный период, предельные  объемы бюджетных ассигнований бюджета Республики Карелия на очередной финансовый год и плановый период, проекты бюджета Республики Карелия и бюджета Фонда рассматриваются бюджетной комиссией, состав которой утверждается Правительством Республики Карелия.</w:t>
      </w:r>
    </w:p>
    <w:p w:rsidR="004366A6" w:rsidRPr="004366A6" w:rsidRDefault="004366A6" w:rsidP="00BF16FC">
      <w:pPr>
        <w:pStyle w:val="ConsPlusNormal"/>
        <w:ind w:firstLine="709"/>
        <w:jc w:val="both"/>
        <w:rPr>
          <w:rStyle w:val="menu3br1"/>
          <w:rFonts w:ascii="Times New Roman" w:hAnsi="Times New Roman" w:cs="Times New Roman"/>
          <w:b w:val="0"/>
          <w:sz w:val="28"/>
          <w:szCs w:val="28"/>
        </w:rPr>
      </w:pPr>
      <w:r w:rsidRPr="004366A6">
        <w:rPr>
          <w:rStyle w:val="menu3br1"/>
          <w:rFonts w:ascii="Times New Roman" w:hAnsi="Times New Roman" w:cs="Times New Roman"/>
          <w:b w:val="0"/>
          <w:sz w:val="28"/>
          <w:szCs w:val="28"/>
        </w:rPr>
        <w:t>11.</w:t>
      </w:r>
      <w:r w:rsidRPr="004366A6">
        <w:rPr>
          <w:rStyle w:val="menu3br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6A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Республики Карелия на очередной финансовый год и плановый период, прогноз социально-экономического развития Республики Карелия на долгосрочный период, </w:t>
      </w:r>
      <w:r w:rsidRPr="004366A6"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бюджета Республики Карелия и бюджета Фонда,  предварительные итоги социально-экономического развития Республики Карелия за истекший период текущего финансового года, проекты бюджета Республики Карелия и бюджета Фонда, основные направления долговой политики Республики Карелия на очередной финансовый год и плановый период</w:t>
      </w:r>
      <w:proofErr w:type="gramEnd"/>
      <w:r w:rsidRPr="004366A6">
        <w:rPr>
          <w:rFonts w:ascii="Times New Roman" w:hAnsi="Times New Roman" w:cs="Times New Roman"/>
          <w:sz w:val="28"/>
          <w:szCs w:val="28"/>
        </w:rPr>
        <w:t xml:space="preserve">  вносятся в установленном порядке в Правительство Республики Карелия</w:t>
      </w:r>
      <w:proofErr w:type="gramStart"/>
      <w:r w:rsidRPr="004366A6">
        <w:rPr>
          <w:rStyle w:val="menu3br1"/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4366A6" w:rsidRPr="004366A6" w:rsidRDefault="004366A6" w:rsidP="00BF16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66A6">
        <w:rPr>
          <w:szCs w:val="28"/>
        </w:rPr>
        <w:t>8) приложение к Порядку изложить в следующей редакции:</w:t>
      </w:r>
    </w:p>
    <w:p w:rsidR="004366A6" w:rsidRDefault="004366A6" w:rsidP="004366A6">
      <w:pPr>
        <w:rPr>
          <w:szCs w:val="28"/>
        </w:rPr>
      </w:pPr>
    </w:p>
    <w:p w:rsidR="004366A6" w:rsidRDefault="004366A6" w:rsidP="004366A6">
      <w:pPr>
        <w:autoSpaceDE w:val="0"/>
        <w:autoSpaceDN w:val="0"/>
        <w:adjustRightInd w:val="0"/>
        <w:ind w:left="9781"/>
        <w:rPr>
          <w:bCs/>
          <w:szCs w:val="28"/>
        </w:rPr>
        <w:sectPr w:rsidR="004366A6" w:rsidSect="00364944">
          <w:headerReference w:type="default" r:id="rId10"/>
          <w:headerReference w:type="first" r:id="rId11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4366A6" w:rsidRDefault="004366A6" w:rsidP="004366A6">
      <w:pPr>
        <w:autoSpaceDE w:val="0"/>
        <w:autoSpaceDN w:val="0"/>
        <w:adjustRightInd w:val="0"/>
        <w:ind w:left="9781"/>
        <w:rPr>
          <w:bCs/>
          <w:szCs w:val="28"/>
        </w:rPr>
      </w:pPr>
      <w:r>
        <w:rPr>
          <w:bCs/>
          <w:szCs w:val="28"/>
        </w:rPr>
        <w:lastRenderedPageBreak/>
        <w:t>«Приложение</w:t>
      </w:r>
    </w:p>
    <w:p w:rsidR="004366A6" w:rsidRDefault="004366A6" w:rsidP="004366A6">
      <w:pPr>
        <w:autoSpaceDE w:val="0"/>
        <w:autoSpaceDN w:val="0"/>
        <w:adjustRightInd w:val="0"/>
        <w:ind w:left="9781"/>
        <w:rPr>
          <w:szCs w:val="28"/>
        </w:rPr>
      </w:pPr>
      <w:r>
        <w:rPr>
          <w:bCs/>
          <w:szCs w:val="28"/>
        </w:rPr>
        <w:t>к Порядку составления проекта бюджета Республики Карелия и проекта бюджета</w:t>
      </w:r>
      <w:r>
        <w:rPr>
          <w:szCs w:val="28"/>
        </w:rPr>
        <w:t xml:space="preserve"> Территориального фонда обязательного медицинского страхования  Республики Карелия</w:t>
      </w:r>
    </w:p>
    <w:p w:rsidR="004366A6" w:rsidRDefault="004366A6" w:rsidP="004366A6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4366A6" w:rsidRDefault="004366A6" w:rsidP="004366A6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4366A6" w:rsidRDefault="004366A6" w:rsidP="004366A6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4366A6" w:rsidRDefault="004366A6" w:rsidP="004366A6">
      <w:pPr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СОСТАВЛЕНИЯ ПРОЕКТА БЮДЖЕТА РЕСПУБЛИКИ КАРЕЛИЯ И ПРОЕКТА БЮДЖЕТА ТЕРРИТОРИАЛЬНОГО ФОНДА ОБЯЗАТЕЛЬНОГО МЕДИЦИНСКОГО СТРАХОВАНИЯ РЕСПУБЛИКИ КАРЕЛИЯ НА ОЧЕРЕДНОЙ ФИНАНСОВЫЙ ГОД И ПЛАНОВЫЙ ПЕРИОД</w:t>
      </w:r>
    </w:p>
    <w:p w:rsidR="004366A6" w:rsidRDefault="004366A6" w:rsidP="004366A6">
      <w:pPr>
        <w:jc w:val="center"/>
        <w:rPr>
          <w:szCs w:val="28"/>
        </w:rPr>
      </w:pPr>
    </w:p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4366A6" w:rsidRPr="004366A6" w:rsidTr="004366A6">
        <w:trPr>
          <w:trHeight w:val="332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4366A6">
              <w:rPr>
                <w:sz w:val="26"/>
                <w:szCs w:val="26"/>
              </w:rPr>
              <w:t xml:space="preserve"> </w:t>
            </w:r>
            <w:proofErr w:type="gramStart"/>
            <w:r w:rsidRPr="004366A6">
              <w:rPr>
                <w:sz w:val="26"/>
                <w:szCs w:val="26"/>
              </w:rPr>
              <w:t>п</w:t>
            </w:r>
            <w:proofErr w:type="gramEnd"/>
            <w:r w:rsidRPr="004366A6">
              <w:rPr>
                <w:sz w:val="26"/>
                <w:szCs w:val="26"/>
              </w:rPr>
              <w:t>/п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Материалы и документы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Куда представляется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174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Сценарные условия функционирования экономики Российской Федерации, система показателей прогноза социально- экономического развития Республики Карелия на очередной финансовый год и плановый период и прогноза социально-экономического развития Республики Карелия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течение 10 дней после получения сценарных условий функционирования экономики Российской Федерации от Министерства экономического развития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Карелия, Территориальный фонд обязательного медицинского страхования Республики Карелия (далее – ТФОМС)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4366A6" w:rsidRDefault="004366A6"/>
    <w:p w:rsidR="004366A6" w:rsidRDefault="004366A6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Прогнозы развития соответствующих видов и сфер деятельности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Карелия, 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6A1B7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течение 10 дней после получения материалов, указанных в пункте</w:t>
            </w:r>
            <w:r w:rsidR="006A1B71">
              <w:rPr>
                <w:sz w:val="26"/>
                <w:szCs w:val="26"/>
              </w:rPr>
              <w:t xml:space="preserve"> </w:t>
            </w:r>
            <w:r w:rsidRPr="004366A6">
              <w:rPr>
                <w:sz w:val="26"/>
                <w:szCs w:val="26"/>
              </w:rPr>
              <w:t>1 настоящего графика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Прогнозы развития соответствующих видов и сфер деятельности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Карелия, 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6A1B7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течение 15 дней после получения материалов, указанных в пункте</w:t>
            </w:r>
            <w:r w:rsidR="006A1B71">
              <w:rPr>
                <w:sz w:val="26"/>
                <w:szCs w:val="26"/>
              </w:rPr>
              <w:t xml:space="preserve"> </w:t>
            </w:r>
            <w:r w:rsidRPr="004366A6">
              <w:rPr>
                <w:sz w:val="26"/>
                <w:szCs w:val="26"/>
              </w:rPr>
              <w:t>1 настоящего графика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Обоснования к бюджетным заявкам на очередной финансовый год по финансовому обеспечению за счет средств федерального бюджета мероприятий федеральных целевых программ, реализуемых на территории Республики Карелия, и предложения по их финансовому обеспечению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главные распорядители средств бюджета Республики Карелия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соответствии с графиком Министерства экономического развития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государственные заказчики федеральных целевых программ, 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Сценарные условия развития соответствующих видов и сфер деятельности в Республике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главные распорядители средств бюджета Республики Карелия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6A1B7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15-дневный срок после получения материалов, указанных в пункте</w:t>
            </w:r>
            <w:r w:rsidR="006A1B71">
              <w:rPr>
                <w:sz w:val="26"/>
                <w:szCs w:val="26"/>
              </w:rPr>
              <w:t xml:space="preserve"> </w:t>
            </w:r>
            <w:r w:rsidRPr="004366A6">
              <w:rPr>
                <w:sz w:val="26"/>
                <w:szCs w:val="26"/>
              </w:rPr>
              <w:t>1 настоящего графика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Сценарные условия развития соответствующих видов и сфер деятельности в Республике Карелия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главные распорядители средств бюджета Республики Карелия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6A1B7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20-дневный срок после получения материалов, указанных в пункте</w:t>
            </w:r>
            <w:r w:rsidR="006A1B71">
              <w:rPr>
                <w:sz w:val="26"/>
                <w:szCs w:val="26"/>
              </w:rPr>
              <w:t xml:space="preserve"> </w:t>
            </w:r>
            <w:r w:rsidRPr="004366A6">
              <w:rPr>
                <w:sz w:val="26"/>
                <w:szCs w:val="26"/>
              </w:rPr>
              <w:t>1 настоящего графика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E2FF8" w:rsidRDefault="00BE2FF8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Реестры расходных </w:t>
            </w:r>
            <w:proofErr w:type="gramStart"/>
            <w:r w:rsidRPr="004366A6">
              <w:rPr>
                <w:sz w:val="26"/>
                <w:szCs w:val="26"/>
              </w:rPr>
              <w:t>обязательств главного распорядителя средств бюджета Республики</w:t>
            </w:r>
            <w:proofErr w:type="gramEnd"/>
            <w:r w:rsidRPr="004366A6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за 1 месяц до срока, установленного Министерством финансов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Реестр расходных обязательств ТФОМС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за 1 месяц до срока, установленного Министерством финансов Российской Федерации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Предложения о внесении изменений в закон Республики Карелия о налогах (ставках налогов) с оценкой их влияния на основные </w:t>
            </w:r>
            <w:proofErr w:type="spellStart"/>
            <w:proofErr w:type="gramStart"/>
            <w:r w:rsidRPr="004366A6">
              <w:rPr>
                <w:sz w:val="26"/>
                <w:szCs w:val="26"/>
              </w:rPr>
              <w:t>экономи</w:t>
            </w:r>
            <w:r w:rsidR="00BF16FC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ческие</w:t>
            </w:r>
            <w:proofErr w:type="spellEnd"/>
            <w:proofErr w:type="gramEnd"/>
            <w:r w:rsidRPr="004366A6">
              <w:rPr>
                <w:sz w:val="26"/>
                <w:szCs w:val="26"/>
              </w:rPr>
              <w:t xml:space="preserve"> показатели развития Республики Карелия в разрезе видов и сфер деятельности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5 мая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Порядок и методика планирования бюджетных ассигнований бюджета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10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Сценарные условия функционирования экономики Республики Карелия на очередной финансовый год и плановый период, система показателей прогноза социально-экономического развития Республики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BF16FC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15-дневный срок после получения материалов, указанных в пункте 5 настоящего графика,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но не позднее 15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BF16FC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органы местного самоуправления муниципальных образований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Республике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E2FF8" w:rsidRDefault="00BE2FF8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Сценарные условия функционирования экономики Республики Карелия на долгосрочный период, система показателей прогноза социально-экономического развития Республики Карелия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BE2FF8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15-дневный срок после получения м</w:t>
            </w:r>
            <w:r w:rsidR="00BF16FC">
              <w:rPr>
                <w:sz w:val="26"/>
                <w:szCs w:val="26"/>
              </w:rPr>
              <w:t>атериалов, указанных в пункте 6</w:t>
            </w:r>
            <w:r w:rsidRPr="004366A6">
              <w:rPr>
                <w:sz w:val="26"/>
                <w:szCs w:val="26"/>
              </w:rPr>
              <w:t xml:space="preserve"> настоящего графика,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но не позднее 15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BF16FC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органы местного самоуправления муниципальных образований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Республике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 поступления доходов в бюджет Республики Карелия по видам администрируемых доходов (за исключением доходов от оказания платных услуг и компенсации затрат государства) в разрезе муниципальных образований на очередной финансовый год и плановый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главные администраторы доходов бюджета Республики Карелия, главные администраторы </w:t>
            </w:r>
            <w:proofErr w:type="gramStart"/>
            <w:r w:rsidRPr="004366A6">
              <w:rPr>
                <w:sz w:val="26"/>
                <w:szCs w:val="26"/>
              </w:rPr>
              <w:t>источников финансирования дефицита бюджета Республики</w:t>
            </w:r>
            <w:proofErr w:type="gramEnd"/>
            <w:r w:rsidRPr="004366A6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Прогноз поступления и выплаты по источникам финансирования дефицита бюджета Республики Карелия по видам </w:t>
            </w:r>
            <w:proofErr w:type="spellStart"/>
            <w:r w:rsidRPr="004366A6">
              <w:rPr>
                <w:sz w:val="26"/>
                <w:szCs w:val="26"/>
              </w:rPr>
              <w:t>администри</w:t>
            </w:r>
            <w:r w:rsidR="00BF16FC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руемых</w:t>
            </w:r>
            <w:proofErr w:type="spellEnd"/>
            <w:r w:rsidRPr="004366A6">
              <w:rPr>
                <w:sz w:val="26"/>
                <w:szCs w:val="26"/>
              </w:rPr>
              <w:t xml:space="preserve"> источников на очередной финансовый год и плановый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администраторы доходов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июня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E2FF8" w:rsidRDefault="00BE2FF8"/>
    <w:p w:rsidR="00BE2FF8" w:rsidRDefault="00BE2FF8"/>
    <w:p w:rsidR="00BF16FC" w:rsidRDefault="00BF16FC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Сведения, необходимые для ведения </w:t>
            </w:r>
            <w:proofErr w:type="gramStart"/>
            <w:r w:rsidRPr="004366A6">
              <w:rPr>
                <w:sz w:val="26"/>
                <w:szCs w:val="26"/>
              </w:rPr>
              <w:t>реестров источников доходов бюджета Республики</w:t>
            </w:r>
            <w:proofErr w:type="gramEnd"/>
            <w:r w:rsidRPr="004366A6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главные </w:t>
            </w:r>
            <w:proofErr w:type="spellStart"/>
            <w:proofErr w:type="gramStart"/>
            <w:r w:rsidRPr="004366A6">
              <w:rPr>
                <w:sz w:val="26"/>
                <w:szCs w:val="26"/>
              </w:rPr>
              <w:t>админист</w:t>
            </w:r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раторы</w:t>
            </w:r>
            <w:proofErr w:type="spellEnd"/>
            <w:proofErr w:type="gramEnd"/>
            <w:r w:rsidRPr="004366A6">
              <w:rPr>
                <w:sz w:val="26"/>
                <w:szCs w:val="26"/>
              </w:rPr>
              <w:t xml:space="preserve"> доходов </w:t>
            </w:r>
            <w:proofErr w:type="spellStart"/>
            <w:r w:rsidRPr="004366A6">
              <w:rPr>
                <w:sz w:val="26"/>
                <w:szCs w:val="26"/>
              </w:rPr>
              <w:t>бюдже</w:t>
            </w:r>
            <w:proofErr w:type="spellEnd"/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июня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Реестр источников доходов бюджета ТФОМС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июня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Основные </w:t>
            </w:r>
            <w:proofErr w:type="spellStart"/>
            <w:r w:rsidRPr="004366A6">
              <w:rPr>
                <w:sz w:val="26"/>
                <w:szCs w:val="26"/>
              </w:rPr>
              <w:t>бюджетообразующие</w:t>
            </w:r>
            <w:proofErr w:type="spellEnd"/>
            <w:r w:rsidRPr="004366A6">
              <w:rPr>
                <w:sz w:val="26"/>
                <w:szCs w:val="26"/>
              </w:rPr>
              <w:t xml:space="preserve"> показатели прогноза социально-экономического развития Республики Карелия на очередной финансовый год и плановый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20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10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 основных характеристик проекта бюджета ТФОМС на очередной финансовый год и плановый период (далее – проект бюджета ТФОМС)  и прогноз основных характеристик проекта бюджета ТФОМС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15 июля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здравоохранения Республики Карелия, 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10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19.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 основных характеристик проекта бюджета ТФОМС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15 июля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 социально-экономического развития Республики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366A6">
              <w:rPr>
                <w:sz w:val="26"/>
                <w:szCs w:val="26"/>
              </w:rPr>
              <w:t>эконо</w:t>
            </w:r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мического</w:t>
            </w:r>
            <w:proofErr w:type="spellEnd"/>
            <w:proofErr w:type="gramEnd"/>
            <w:r w:rsidRPr="004366A6">
              <w:rPr>
                <w:sz w:val="26"/>
                <w:szCs w:val="26"/>
              </w:rPr>
              <w:t xml:space="preserve">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26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366A6" w:rsidRPr="004366A6">
              <w:rPr>
                <w:sz w:val="26"/>
                <w:szCs w:val="26"/>
              </w:rPr>
              <w:t>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Прогноз поступления доходов в бюджет Республики Карелия; основные характеристики проекта бюджета Республики Карелия на очередной финансовый год и плановый период (далее </w:t>
            </w:r>
            <w:r w:rsidR="00BE2FF8">
              <w:rPr>
                <w:sz w:val="26"/>
                <w:szCs w:val="26"/>
              </w:rPr>
              <w:t>–</w:t>
            </w:r>
            <w:r w:rsidRPr="004366A6">
              <w:rPr>
                <w:sz w:val="26"/>
                <w:szCs w:val="26"/>
              </w:rPr>
              <w:t xml:space="preserve"> проект бюджета Республики Карелия)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26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366A6" w:rsidRPr="004366A6">
              <w:rPr>
                <w:sz w:val="26"/>
                <w:szCs w:val="26"/>
              </w:rPr>
              <w:t>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Основные характеристики проекта бюджета ТФОМС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26 июля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366A6" w:rsidRPr="004366A6">
              <w:rPr>
                <w:sz w:val="26"/>
                <w:szCs w:val="26"/>
              </w:rPr>
              <w:t>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Основные </w:t>
            </w:r>
            <w:proofErr w:type="spellStart"/>
            <w:r w:rsidRPr="004366A6">
              <w:rPr>
                <w:sz w:val="26"/>
                <w:szCs w:val="26"/>
              </w:rPr>
              <w:t>бюджетообразующие</w:t>
            </w:r>
            <w:proofErr w:type="spellEnd"/>
            <w:r w:rsidRPr="004366A6">
              <w:rPr>
                <w:sz w:val="26"/>
                <w:szCs w:val="26"/>
              </w:rPr>
              <w:t xml:space="preserve"> показатели прогноза социально-экономического развития Республики Карелия на очередной финансовый год и плановый период в разрезе муниципальных образований и в целом по Республике Карелия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 социально-экономического развития Республики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Основные характеристики проекта бюджета Республики Карелия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Основные характеристики проекта бюджета ТФОМС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Обоснования бюджетных ассигнований на очередной финансовый год и плановый период для проведения расчетов предельных объемов бюджетных ассигнований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сроки, установленные приказом Министерства финансов Республики Карелия об утверждении порядка и методики планирования бюджетных ассигнований бюджета Республики Карелия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 поступления администрируемых доходов от оказания платных услуг и компенсации затрат государства в бюджет Республики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администраторы доходов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 закона Республики Карелия о внесении изменений в закон Республики Карелия о налогах (ставках налогов), оценка потерь бюджета Республики Карелия от проектируемых к предоставлению налоговых льгот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E2FF8" w:rsidRDefault="00BE2FF8"/>
    <w:p w:rsidR="00BE2FF8" w:rsidRDefault="00BE2FF8"/>
    <w:p w:rsidR="00BE2FF8" w:rsidRDefault="00BE2FF8"/>
    <w:p w:rsidR="00BE2FF8" w:rsidRDefault="00BE2FF8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Показатели для расчета межбюджетных трансфертов из бюджета Республики Карелия бюджетам муниципальных образований и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366A6">
              <w:rPr>
                <w:sz w:val="26"/>
                <w:szCs w:val="26"/>
              </w:rPr>
              <w:t>инжекторных</w:t>
            </w:r>
            <w:proofErr w:type="spellEnd"/>
            <w:r w:rsidRPr="004366A6">
              <w:rPr>
                <w:sz w:val="26"/>
                <w:szCs w:val="26"/>
              </w:rPr>
              <w:t>) двигателей, производимые на территории Российской Федерации, в бюджеты муниципальных образований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Расчеты бюджетных ассигнований бюджета Республики Карелия на проведение выборов на очередной финансовый год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Центральная избирательная комиссия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b/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Основные </w:t>
            </w:r>
            <w:proofErr w:type="spellStart"/>
            <w:r w:rsidRPr="004366A6">
              <w:rPr>
                <w:sz w:val="26"/>
                <w:szCs w:val="26"/>
              </w:rPr>
              <w:t>бюджетообразующие</w:t>
            </w:r>
            <w:proofErr w:type="spellEnd"/>
            <w:r w:rsidRPr="004366A6">
              <w:rPr>
                <w:sz w:val="26"/>
                <w:szCs w:val="26"/>
              </w:rPr>
              <w:t xml:space="preserve"> показатели прогноза социально-экономического развития Республики Карелия на долгосрочный период с пояснительной запиской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5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b/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E2FF8" w:rsidRDefault="00BE2FF8"/>
    <w:p w:rsidR="00BE2FF8" w:rsidRDefault="00BE2FF8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 </w:t>
            </w:r>
            <w:r w:rsidR="00BE2FF8">
              <w:rPr>
                <w:sz w:val="26"/>
                <w:szCs w:val="26"/>
              </w:rPr>
              <w:t>3</w:t>
            </w:r>
            <w:r w:rsidRPr="004366A6">
              <w:rPr>
                <w:sz w:val="26"/>
                <w:szCs w:val="26"/>
              </w:rPr>
              <w:t>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Сверка исходных данных для </w:t>
            </w:r>
            <w:proofErr w:type="spellStart"/>
            <w:proofErr w:type="gramStart"/>
            <w:r w:rsidRPr="004366A6">
              <w:rPr>
                <w:sz w:val="26"/>
                <w:szCs w:val="26"/>
              </w:rPr>
              <w:t>прове</w:t>
            </w:r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дения</w:t>
            </w:r>
            <w:proofErr w:type="spellEnd"/>
            <w:proofErr w:type="gramEnd"/>
            <w:r w:rsidRPr="004366A6">
              <w:rPr>
                <w:sz w:val="26"/>
                <w:szCs w:val="26"/>
              </w:rPr>
              <w:t xml:space="preserve"> расчетов межбюджетных трансфертов бюджетам субъектов Российской Федерации из </w:t>
            </w:r>
            <w:proofErr w:type="spellStart"/>
            <w:r w:rsidRPr="004366A6">
              <w:rPr>
                <w:sz w:val="26"/>
                <w:szCs w:val="26"/>
              </w:rPr>
              <w:t>федераль</w:t>
            </w:r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ного</w:t>
            </w:r>
            <w:proofErr w:type="spellEnd"/>
            <w:r w:rsidRPr="004366A6">
              <w:rPr>
                <w:sz w:val="26"/>
                <w:szCs w:val="26"/>
              </w:rPr>
              <w:t xml:space="preserve"> бюджета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сроки, установленные федеральными органами исполнительной власти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федерального бюджета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Сверка исходных данных для проведения расчетов </w:t>
            </w:r>
            <w:proofErr w:type="spellStart"/>
            <w:proofErr w:type="gramStart"/>
            <w:r w:rsidRPr="004366A6">
              <w:rPr>
                <w:sz w:val="26"/>
                <w:szCs w:val="26"/>
              </w:rPr>
              <w:t>межбюджет</w:t>
            </w:r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4366A6">
              <w:rPr>
                <w:sz w:val="26"/>
                <w:szCs w:val="26"/>
              </w:rPr>
              <w:t xml:space="preserve"> трансфертов из федерального бюджета на очередной финансовый год и плановый период, в том числе для распределения дотаций на выравнивание бюджетной обеспеченности субъектов Российской Федерации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срок, установленный Министерством финансов Российской Федерации, но не позднее 20 августа текущего финансового года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Сверка показателей для расчета межбюджетных трансфертов из бюджета Республики Карелия   бюджетам муниципальных </w:t>
            </w:r>
            <w:proofErr w:type="spellStart"/>
            <w:r w:rsidRPr="004366A6">
              <w:rPr>
                <w:sz w:val="26"/>
                <w:szCs w:val="26"/>
              </w:rPr>
              <w:t>образова</w:t>
            </w:r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ний</w:t>
            </w:r>
            <w:proofErr w:type="spellEnd"/>
            <w:r w:rsidRPr="004366A6">
              <w:rPr>
                <w:sz w:val="26"/>
                <w:szCs w:val="26"/>
              </w:rPr>
              <w:t xml:space="preserve"> и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366A6">
              <w:rPr>
                <w:sz w:val="26"/>
                <w:szCs w:val="26"/>
              </w:rPr>
              <w:t>инжекторных</w:t>
            </w:r>
            <w:proofErr w:type="spellEnd"/>
            <w:r w:rsidRPr="004366A6">
              <w:rPr>
                <w:sz w:val="26"/>
                <w:szCs w:val="26"/>
              </w:rPr>
              <w:t xml:space="preserve">) двигателей, производимые на территории Российской Федерации, в бюджеты муниципальных образований </w:t>
            </w:r>
            <w:proofErr w:type="gramStart"/>
            <w:r w:rsidRPr="004366A6">
              <w:rPr>
                <w:sz w:val="26"/>
                <w:szCs w:val="26"/>
              </w:rPr>
              <w:t>на</w:t>
            </w:r>
            <w:proofErr w:type="gramEnd"/>
            <w:r w:rsidRPr="004366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20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BF16FC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  <w:r w:rsidR="008F18F4">
              <w:rPr>
                <w:sz w:val="26"/>
                <w:szCs w:val="26"/>
              </w:rPr>
              <w:t>,</w:t>
            </w:r>
            <w:r w:rsidRPr="004366A6">
              <w:rPr>
                <w:sz w:val="26"/>
                <w:szCs w:val="26"/>
              </w:rPr>
              <w:t xml:space="preserve"> органы местного самоуправления муниципальных образований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Республике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4366A6">
              <w:rPr>
                <w:sz w:val="26"/>
                <w:szCs w:val="26"/>
              </w:rPr>
              <w:t>36.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Проекты основных направлений  бюджетной и налоговой политики, основных направлений долговой политики Республики Карелия на очередной финансовый год и плановый период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20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366A6" w:rsidRPr="004366A6">
              <w:rPr>
                <w:sz w:val="26"/>
                <w:szCs w:val="26"/>
              </w:rPr>
              <w:t>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 социально-экономического развития Республики Карелия на долгосрочный период, предварительные итоги социально-экономического развития Республики Карелия за истекший период текущего финансового года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20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366A6" w:rsidRPr="004366A6">
              <w:rPr>
                <w:sz w:val="26"/>
                <w:szCs w:val="26"/>
              </w:rPr>
              <w:t>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 бюджетного прогноза (проект изменений бюджетного прогноза) Республики Карелия на долгосрочный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20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366A6" w:rsidRPr="004366A6">
              <w:rPr>
                <w:sz w:val="26"/>
                <w:szCs w:val="26"/>
              </w:rPr>
              <w:t>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39.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BE2F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Предельные объемы бюджетных ассигнований бюджета Республики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20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366A6" w:rsidRPr="004366A6">
              <w:rPr>
                <w:sz w:val="26"/>
                <w:szCs w:val="26"/>
              </w:rPr>
              <w:t>юджетная комиссия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E2FF8" w:rsidRDefault="00BE2FF8"/>
    <w:p w:rsidR="00BE2FF8" w:rsidRDefault="00BE2FF8"/>
    <w:p w:rsidR="00BE2FF8" w:rsidRDefault="00BE2FF8"/>
    <w:p w:rsidR="00BE2FF8" w:rsidRDefault="00BE2FF8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4366A6">
              <w:rPr>
                <w:sz w:val="26"/>
                <w:szCs w:val="26"/>
              </w:rPr>
              <w:t xml:space="preserve">Показатели для расчета </w:t>
            </w:r>
            <w:proofErr w:type="spellStart"/>
            <w:r w:rsidRPr="004366A6">
              <w:rPr>
                <w:sz w:val="26"/>
                <w:szCs w:val="26"/>
              </w:rPr>
              <w:t>межбюджет</w:t>
            </w:r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ных</w:t>
            </w:r>
            <w:proofErr w:type="spellEnd"/>
            <w:r w:rsidRPr="004366A6">
              <w:rPr>
                <w:sz w:val="26"/>
                <w:szCs w:val="26"/>
              </w:rPr>
              <w:t xml:space="preserve"> трансфертов из бюджета Республики Карелия  бюджетам муниципальных образований и дифференцированных нормативов отчислений от акцизов на </w:t>
            </w:r>
            <w:proofErr w:type="spellStart"/>
            <w:r w:rsidRPr="004366A6">
              <w:rPr>
                <w:sz w:val="26"/>
                <w:szCs w:val="26"/>
              </w:rPr>
              <w:t>автомо</w:t>
            </w:r>
            <w:r w:rsidR="00BE2FF8">
              <w:rPr>
                <w:sz w:val="26"/>
                <w:szCs w:val="26"/>
              </w:rPr>
              <w:t>-</w:t>
            </w:r>
            <w:r w:rsidRPr="004366A6">
              <w:rPr>
                <w:sz w:val="26"/>
                <w:szCs w:val="26"/>
              </w:rPr>
              <w:t>бильный</w:t>
            </w:r>
            <w:proofErr w:type="spellEnd"/>
            <w:r w:rsidRPr="004366A6">
              <w:rPr>
                <w:sz w:val="26"/>
                <w:szCs w:val="26"/>
              </w:rPr>
              <w:t xml:space="preserve"> и прямогонный бензин, дизельное топливо, моторные масла для дизельных и (или) карбюратор</w:t>
            </w:r>
            <w:r w:rsidR="00BE2FF8">
              <w:rPr>
                <w:sz w:val="26"/>
                <w:szCs w:val="26"/>
              </w:rPr>
              <w:t>-</w:t>
            </w:r>
            <w:proofErr w:type="spellStart"/>
            <w:r w:rsidRPr="004366A6">
              <w:rPr>
                <w:sz w:val="26"/>
                <w:szCs w:val="26"/>
              </w:rPr>
              <w:t>ных</w:t>
            </w:r>
            <w:proofErr w:type="spellEnd"/>
            <w:r w:rsidRPr="004366A6">
              <w:rPr>
                <w:sz w:val="26"/>
                <w:szCs w:val="26"/>
              </w:rPr>
              <w:t xml:space="preserve"> (</w:t>
            </w:r>
            <w:proofErr w:type="spellStart"/>
            <w:r w:rsidRPr="004366A6">
              <w:rPr>
                <w:sz w:val="26"/>
                <w:szCs w:val="26"/>
              </w:rPr>
              <w:t>инжекторных</w:t>
            </w:r>
            <w:proofErr w:type="spellEnd"/>
            <w:r w:rsidRPr="004366A6">
              <w:rPr>
                <w:sz w:val="26"/>
                <w:szCs w:val="26"/>
              </w:rPr>
              <w:t>) двигателей, производимые на территории Российской Федерации, в бюджеты муниципальных образований на очередной финансовый год и плановый период, сверенные главными распорядителями средств бюджета Республики Карелия с органами местного</w:t>
            </w:r>
            <w:proofErr w:type="gramEnd"/>
            <w:r w:rsidRPr="004366A6">
              <w:rPr>
                <w:sz w:val="26"/>
                <w:szCs w:val="26"/>
              </w:rPr>
              <w:t xml:space="preserve"> самоуправления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BF16FC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органы местного самоуправления муниципальных образований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в Республике Карелия (размещение на официальном сайте Министерства финансов Республики Карелия в разделе «Межбюджетные отношения»)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Предельные объемы бюджетных ассигнований бюджета Республики Карелия с методическими указаниями по их распределению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августа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Прогноз социально-экономического развития Республики Карелия на долгосрочный период, предварительные итоги социально-экономического развития Республики Карелия за истекший период текущего финансового года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31 августа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 закона Республики Карелия о внесении изменений в закон Республики Карелия о налогах (ставках налогов)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сентября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Законодательное Собрание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ind w:hanging="12"/>
              <w:rPr>
                <w:sz w:val="26"/>
                <w:szCs w:val="26"/>
              </w:rPr>
            </w:pPr>
            <w:proofErr w:type="gramStart"/>
            <w:r w:rsidRPr="004366A6">
              <w:rPr>
                <w:sz w:val="26"/>
                <w:szCs w:val="26"/>
              </w:rPr>
              <w:t xml:space="preserve">Проект адресной инвестиционной программы Республики Карелия  на очередной финансовый </w:t>
            </w:r>
            <w:r w:rsidR="008F18F4">
              <w:rPr>
                <w:sz w:val="26"/>
                <w:szCs w:val="26"/>
              </w:rPr>
              <w:t xml:space="preserve">год и  плановый период, данные </w:t>
            </w:r>
            <w:r w:rsidRPr="004366A6">
              <w:rPr>
                <w:sz w:val="26"/>
                <w:szCs w:val="26"/>
              </w:rPr>
              <w:t>о</w:t>
            </w:r>
            <w:r w:rsidR="008F18F4">
              <w:rPr>
                <w:sz w:val="26"/>
                <w:szCs w:val="26"/>
              </w:rPr>
              <w:t>б объектах</w:t>
            </w:r>
            <w:r w:rsidRPr="004366A6">
              <w:rPr>
                <w:sz w:val="26"/>
                <w:szCs w:val="26"/>
              </w:rPr>
              <w:t xml:space="preserve"> капитального строительства государственной  собственнос</w:t>
            </w:r>
            <w:r w:rsidR="008F18F4">
              <w:rPr>
                <w:sz w:val="26"/>
                <w:szCs w:val="26"/>
              </w:rPr>
              <w:t>ти Республики Карелия и объектах</w:t>
            </w:r>
            <w:r w:rsidRPr="004366A6">
              <w:rPr>
                <w:sz w:val="26"/>
                <w:szCs w:val="26"/>
              </w:rPr>
              <w:t xml:space="preserve"> капитального строительства муниципальной собственности, </w:t>
            </w:r>
            <w:proofErr w:type="spellStart"/>
            <w:r w:rsidRPr="004366A6">
              <w:rPr>
                <w:sz w:val="26"/>
                <w:szCs w:val="26"/>
              </w:rPr>
              <w:t>софинансирование</w:t>
            </w:r>
            <w:proofErr w:type="spellEnd"/>
            <w:r w:rsidRPr="004366A6">
              <w:rPr>
                <w:sz w:val="26"/>
                <w:szCs w:val="26"/>
              </w:rPr>
              <w:t xml:space="preserve"> которых осуществляется за счет межбюджетных субсидий из бюджета Республики Карелия на очередной финансовый год и плановый период, с указанием сроков их строительства, сметной стоимости, наличия проектно-сметной документации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строительства, жилищно-комму</w:t>
            </w:r>
            <w:r w:rsidR="00BF16FC">
              <w:rPr>
                <w:sz w:val="26"/>
                <w:szCs w:val="26"/>
              </w:rPr>
              <w:t>-</w:t>
            </w:r>
            <w:proofErr w:type="spellStart"/>
            <w:r w:rsidRPr="004366A6">
              <w:rPr>
                <w:sz w:val="26"/>
                <w:szCs w:val="26"/>
              </w:rPr>
              <w:t>нального</w:t>
            </w:r>
            <w:proofErr w:type="spellEnd"/>
            <w:r w:rsidRPr="004366A6">
              <w:rPr>
                <w:sz w:val="26"/>
                <w:szCs w:val="26"/>
              </w:rPr>
              <w:t xml:space="preserve"> хозяйства и энергетики Республики Карелия,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bCs/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5 сентября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Проекты перечней объектов капитального ремонта и </w:t>
            </w:r>
            <w:proofErr w:type="gramStart"/>
            <w:r w:rsidRPr="004366A6">
              <w:rPr>
                <w:sz w:val="26"/>
                <w:szCs w:val="26"/>
              </w:rPr>
              <w:t>ремонта</w:t>
            </w:r>
            <w:proofErr w:type="gramEnd"/>
            <w:r w:rsidRPr="004366A6">
              <w:rPr>
                <w:sz w:val="26"/>
                <w:szCs w:val="26"/>
              </w:rPr>
              <w:t xml:space="preserve"> автомобильных дорог общего пользования регионального или межмуниципального значения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bCs/>
                <w:sz w:val="26"/>
                <w:szCs w:val="26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5 сентября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E2FF8" w:rsidRDefault="00BE2FF8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Правовые акты об утверждении нормативных затрат на оказание государственных услуг</w:t>
            </w:r>
            <w:r w:rsidR="008F18F4">
              <w:rPr>
                <w:sz w:val="26"/>
                <w:szCs w:val="26"/>
              </w:rPr>
              <w:t xml:space="preserve"> (выполнение работ), применяемых</w:t>
            </w:r>
            <w:r w:rsidRPr="004366A6">
              <w:rPr>
                <w:sz w:val="26"/>
                <w:szCs w:val="26"/>
              </w:rPr>
              <w:t xml:space="preserve">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государственными учреждениями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5 сентября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4366A6">
              <w:rPr>
                <w:sz w:val="26"/>
                <w:szCs w:val="26"/>
              </w:rPr>
      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и (или) по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 с пояснительной запиской, обоснования бюджетных ассигнований на очередной финансовый год</w:t>
            </w:r>
            <w:proofErr w:type="gramEnd"/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5 сентября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BE2FF8" w:rsidRDefault="00BE2FF8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BE2FF8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BE2FF8" w:rsidRPr="004366A6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FF8" w:rsidRDefault="00BE2FF8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Проекты методик и расчеты распределения межбюджетных трансфертов из бюджета Республики Карелия бюджетам муниципальных образований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5 сентября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b/>
                <w:color w:val="00B0F0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49.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Проекты государственных программ Республики Карелия, про</w:t>
            </w:r>
            <w:r w:rsidR="006A1B71">
              <w:rPr>
                <w:sz w:val="26"/>
                <w:szCs w:val="26"/>
              </w:rPr>
              <w:t>екты изменений в государственных программах</w:t>
            </w:r>
            <w:r w:rsidRPr="004366A6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8F18F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главные распорядители средств бюджета Республики Карелия</w:t>
            </w:r>
            <w:r w:rsidR="00BF16FC">
              <w:rPr>
                <w:sz w:val="26"/>
                <w:szCs w:val="26"/>
              </w:rPr>
              <w:t xml:space="preserve"> </w:t>
            </w:r>
            <w:r w:rsidRPr="004366A6">
              <w:rPr>
                <w:sz w:val="26"/>
                <w:szCs w:val="26"/>
              </w:rPr>
              <w:t xml:space="preserve"> </w:t>
            </w:r>
            <w:proofErr w:type="gramStart"/>
            <w:r w:rsidR="008F18F4">
              <w:rPr>
                <w:sz w:val="26"/>
                <w:szCs w:val="26"/>
              </w:rPr>
              <w:t>–</w:t>
            </w:r>
            <w:r w:rsidRPr="004366A6">
              <w:rPr>
                <w:sz w:val="26"/>
                <w:szCs w:val="26"/>
              </w:rPr>
              <w:t>о</w:t>
            </w:r>
            <w:proofErr w:type="gramEnd"/>
            <w:r w:rsidRPr="004366A6">
              <w:rPr>
                <w:sz w:val="26"/>
                <w:szCs w:val="26"/>
              </w:rPr>
              <w:t>тветственные исполнители государственных программ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F18F4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в сроки, установленные </w:t>
            </w:r>
            <w:r w:rsidRPr="00BE2FF8">
              <w:rPr>
                <w:sz w:val="26"/>
                <w:szCs w:val="26"/>
              </w:rPr>
              <w:t>постановлением</w:t>
            </w:r>
            <w:r w:rsidRPr="004366A6">
              <w:rPr>
                <w:sz w:val="26"/>
                <w:szCs w:val="26"/>
              </w:rPr>
              <w:t xml:space="preserve"> Правительства Республики Карелия от 28 декабря</w:t>
            </w:r>
          </w:p>
          <w:p w:rsidR="008F18F4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2012 года № 416-П</w:t>
            </w:r>
          </w:p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«Об утверждении Порядка разработки, реализации и оценки эффективности государственных программ Республики Карелия»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Карелия, 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50.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Ожидаемые итоги социально- экономического развития Республики Карелия за текущий финансовый год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20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8F18F4" w:rsidRDefault="008F18F4"/>
    <w:p w:rsidR="008F18F4" w:rsidRDefault="008F18F4"/>
    <w:p w:rsidR="008F18F4" w:rsidRDefault="008F18F4"/>
    <w:p w:rsidR="008F18F4" w:rsidRDefault="008F18F4"/>
    <w:p w:rsidR="008F18F4" w:rsidRDefault="008F18F4"/>
    <w:p w:rsidR="008F18F4" w:rsidRDefault="008F18F4"/>
    <w:p w:rsidR="008F18F4" w:rsidRDefault="008F18F4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8F18F4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4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BE2FF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Проект закона Республики Карелия о бюджете ТФОМС, документы и материалы, представляемые одновременно с проектом закона Республики Карелия о бюджете ТФОМС в Законодательное Собрание Республики Карелия, </w:t>
            </w:r>
            <w:r w:rsidR="008F18F4" w:rsidRPr="004366A6">
              <w:rPr>
                <w:sz w:val="26"/>
                <w:szCs w:val="26"/>
              </w:rPr>
              <w:t>расчет объема средств нормированного страхового запаса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ТФОМС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20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BF16FC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Министерство </w:t>
            </w:r>
          </w:p>
          <w:p w:rsidR="00BF16FC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здравоохранения Республики Карелия,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Министерство финансов Республики Карелия 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52.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 бюджета Республики Карелия, основные направления долговой политики Республики Карелия на очередной финансовый год и плановый период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Правительство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53.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Расчет стоимости проекта территориальной программы обязательного медицинского страхования на очередной финансовый год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54.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 бюджета ТФОМС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25 сентября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Правительство Республики Карелия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8F18F4" w:rsidRDefault="008F18F4"/>
    <w:p w:rsidR="008F18F4" w:rsidRDefault="008F18F4"/>
    <w:p w:rsidR="008F18F4" w:rsidRDefault="008F18F4"/>
    <w:p w:rsidR="008F18F4" w:rsidRDefault="008F18F4"/>
    <w:p w:rsidR="008F18F4" w:rsidRDefault="008F18F4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8F18F4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4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55.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BE2FF8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66A6">
              <w:rPr>
                <w:sz w:val="26"/>
                <w:szCs w:val="26"/>
              </w:rPr>
              <w:t xml:space="preserve">Основные параметры проекта бюджета  Республики Карелия (доходы по видам доходов; расходы по разделам, подразделам, видам расходов; дефицит или профицит, источники финансирования дефицита бюджета по видам источников; программа государственных заимствований и основные направления долговой политики Республики Карелия на очередной финансовый год и плановый период)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октября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66A6">
              <w:rPr>
                <w:sz w:val="26"/>
                <w:szCs w:val="26"/>
              </w:rPr>
              <w:t>Министерство финансов</w:t>
            </w:r>
          </w:p>
          <w:p w:rsidR="004366A6" w:rsidRPr="004366A6" w:rsidRDefault="004366A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4366A6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56.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66A6">
              <w:rPr>
                <w:sz w:val="26"/>
                <w:szCs w:val="26"/>
              </w:rPr>
              <w:t>Проект закона Республики Карелия о бюджете Республики Карелия, документы и материалы, представляемые  одновременно с проектом закона Республики Карелия о бюджете Республики Карелия в Законодательное Собрание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  <w:r w:rsidRPr="004366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28 октября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66A6">
              <w:rPr>
                <w:bCs/>
                <w:sz w:val="26"/>
                <w:szCs w:val="26"/>
              </w:rPr>
              <w:t>Глава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57.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Проект закона Республики Карелия о бюджете ТФОМС, </w:t>
            </w:r>
            <w:r w:rsidRPr="004366A6">
              <w:rPr>
                <w:b/>
                <w:sz w:val="26"/>
                <w:szCs w:val="26"/>
              </w:rPr>
              <w:t xml:space="preserve"> </w:t>
            </w:r>
            <w:r w:rsidRPr="004366A6">
              <w:rPr>
                <w:sz w:val="26"/>
                <w:szCs w:val="26"/>
              </w:rPr>
              <w:t>документы и материалы, представляемые одновременно с проектом закона Республики Карелия о бюджете ТФОМС  в Законодательное Собрание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28 октября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Министерство финансов Республики Карелия, 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 xml:space="preserve"> Глава Республики Карелия</w:t>
            </w: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8F18F4" w:rsidRDefault="008F18F4"/>
    <w:tbl>
      <w:tblPr>
        <w:tblW w:w="52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70"/>
        <w:gridCol w:w="2800"/>
        <w:gridCol w:w="3405"/>
        <w:gridCol w:w="3769"/>
        <w:gridCol w:w="492"/>
      </w:tblGrid>
      <w:tr w:rsidR="008F18F4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F18F4" w:rsidRPr="004366A6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8F4" w:rsidRDefault="008F18F4" w:rsidP="0064415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58.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 закона Республики Карелия о бюджете Республики Карелия, документы и материалы, представляемые одновременно с</w:t>
            </w:r>
            <w:r w:rsidRPr="004366A6">
              <w:rPr>
                <w:b/>
                <w:sz w:val="26"/>
                <w:szCs w:val="26"/>
              </w:rPr>
              <w:t xml:space="preserve"> </w:t>
            </w:r>
            <w:r w:rsidRPr="004366A6">
              <w:rPr>
                <w:sz w:val="26"/>
                <w:szCs w:val="26"/>
              </w:rPr>
              <w:t>проектом закона Республики Карелия о бюджете Республики Карелия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ноября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Законодательное Собрание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4366A6" w:rsidRPr="004366A6" w:rsidTr="004366A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59.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Проект закона Республики Карелия о бюджете ТФОМС, документы и материалы, представляемые  одновременно с проектом закона Республики Карелия о бюджете ТФОМС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 w:rsidP="00C8274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до 1 ноября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Законодательное Собрание Республики Карелия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  <w:p w:rsidR="004366A6" w:rsidRPr="004366A6" w:rsidRDefault="004366A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366A6">
              <w:rPr>
                <w:sz w:val="26"/>
                <w:szCs w:val="26"/>
              </w:rPr>
              <w:t>».</w:t>
            </w:r>
          </w:p>
        </w:tc>
      </w:tr>
    </w:tbl>
    <w:p w:rsidR="004366A6" w:rsidRDefault="004366A6" w:rsidP="004366A6">
      <w:pPr>
        <w:rPr>
          <w:szCs w:val="28"/>
          <w:lang w:eastAsia="en-US"/>
        </w:rPr>
      </w:pPr>
    </w:p>
    <w:p w:rsidR="004366A6" w:rsidRDefault="004366A6" w:rsidP="004366A6">
      <w:pPr>
        <w:rPr>
          <w:szCs w:val="28"/>
        </w:rPr>
      </w:pPr>
    </w:p>
    <w:p w:rsidR="004366A6" w:rsidRDefault="004366A6" w:rsidP="004366A6">
      <w:pPr>
        <w:rPr>
          <w:szCs w:val="28"/>
        </w:rPr>
      </w:pPr>
    </w:p>
    <w:p w:rsidR="004366A6" w:rsidRDefault="004366A6" w:rsidP="004366A6">
      <w:pPr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          </w:t>
      </w:r>
      <w:r w:rsidR="00BF16FC">
        <w:rPr>
          <w:szCs w:val="28"/>
        </w:rPr>
        <w:t xml:space="preserve">                </w:t>
      </w:r>
      <w:r>
        <w:rPr>
          <w:szCs w:val="28"/>
        </w:rPr>
        <w:t xml:space="preserve">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4366A6" w:rsidRDefault="004366A6" w:rsidP="004366A6">
      <w:pPr>
        <w:rPr>
          <w:szCs w:val="28"/>
        </w:rPr>
      </w:pPr>
      <w:r>
        <w:rPr>
          <w:szCs w:val="28"/>
        </w:rPr>
        <w:t>Главы Республики Карелия</w:t>
      </w: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366A6"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A6" w:rsidRDefault="004366A6" w:rsidP="00CE0D98">
      <w:r>
        <w:separator/>
      </w:r>
    </w:p>
  </w:endnote>
  <w:endnote w:type="continuationSeparator" w:id="0">
    <w:p w:rsidR="004366A6" w:rsidRDefault="004366A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A6" w:rsidRDefault="004366A6" w:rsidP="00CE0D98">
      <w:r>
        <w:separator/>
      </w:r>
    </w:p>
  </w:footnote>
  <w:footnote w:type="continuationSeparator" w:id="0">
    <w:p w:rsidR="004366A6" w:rsidRDefault="004366A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4366A6" w:rsidRDefault="004366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C7">
          <w:rPr>
            <w:noProof/>
          </w:rPr>
          <w:t>23</w:t>
        </w:r>
        <w:r>
          <w:fldChar w:fldCharType="end"/>
        </w:r>
      </w:p>
    </w:sdtContent>
  </w:sdt>
  <w:p w:rsidR="004366A6" w:rsidRDefault="004366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FC" w:rsidRDefault="00BF16FC" w:rsidP="00BF16F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B66"/>
    <w:multiLevelType w:val="hybridMultilevel"/>
    <w:tmpl w:val="6F1275C8"/>
    <w:lvl w:ilvl="0" w:tplc="191EF42A">
      <w:start w:val="1"/>
      <w:numFmt w:val="decimal"/>
      <w:lvlText w:val="%1)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F30A2"/>
    <w:multiLevelType w:val="hybridMultilevel"/>
    <w:tmpl w:val="77F6B966"/>
    <w:lvl w:ilvl="0" w:tplc="6F8CC306">
      <w:start w:val="5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366A6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1B71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F18F4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2FF8"/>
    <w:rsid w:val="00BF16FC"/>
    <w:rsid w:val="00C0029F"/>
    <w:rsid w:val="00C03D36"/>
    <w:rsid w:val="00C24172"/>
    <w:rsid w:val="00C26937"/>
    <w:rsid w:val="00C311EB"/>
    <w:rsid w:val="00C82740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49C7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menu3br1">
    <w:name w:val="menu3br1"/>
    <w:basedOn w:val="a0"/>
    <w:rsid w:val="004366A6"/>
    <w:rPr>
      <w:rFonts w:ascii="Arial" w:hAnsi="Arial" w:cs="Arial" w:hint="default"/>
      <w:b/>
      <w:bCs/>
      <w:color w:val="10386E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43DF-2263-43C7-B99D-D31F0A16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3870</Words>
  <Characters>29158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2017-08-17T11:07:00Z</cp:lastPrinted>
  <dcterms:created xsi:type="dcterms:W3CDTF">2017-08-09T13:46:00Z</dcterms:created>
  <dcterms:modified xsi:type="dcterms:W3CDTF">2017-08-17T11:07:00Z</dcterms:modified>
</cp:coreProperties>
</file>