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1E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</w:t>
      </w:r>
      <w:bookmarkStart w:id="0" w:name="_GoBack"/>
      <w:bookmarkEnd w:id="0"/>
      <w:r>
        <w:rPr>
          <w:spacing w:val="60"/>
        </w:rPr>
        <w:t>НОВЛЕНИЕ</w:t>
      </w:r>
    </w:p>
    <w:p w:rsidR="00307849" w:rsidRDefault="00307849" w:rsidP="00481EA9">
      <w:pPr>
        <w:spacing w:before="240"/>
        <w:ind w:left="-142"/>
        <w:jc w:val="center"/>
      </w:pPr>
      <w:r>
        <w:t xml:space="preserve">от </w:t>
      </w:r>
      <w:r w:rsidR="00481EA9">
        <w:t>28 августа 2017 года № 294-П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662C48" w:rsidRDefault="00662C48" w:rsidP="00662C48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постановление </w:t>
      </w:r>
    </w:p>
    <w:p w:rsidR="00662C48" w:rsidRDefault="00662C48" w:rsidP="00662C48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Правительства Республики Карелия </w:t>
      </w:r>
    </w:p>
    <w:p w:rsidR="00662C48" w:rsidRDefault="00662C48" w:rsidP="00662C48">
      <w:pPr>
        <w:widowControl w:val="0"/>
        <w:autoSpaceDE w:val="0"/>
        <w:autoSpaceDN w:val="0"/>
        <w:adjustRightInd w:val="0"/>
        <w:spacing w:after="120"/>
        <w:ind w:right="282"/>
        <w:jc w:val="center"/>
        <w:rPr>
          <w:b/>
          <w:bCs/>
          <w:szCs w:val="28"/>
        </w:rPr>
      </w:pPr>
      <w:r>
        <w:rPr>
          <w:b/>
          <w:bCs/>
          <w:szCs w:val="28"/>
        </w:rPr>
        <w:t>от 15 февраля 2017 года № 63-П</w:t>
      </w:r>
    </w:p>
    <w:p w:rsidR="00662C48" w:rsidRDefault="00662C48" w:rsidP="00662C48">
      <w:pPr>
        <w:autoSpaceDE w:val="0"/>
        <w:autoSpaceDN w:val="0"/>
        <w:adjustRightInd w:val="0"/>
        <w:ind w:right="282" w:firstLine="540"/>
        <w:jc w:val="both"/>
        <w:rPr>
          <w:rFonts w:ascii="Arial" w:hAnsi="Arial" w:cs="Arial"/>
          <w:spacing w:val="20"/>
          <w:sz w:val="20"/>
        </w:rPr>
      </w:pPr>
      <w:r>
        <w:rPr>
          <w:szCs w:val="28"/>
        </w:rPr>
        <w:t xml:space="preserve">Правительство Республики Карелия </w:t>
      </w:r>
      <w:r>
        <w:rPr>
          <w:b/>
          <w:spacing w:val="20"/>
          <w:szCs w:val="28"/>
        </w:rPr>
        <w:t>постановляет</w:t>
      </w:r>
      <w:r>
        <w:rPr>
          <w:spacing w:val="20"/>
          <w:szCs w:val="28"/>
        </w:rPr>
        <w:t>:</w:t>
      </w:r>
    </w:p>
    <w:p w:rsidR="00B05DA4" w:rsidRDefault="00662C48" w:rsidP="00B05DA4">
      <w:pPr>
        <w:autoSpaceDE w:val="0"/>
        <w:autoSpaceDN w:val="0"/>
        <w:adjustRightInd w:val="0"/>
        <w:spacing w:after="120"/>
        <w:ind w:right="282"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пункт 14 приложения к постановлению Правительства Республики Карелия от 15 февраля 2017 года № 63-П «О распределении на 2017 год субсидий местным бюджетам на реализацию мероприятий государственной программы Республики Карелия «Развитие транспортной системы» (в целях содержания и ремонта дорог)»     </w:t>
      </w:r>
      <w:r w:rsidR="00B05DA4">
        <w:rPr>
          <w:szCs w:val="28"/>
        </w:rPr>
        <w:t>(Официальный интернет-портал правовой информации (</w:t>
      </w:r>
      <w:r w:rsidR="00B05DA4">
        <w:rPr>
          <w:szCs w:val="28"/>
          <w:lang w:val="en-US"/>
        </w:rPr>
        <w:t>www</w:t>
      </w:r>
      <w:r w:rsidR="00B05DA4">
        <w:rPr>
          <w:szCs w:val="28"/>
        </w:rPr>
        <w:t>.</w:t>
      </w:r>
      <w:proofErr w:type="spellStart"/>
      <w:r w:rsidR="00B05DA4">
        <w:rPr>
          <w:szCs w:val="28"/>
          <w:lang w:val="en-US"/>
        </w:rPr>
        <w:t>pravo</w:t>
      </w:r>
      <w:proofErr w:type="spellEnd"/>
      <w:r w:rsidR="00B05DA4">
        <w:rPr>
          <w:szCs w:val="28"/>
        </w:rPr>
        <w:t>.</w:t>
      </w:r>
      <w:proofErr w:type="spellStart"/>
      <w:r w:rsidR="00B05DA4">
        <w:rPr>
          <w:szCs w:val="28"/>
          <w:lang w:val="en-US"/>
        </w:rPr>
        <w:t>gov</w:t>
      </w:r>
      <w:proofErr w:type="spellEnd"/>
      <w:r w:rsidR="00B05DA4">
        <w:rPr>
          <w:szCs w:val="28"/>
        </w:rPr>
        <w:t>.</w:t>
      </w:r>
      <w:proofErr w:type="spellStart"/>
      <w:r w:rsidR="00B05DA4">
        <w:rPr>
          <w:szCs w:val="28"/>
          <w:lang w:val="en-US"/>
        </w:rPr>
        <w:t>ru</w:t>
      </w:r>
      <w:proofErr w:type="spellEnd"/>
      <w:r w:rsidR="00B05DA4">
        <w:rPr>
          <w:szCs w:val="28"/>
        </w:rPr>
        <w:t>), 17 февраля 2017 года,           № 1000201702170002;</w:t>
      </w:r>
      <w:proofErr w:type="gramEnd"/>
      <w:r w:rsidR="00B05DA4">
        <w:rPr>
          <w:szCs w:val="28"/>
        </w:rPr>
        <w:t xml:space="preserve"> </w:t>
      </w:r>
      <w:proofErr w:type="gramStart"/>
      <w:r w:rsidR="00B05DA4">
        <w:rPr>
          <w:szCs w:val="28"/>
        </w:rPr>
        <w:t>9 августа 2017 года, №  1000201708090005) изменение, изложив его в следующей редакции:</w:t>
      </w:r>
      <w:proofErr w:type="gramEnd"/>
    </w:p>
    <w:tbl>
      <w:tblPr>
        <w:tblStyle w:val="af5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5528"/>
        <w:gridCol w:w="2551"/>
        <w:gridCol w:w="851"/>
      </w:tblGrid>
      <w:tr w:rsidR="00E2205C" w:rsidTr="00E2205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DA4" w:rsidRDefault="00B05DA4" w:rsidP="00662C48">
            <w:pPr>
              <w:autoSpaceDE w:val="0"/>
              <w:autoSpaceDN w:val="0"/>
              <w:adjustRightInd w:val="0"/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5DA4" w:rsidRDefault="00B05DA4" w:rsidP="00B05DA4">
            <w:pPr>
              <w:autoSpaceDE w:val="0"/>
              <w:autoSpaceDN w:val="0"/>
              <w:adjustRightInd w:val="0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528" w:type="dxa"/>
          </w:tcPr>
          <w:p w:rsidR="00B05DA4" w:rsidRDefault="00B05DA4" w:rsidP="00B05DA4">
            <w:pPr>
              <w:autoSpaceDE w:val="0"/>
              <w:autoSpaceDN w:val="0"/>
              <w:adjustRightInd w:val="0"/>
              <w:ind w:right="282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район, </w:t>
            </w:r>
          </w:p>
          <w:p w:rsidR="00B05DA4" w:rsidRDefault="00B05DA4" w:rsidP="00B05DA4">
            <w:pPr>
              <w:autoSpaceDE w:val="0"/>
              <w:autoSpaceDN w:val="0"/>
              <w:adjustRightInd w:val="0"/>
              <w:ind w:right="282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05DA4" w:rsidRDefault="00B05DA4" w:rsidP="00B05DA4">
            <w:pPr>
              <w:autoSpaceDE w:val="0"/>
              <w:autoSpaceDN w:val="0"/>
              <w:adjustRightInd w:val="0"/>
              <w:ind w:right="282"/>
              <w:jc w:val="center"/>
              <w:rPr>
                <w:szCs w:val="28"/>
              </w:rPr>
            </w:pPr>
            <w:r>
              <w:rPr>
                <w:szCs w:val="28"/>
              </w:rPr>
              <w:t>18 034,0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DA4" w:rsidRDefault="00B05DA4" w:rsidP="00662C48">
            <w:pPr>
              <w:autoSpaceDE w:val="0"/>
              <w:autoSpaceDN w:val="0"/>
              <w:adjustRightInd w:val="0"/>
              <w:ind w:right="282"/>
              <w:jc w:val="both"/>
              <w:rPr>
                <w:szCs w:val="28"/>
              </w:rPr>
            </w:pPr>
          </w:p>
        </w:tc>
      </w:tr>
      <w:tr w:rsidR="00B05DA4" w:rsidTr="00E2205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DA4" w:rsidRDefault="00B05DA4" w:rsidP="00662C48">
            <w:pPr>
              <w:autoSpaceDE w:val="0"/>
              <w:autoSpaceDN w:val="0"/>
              <w:adjustRightInd w:val="0"/>
              <w:ind w:right="282"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5DA4" w:rsidRDefault="00B05DA4" w:rsidP="00B05DA4">
            <w:pPr>
              <w:autoSpaceDE w:val="0"/>
              <w:autoSpaceDN w:val="0"/>
              <w:adjustRightInd w:val="0"/>
              <w:ind w:right="-108"/>
              <w:jc w:val="both"/>
              <w:rPr>
                <w:szCs w:val="28"/>
              </w:rPr>
            </w:pPr>
          </w:p>
        </w:tc>
        <w:tc>
          <w:tcPr>
            <w:tcW w:w="5528" w:type="dxa"/>
          </w:tcPr>
          <w:p w:rsidR="00B05DA4" w:rsidRDefault="00B05DA4" w:rsidP="00B05DA4">
            <w:pPr>
              <w:autoSpaceDE w:val="0"/>
              <w:autoSpaceDN w:val="0"/>
              <w:adjustRightInd w:val="0"/>
              <w:ind w:right="282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05DA4" w:rsidRDefault="00B05DA4" w:rsidP="00B05DA4">
            <w:pPr>
              <w:autoSpaceDE w:val="0"/>
              <w:autoSpaceDN w:val="0"/>
              <w:adjustRightInd w:val="0"/>
              <w:ind w:right="282"/>
              <w:jc w:val="center"/>
              <w:rPr>
                <w:szCs w:val="28"/>
              </w:rPr>
            </w:pPr>
            <w:r>
              <w:rPr>
                <w:szCs w:val="28"/>
              </w:rPr>
              <w:t>1 320,0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DA4" w:rsidRDefault="00B05DA4" w:rsidP="00662C48">
            <w:pPr>
              <w:autoSpaceDE w:val="0"/>
              <w:autoSpaceDN w:val="0"/>
              <w:adjustRightInd w:val="0"/>
              <w:ind w:right="282"/>
              <w:jc w:val="both"/>
              <w:rPr>
                <w:szCs w:val="28"/>
              </w:rPr>
            </w:pPr>
          </w:p>
        </w:tc>
      </w:tr>
      <w:tr w:rsidR="00B05DA4" w:rsidTr="00E2205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DA4" w:rsidRDefault="00B05DA4" w:rsidP="00662C48">
            <w:pPr>
              <w:autoSpaceDE w:val="0"/>
              <w:autoSpaceDN w:val="0"/>
              <w:adjustRightInd w:val="0"/>
              <w:ind w:right="282"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5DA4" w:rsidRDefault="00B05DA4" w:rsidP="00B05DA4">
            <w:pPr>
              <w:autoSpaceDE w:val="0"/>
              <w:autoSpaceDN w:val="0"/>
              <w:adjustRightInd w:val="0"/>
              <w:ind w:right="-108"/>
              <w:jc w:val="both"/>
              <w:rPr>
                <w:szCs w:val="28"/>
              </w:rPr>
            </w:pPr>
          </w:p>
        </w:tc>
        <w:tc>
          <w:tcPr>
            <w:tcW w:w="5528" w:type="dxa"/>
          </w:tcPr>
          <w:p w:rsidR="00B05DA4" w:rsidRDefault="00B05DA4" w:rsidP="00B05DA4">
            <w:pPr>
              <w:autoSpaceDE w:val="0"/>
              <w:autoSpaceDN w:val="0"/>
              <w:adjustRightInd w:val="0"/>
              <w:ind w:right="282"/>
              <w:rPr>
                <w:szCs w:val="28"/>
              </w:rPr>
            </w:pPr>
            <w:proofErr w:type="spellStart"/>
            <w:r>
              <w:rPr>
                <w:szCs w:val="28"/>
              </w:rPr>
              <w:t>Чалнинское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05DA4" w:rsidRDefault="00B05DA4" w:rsidP="00B05DA4">
            <w:pPr>
              <w:autoSpaceDE w:val="0"/>
              <w:autoSpaceDN w:val="0"/>
              <w:adjustRightInd w:val="0"/>
              <w:ind w:right="282"/>
              <w:jc w:val="center"/>
              <w:rPr>
                <w:szCs w:val="28"/>
              </w:rPr>
            </w:pPr>
            <w:r>
              <w:rPr>
                <w:szCs w:val="28"/>
              </w:rPr>
              <w:t>5 972,0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DA4" w:rsidRDefault="00B05DA4" w:rsidP="00662C48">
            <w:pPr>
              <w:autoSpaceDE w:val="0"/>
              <w:autoSpaceDN w:val="0"/>
              <w:adjustRightInd w:val="0"/>
              <w:ind w:right="282"/>
              <w:jc w:val="both"/>
              <w:rPr>
                <w:szCs w:val="28"/>
              </w:rPr>
            </w:pPr>
          </w:p>
        </w:tc>
      </w:tr>
      <w:tr w:rsidR="00B05DA4" w:rsidTr="00E2205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DA4" w:rsidRDefault="00B05DA4" w:rsidP="00662C48">
            <w:pPr>
              <w:autoSpaceDE w:val="0"/>
              <w:autoSpaceDN w:val="0"/>
              <w:adjustRightInd w:val="0"/>
              <w:ind w:right="282"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5DA4" w:rsidRDefault="00B05DA4" w:rsidP="00B05DA4">
            <w:pPr>
              <w:autoSpaceDE w:val="0"/>
              <w:autoSpaceDN w:val="0"/>
              <w:adjustRightInd w:val="0"/>
              <w:ind w:right="-108"/>
              <w:jc w:val="both"/>
              <w:rPr>
                <w:szCs w:val="28"/>
              </w:rPr>
            </w:pPr>
          </w:p>
        </w:tc>
        <w:tc>
          <w:tcPr>
            <w:tcW w:w="5528" w:type="dxa"/>
          </w:tcPr>
          <w:p w:rsidR="00B05DA4" w:rsidRDefault="00B05DA4" w:rsidP="00B05DA4">
            <w:pPr>
              <w:autoSpaceDE w:val="0"/>
              <w:autoSpaceDN w:val="0"/>
              <w:adjustRightInd w:val="0"/>
              <w:ind w:right="282"/>
              <w:rPr>
                <w:szCs w:val="28"/>
              </w:rPr>
            </w:pPr>
            <w:proofErr w:type="spellStart"/>
            <w:r>
              <w:rPr>
                <w:szCs w:val="28"/>
              </w:rPr>
              <w:t>Ведлозерское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05DA4" w:rsidRDefault="00B05DA4" w:rsidP="00B05DA4">
            <w:pPr>
              <w:autoSpaceDE w:val="0"/>
              <w:autoSpaceDN w:val="0"/>
              <w:adjustRightInd w:val="0"/>
              <w:ind w:right="282"/>
              <w:jc w:val="center"/>
              <w:rPr>
                <w:szCs w:val="28"/>
              </w:rPr>
            </w:pPr>
            <w:r>
              <w:rPr>
                <w:szCs w:val="28"/>
              </w:rPr>
              <w:t>1 350,0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DA4" w:rsidRDefault="00B05DA4" w:rsidP="00662C48">
            <w:pPr>
              <w:autoSpaceDE w:val="0"/>
              <w:autoSpaceDN w:val="0"/>
              <w:adjustRightInd w:val="0"/>
              <w:ind w:right="282"/>
              <w:jc w:val="both"/>
              <w:rPr>
                <w:szCs w:val="28"/>
              </w:rPr>
            </w:pPr>
          </w:p>
        </w:tc>
      </w:tr>
      <w:tr w:rsidR="00B05DA4" w:rsidTr="00E2205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DA4" w:rsidRDefault="00B05DA4" w:rsidP="00662C48">
            <w:pPr>
              <w:autoSpaceDE w:val="0"/>
              <w:autoSpaceDN w:val="0"/>
              <w:adjustRightInd w:val="0"/>
              <w:ind w:right="282"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5DA4" w:rsidRDefault="00B05DA4" w:rsidP="00B05DA4">
            <w:pPr>
              <w:autoSpaceDE w:val="0"/>
              <w:autoSpaceDN w:val="0"/>
              <w:adjustRightInd w:val="0"/>
              <w:ind w:right="-108"/>
              <w:jc w:val="both"/>
              <w:rPr>
                <w:szCs w:val="28"/>
              </w:rPr>
            </w:pPr>
          </w:p>
        </w:tc>
        <w:tc>
          <w:tcPr>
            <w:tcW w:w="5528" w:type="dxa"/>
          </w:tcPr>
          <w:p w:rsidR="00B05DA4" w:rsidRDefault="00B05DA4" w:rsidP="00B05DA4">
            <w:pPr>
              <w:autoSpaceDE w:val="0"/>
              <w:autoSpaceDN w:val="0"/>
              <w:adjustRightInd w:val="0"/>
              <w:ind w:right="282"/>
              <w:rPr>
                <w:szCs w:val="28"/>
              </w:rPr>
            </w:pPr>
            <w:proofErr w:type="spellStart"/>
            <w:r>
              <w:rPr>
                <w:szCs w:val="28"/>
              </w:rPr>
              <w:t>Крошнозерское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05DA4" w:rsidRDefault="00B05DA4" w:rsidP="00B05DA4">
            <w:pPr>
              <w:autoSpaceDE w:val="0"/>
              <w:autoSpaceDN w:val="0"/>
              <w:adjustRightInd w:val="0"/>
              <w:ind w:right="282"/>
              <w:jc w:val="center"/>
              <w:rPr>
                <w:szCs w:val="28"/>
              </w:rPr>
            </w:pPr>
            <w:r>
              <w:rPr>
                <w:szCs w:val="28"/>
              </w:rPr>
              <w:t>315,0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DA4" w:rsidRDefault="00B05DA4" w:rsidP="00662C48">
            <w:pPr>
              <w:autoSpaceDE w:val="0"/>
              <w:autoSpaceDN w:val="0"/>
              <w:adjustRightInd w:val="0"/>
              <w:ind w:right="282"/>
              <w:jc w:val="both"/>
              <w:rPr>
                <w:szCs w:val="28"/>
              </w:rPr>
            </w:pPr>
          </w:p>
        </w:tc>
      </w:tr>
      <w:tr w:rsidR="00B05DA4" w:rsidTr="00E2205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DA4" w:rsidRDefault="00B05DA4" w:rsidP="00662C48">
            <w:pPr>
              <w:autoSpaceDE w:val="0"/>
              <w:autoSpaceDN w:val="0"/>
              <w:adjustRightInd w:val="0"/>
              <w:ind w:right="282"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5DA4" w:rsidRDefault="00B05DA4" w:rsidP="00B05DA4">
            <w:pPr>
              <w:autoSpaceDE w:val="0"/>
              <w:autoSpaceDN w:val="0"/>
              <w:adjustRightInd w:val="0"/>
              <w:ind w:right="-108"/>
              <w:jc w:val="both"/>
              <w:rPr>
                <w:szCs w:val="28"/>
              </w:rPr>
            </w:pPr>
          </w:p>
        </w:tc>
        <w:tc>
          <w:tcPr>
            <w:tcW w:w="5528" w:type="dxa"/>
          </w:tcPr>
          <w:p w:rsidR="00B05DA4" w:rsidRDefault="00B05DA4" w:rsidP="00B05DA4">
            <w:pPr>
              <w:autoSpaceDE w:val="0"/>
              <w:autoSpaceDN w:val="0"/>
              <w:adjustRightInd w:val="0"/>
              <w:ind w:right="282"/>
              <w:rPr>
                <w:szCs w:val="28"/>
              </w:rPr>
            </w:pPr>
            <w:r>
              <w:rPr>
                <w:szCs w:val="28"/>
              </w:rPr>
              <w:t>Матросское сельское поселение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05DA4" w:rsidRDefault="00B05DA4" w:rsidP="00B05DA4">
            <w:pPr>
              <w:autoSpaceDE w:val="0"/>
              <w:autoSpaceDN w:val="0"/>
              <w:adjustRightInd w:val="0"/>
              <w:ind w:right="282"/>
              <w:jc w:val="center"/>
              <w:rPr>
                <w:szCs w:val="28"/>
              </w:rPr>
            </w:pPr>
            <w:r>
              <w:rPr>
                <w:szCs w:val="28"/>
              </w:rPr>
              <w:t>926,7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DA4" w:rsidRDefault="00B05DA4" w:rsidP="00662C48">
            <w:pPr>
              <w:autoSpaceDE w:val="0"/>
              <w:autoSpaceDN w:val="0"/>
              <w:adjustRightInd w:val="0"/>
              <w:ind w:right="282"/>
              <w:jc w:val="both"/>
              <w:rPr>
                <w:szCs w:val="28"/>
              </w:rPr>
            </w:pPr>
          </w:p>
        </w:tc>
      </w:tr>
      <w:tr w:rsidR="00B05DA4" w:rsidTr="00E2205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DA4" w:rsidRDefault="00B05DA4" w:rsidP="00662C48">
            <w:pPr>
              <w:autoSpaceDE w:val="0"/>
              <w:autoSpaceDN w:val="0"/>
              <w:adjustRightInd w:val="0"/>
              <w:ind w:right="282"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5DA4" w:rsidRDefault="00B05DA4" w:rsidP="00B05DA4">
            <w:pPr>
              <w:autoSpaceDE w:val="0"/>
              <w:autoSpaceDN w:val="0"/>
              <w:adjustRightInd w:val="0"/>
              <w:ind w:right="-108"/>
              <w:jc w:val="both"/>
              <w:rPr>
                <w:szCs w:val="28"/>
              </w:rPr>
            </w:pPr>
          </w:p>
        </w:tc>
        <w:tc>
          <w:tcPr>
            <w:tcW w:w="5528" w:type="dxa"/>
          </w:tcPr>
          <w:p w:rsidR="00B05DA4" w:rsidRDefault="00B05DA4" w:rsidP="00B05DA4">
            <w:pPr>
              <w:autoSpaceDE w:val="0"/>
              <w:autoSpaceDN w:val="0"/>
              <w:adjustRightInd w:val="0"/>
              <w:ind w:right="282"/>
              <w:rPr>
                <w:szCs w:val="28"/>
              </w:rPr>
            </w:pPr>
            <w:proofErr w:type="spellStart"/>
            <w:r>
              <w:rPr>
                <w:szCs w:val="28"/>
              </w:rPr>
              <w:t>Святозерское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05DA4" w:rsidRDefault="00B05DA4" w:rsidP="00B05DA4">
            <w:pPr>
              <w:autoSpaceDE w:val="0"/>
              <w:autoSpaceDN w:val="0"/>
              <w:adjustRightInd w:val="0"/>
              <w:ind w:right="282"/>
              <w:jc w:val="center"/>
              <w:rPr>
                <w:szCs w:val="28"/>
              </w:rPr>
            </w:pPr>
            <w:r>
              <w:rPr>
                <w:szCs w:val="28"/>
              </w:rPr>
              <w:t>1 211,5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DA4" w:rsidRDefault="00B05DA4" w:rsidP="00662C48">
            <w:pPr>
              <w:autoSpaceDE w:val="0"/>
              <w:autoSpaceDN w:val="0"/>
              <w:adjustRightInd w:val="0"/>
              <w:ind w:right="282"/>
              <w:jc w:val="both"/>
              <w:rPr>
                <w:szCs w:val="28"/>
              </w:rPr>
            </w:pPr>
          </w:p>
        </w:tc>
      </w:tr>
      <w:tr w:rsidR="00B05DA4" w:rsidTr="00E2205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DA4" w:rsidRDefault="00B05DA4" w:rsidP="00662C48">
            <w:pPr>
              <w:autoSpaceDE w:val="0"/>
              <w:autoSpaceDN w:val="0"/>
              <w:adjustRightInd w:val="0"/>
              <w:ind w:right="282"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5DA4" w:rsidRDefault="00B05DA4" w:rsidP="00B05DA4">
            <w:pPr>
              <w:autoSpaceDE w:val="0"/>
              <w:autoSpaceDN w:val="0"/>
              <w:adjustRightInd w:val="0"/>
              <w:ind w:right="-108"/>
              <w:jc w:val="both"/>
              <w:rPr>
                <w:szCs w:val="28"/>
              </w:rPr>
            </w:pPr>
          </w:p>
        </w:tc>
        <w:tc>
          <w:tcPr>
            <w:tcW w:w="5528" w:type="dxa"/>
          </w:tcPr>
          <w:p w:rsidR="00B05DA4" w:rsidRDefault="00E2205C" w:rsidP="00B05DA4">
            <w:pPr>
              <w:autoSpaceDE w:val="0"/>
              <w:autoSpaceDN w:val="0"/>
              <w:adjustRightInd w:val="0"/>
              <w:ind w:right="282"/>
              <w:rPr>
                <w:szCs w:val="28"/>
              </w:rPr>
            </w:pPr>
            <w:proofErr w:type="spellStart"/>
            <w:r>
              <w:rPr>
                <w:szCs w:val="28"/>
              </w:rPr>
              <w:t>Эссойльское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05DA4" w:rsidRDefault="00E2205C" w:rsidP="00E2205C">
            <w:pPr>
              <w:autoSpaceDE w:val="0"/>
              <w:autoSpaceDN w:val="0"/>
              <w:adjustRightInd w:val="0"/>
              <w:ind w:right="282"/>
              <w:jc w:val="center"/>
              <w:rPr>
                <w:szCs w:val="28"/>
              </w:rPr>
            </w:pPr>
            <w:r>
              <w:rPr>
                <w:szCs w:val="28"/>
              </w:rPr>
              <w:t>6 938,8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DA4" w:rsidRDefault="00E2205C" w:rsidP="00662C48">
            <w:pPr>
              <w:autoSpaceDE w:val="0"/>
              <w:autoSpaceDN w:val="0"/>
              <w:adjustRightInd w:val="0"/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4A0780" w:rsidRDefault="00B05DA4" w:rsidP="00E2205C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662C48">
        <w:rPr>
          <w:szCs w:val="28"/>
        </w:rPr>
        <w:t xml:space="preserve">                      </w:t>
      </w:r>
    </w:p>
    <w:p w:rsidR="00E2205C" w:rsidRDefault="00E2205C" w:rsidP="00E2205C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0954F8" w:rsidRDefault="00317979" w:rsidP="00923BEC">
      <w:pPr>
        <w:pStyle w:val="ConsPlusNormal"/>
        <w:ind w:right="395" w:firstLine="0"/>
        <w:rPr>
          <w:rFonts w:ascii="Times New Roman" w:hAnsi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BEC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81EA9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62C4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3BEC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05DA4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205C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uiPriority w:val="59"/>
    <w:rsid w:val="00B0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05E7-B6FA-4374-BCAD-C3C33C55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2017-08-28T08:12:00Z</cp:lastPrinted>
  <dcterms:created xsi:type="dcterms:W3CDTF">2017-08-22T07:13:00Z</dcterms:created>
  <dcterms:modified xsi:type="dcterms:W3CDTF">2017-08-28T08:12:00Z</dcterms:modified>
</cp:coreProperties>
</file>